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E966" w14:textId="362492A9" w:rsidR="00C109B7" w:rsidRPr="00A129CF" w:rsidRDefault="00C109B7" w:rsidP="004C7AC4">
      <w:pPr>
        <w:pStyle w:val="BasicParagraph"/>
        <w:tabs>
          <w:tab w:val="left" w:leader="underscore" w:pos="4560"/>
          <w:tab w:val="left" w:pos="5000"/>
        </w:tabs>
        <w:spacing w:line="240" w:lineRule="auto"/>
        <w:rPr>
          <w:rFonts w:ascii="Gill Sans Std" w:eastAsia="Gill Sans Std" w:hAnsi="Gill Sans Std" w:cs="Gill Sans Std"/>
          <w:b/>
          <w:bCs/>
          <w:color w:val="0078A9"/>
          <w:spacing w:val="2"/>
          <w:lang w:val="en-GB"/>
        </w:rPr>
      </w:pPr>
      <w:r w:rsidRPr="00A129CF">
        <w:rPr>
          <w:rFonts w:ascii="Gill Sans Std" w:eastAsia="Gill Sans Std" w:hAnsi="Gill Sans Std" w:cs="Gill Sans Std"/>
          <w:b/>
          <w:bCs/>
          <w:color w:val="0078A9"/>
          <w:spacing w:val="5"/>
          <w:sz w:val="48"/>
          <w:szCs w:val="48"/>
          <w:lang w:val="en-GB"/>
        </w:rPr>
        <w:t xml:space="preserve">Media </w:t>
      </w:r>
      <w:r w:rsidR="00B71941">
        <w:rPr>
          <w:rFonts w:ascii="Gill Sans Std" w:eastAsia="Gill Sans Std" w:hAnsi="Gill Sans Std" w:cs="Gill Sans Std"/>
          <w:b/>
          <w:bCs/>
          <w:color w:val="0078A9"/>
          <w:spacing w:val="5"/>
          <w:sz w:val="48"/>
          <w:szCs w:val="48"/>
          <w:lang w:val="en-GB"/>
        </w:rPr>
        <w:t>Release</w:t>
      </w:r>
    </w:p>
    <w:p w14:paraId="02A84E9E" w14:textId="77777777" w:rsidR="0086476C" w:rsidRDefault="0086476C" w:rsidP="00DF6B9F">
      <w:pPr>
        <w:pStyle w:val="BasicParagraph"/>
        <w:tabs>
          <w:tab w:val="left" w:leader="underscore" w:pos="4560"/>
          <w:tab w:val="left" w:pos="5000"/>
          <w:tab w:val="left" w:leader="underscore" w:pos="9840"/>
        </w:tabs>
        <w:spacing w:line="240" w:lineRule="auto"/>
        <w:rPr>
          <w:rFonts w:ascii="Gill Sans Std" w:eastAsia="Gill Sans Std" w:hAnsi="Gill Sans Std" w:cs="Gill Sans Std"/>
          <w:b/>
          <w:bCs/>
          <w:color w:val="0078A9"/>
          <w:spacing w:val="2"/>
          <w:sz w:val="22"/>
          <w:szCs w:val="22"/>
          <w:lang w:val="en-GB"/>
        </w:rPr>
      </w:pPr>
    </w:p>
    <w:p w14:paraId="5FEDA68C" w14:textId="7DA5B536" w:rsidR="00F73BE2" w:rsidRDefault="003E302E" w:rsidP="00DF6B9F">
      <w:pPr>
        <w:pStyle w:val="BasicParagraph"/>
        <w:tabs>
          <w:tab w:val="left" w:leader="underscore" w:pos="4560"/>
          <w:tab w:val="left" w:pos="5000"/>
          <w:tab w:val="left" w:leader="underscore" w:pos="9840"/>
        </w:tabs>
        <w:spacing w:line="240" w:lineRule="auto"/>
        <w:rPr>
          <w:rFonts w:ascii="Gill Sans Std" w:eastAsia="Gill Sans Std" w:hAnsi="Gill Sans Std" w:cs="Gill Sans Std"/>
          <w:b/>
          <w:bCs/>
          <w:color w:val="0078A9"/>
          <w:spacing w:val="2"/>
          <w:sz w:val="22"/>
          <w:szCs w:val="22"/>
          <w:lang w:val="en-GB"/>
        </w:rPr>
      </w:pPr>
      <w:r>
        <w:rPr>
          <w:rFonts w:ascii="Gill Sans Std" w:eastAsia="Gill Sans Std" w:hAnsi="Gill Sans Std" w:cs="Gill Sans Std"/>
          <w:b/>
          <w:bCs/>
          <w:color w:val="0078A9"/>
          <w:spacing w:val="2"/>
          <w:sz w:val="22"/>
          <w:szCs w:val="22"/>
          <w:lang w:val="en-GB"/>
        </w:rPr>
        <w:t>25</w:t>
      </w:r>
      <w:r w:rsidR="002D2F5E">
        <w:rPr>
          <w:rFonts w:ascii="Gill Sans Std" w:eastAsia="Gill Sans Std" w:hAnsi="Gill Sans Std" w:cs="Gill Sans Std"/>
          <w:b/>
          <w:bCs/>
          <w:color w:val="0078A9"/>
          <w:spacing w:val="2"/>
          <w:sz w:val="22"/>
          <w:szCs w:val="22"/>
          <w:lang w:val="en-GB"/>
        </w:rPr>
        <w:t xml:space="preserve"> </w:t>
      </w:r>
      <w:r w:rsidR="00E014E9">
        <w:rPr>
          <w:rFonts w:ascii="Gill Sans Std" w:eastAsia="Gill Sans Std" w:hAnsi="Gill Sans Std" w:cs="Gill Sans Std"/>
          <w:b/>
          <w:bCs/>
          <w:color w:val="0078A9"/>
          <w:spacing w:val="2"/>
          <w:sz w:val="22"/>
          <w:szCs w:val="22"/>
          <w:lang w:val="en-GB"/>
        </w:rPr>
        <w:t>Ma</w:t>
      </w:r>
      <w:r w:rsidR="0086476C">
        <w:rPr>
          <w:rFonts w:ascii="Gill Sans Std" w:eastAsia="Gill Sans Std" w:hAnsi="Gill Sans Std" w:cs="Gill Sans Std"/>
          <w:b/>
          <w:bCs/>
          <w:color w:val="0078A9"/>
          <w:spacing w:val="2"/>
          <w:sz w:val="22"/>
          <w:szCs w:val="22"/>
          <w:lang w:val="en-GB"/>
        </w:rPr>
        <w:t>y</w:t>
      </w:r>
      <w:r w:rsidR="00E014E9">
        <w:rPr>
          <w:rFonts w:ascii="Gill Sans Std" w:eastAsia="Gill Sans Std" w:hAnsi="Gill Sans Std" w:cs="Gill Sans Std"/>
          <w:b/>
          <w:bCs/>
          <w:color w:val="0078A9"/>
          <w:spacing w:val="2"/>
          <w:sz w:val="22"/>
          <w:szCs w:val="22"/>
          <w:lang w:val="en-GB"/>
        </w:rPr>
        <w:t xml:space="preserve"> 2022</w:t>
      </w:r>
    </w:p>
    <w:p w14:paraId="5C9BBE25" w14:textId="455CB8EC" w:rsidR="003562B4" w:rsidRPr="00BD5EF0" w:rsidRDefault="003562B4" w:rsidP="00364DC1">
      <w:pPr>
        <w:pStyle w:val="xmsonormal"/>
        <w:rPr>
          <w:b/>
          <w:bCs/>
          <w:i/>
          <w:iCs/>
          <w:sz w:val="22"/>
          <w:szCs w:val="22"/>
        </w:rPr>
      </w:pPr>
    </w:p>
    <w:p w14:paraId="2130BAD2" w14:textId="77777777" w:rsidR="0072425B" w:rsidRPr="000F2F60" w:rsidRDefault="0072425B" w:rsidP="0072425B">
      <w:pPr>
        <w:pStyle w:val="xmsonormal"/>
        <w:rPr>
          <w:b/>
          <w:bCs/>
          <w:sz w:val="28"/>
          <w:szCs w:val="28"/>
        </w:rPr>
      </w:pPr>
      <w:r>
        <w:rPr>
          <w:b/>
          <w:bCs/>
          <w:sz w:val="28"/>
          <w:szCs w:val="28"/>
        </w:rPr>
        <w:t>New Providers Announced for Moorabool’s Aged Care Services</w:t>
      </w:r>
    </w:p>
    <w:p w14:paraId="657BC4F5" w14:textId="77777777" w:rsidR="0072425B" w:rsidRDefault="0072425B" w:rsidP="0072425B">
      <w:pPr>
        <w:rPr>
          <w:rFonts w:ascii="Arial" w:hAnsi="Arial" w:cs="Arial"/>
        </w:rPr>
      </w:pPr>
      <w:r>
        <w:rPr>
          <w:rFonts w:ascii="Arial" w:hAnsi="Arial" w:cs="Arial"/>
        </w:rPr>
        <w:t>As part of its transition out of direct service delivery roles in aged and disability services, Council is pleased to have been informed of the appointment of two new providers to service delivery in Moorabool community.</w:t>
      </w:r>
    </w:p>
    <w:p w14:paraId="583FCD75" w14:textId="7F7CCCE1" w:rsidR="0072425B" w:rsidRDefault="0072425B" w:rsidP="0072425B">
      <w:pPr>
        <w:rPr>
          <w:rFonts w:ascii="Arial" w:hAnsi="Arial" w:cs="Arial"/>
        </w:rPr>
      </w:pPr>
      <w:r>
        <w:rPr>
          <w:rFonts w:ascii="Arial" w:hAnsi="Arial" w:cs="Arial"/>
        </w:rPr>
        <w:t xml:space="preserve">Silver Chain Victoria has been appointed by the Commonwealth Government to provide aged care services to residents over 65 years of age and </w:t>
      </w:r>
      <w:proofErr w:type="spellStart"/>
      <w:r w:rsidR="00EF4C42">
        <w:rPr>
          <w:rFonts w:ascii="Arial" w:hAnsi="Arial" w:cs="Arial"/>
        </w:rPr>
        <w:t>M</w:t>
      </w:r>
      <w:r>
        <w:rPr>
          <w:rFonts w:ascii="Arial" w:hAnsi="Arial" w:cs="Arial"/>
        </w:rPr>
        <w:t>ecwacare</w:t>
      </w:r>
      <w:proofErr w:type="spellEnd"/>
      <w:r>
        <w:rPr>
          <w:rFonts w:ascii="Arial" w:hAnsi="Arial" w:cs="Arial"/>
        </w:rPr>
        <w:t xml:space="preserve"> has been appointed by the State Government to provide care for Council’s clients aged under 65 living with a disability. Silver Chain will take on approximately 700 clients, while </w:t>
      </w:r>
      <w:proofErr w:type="spellStart"/>
      <w:r w:rsidR="00EF4C42">
        <w:rPr>
          <w:rFonts w:ascii="Arial" w:hAnsi="Arial" w:cs="Arial"/>
        </w:rPr>
        <w:t>M</w:t>
      </w:r>
      <w:r>
        <w:rPr>
          <w:rFonts w:ascii="Arial" w:hAnsi="Arial" w:cs="Arial"/>
        </w:rPr>
        <w:t>ecwacare</w:t>
      </w:r>
      <w:proofErr w:type="spellEnd"/>
      <w:r>
        <w:rPr>
          <w:rFonts w:ascii="Arial" w:hAnsi="Arial" w:cs="Arial"/>
        </w:rPr>
        <w:t xml:space="preserve"> will transition approximately 40 clients.</w:t>
      </w:r>
    </w:p>
    <w:p w14:paraId="22B9F545" w14:textId="5AC04CBA" w:rsidR="0072425B" w:rsidRDefault="0072425B" w:rsidP="0072425B">
      <w:pPr>
        <w:rPr>
          <w:rFonts w:ascii="Arial" w:hAnsi="Arial" w:cs="Arial"/>
        </w:rPr>
      </w:pPr>
      <w:r>
        <w:rPr>
          <w:rFonts w:ascii="Arial" w:hAnsi="Arial" w:cs="Arial"/>
        </w:rPr>
        <w:t xml:space="preserve">Council is now in the process of working closely with Silver Chain and </w:t>
      </w:r>
      <w:proofErr w:type="spellStart"/>
      <w:r w:rsidR="00EF4C42">
        <w:rPr>
          <w:rFonts w:ascii="Arial" w:hAnsi="Arial" w:cs="Arial"/>
        </w:rPr>
        <w:t>M</w:t>
      </w:r>
      <w:r>
        <w:rPr>
          <w:rFonts w:ascii="Arial" w:hAnsi="Arial" w:cs="Arial"/>
        </w:rPr>
        <w:t>ecwacare</w:t>
      </w:r>
      <w:proofErr w:type="spellEnd"/>
      <w:r>
        <w:rPr>
          <w:rFonts w:ascii="Arial" w:hAnsi="Arial" w:cs="Arial"/>
        </w:rPr>
        <w:t xml:space="preserve"> to ensure the transition is as smooth as possible for all clients. Letters have been posted to all clients to introduce the new service providers and to further explain the transition. Dedicated Council staff are available to answer any questions from clients or carers regarding the transition of services to the new providers.</w:t>
      </w:r>
    </w:p>
    <w:p w14:paraId="530323E5" w14:textId="77777777" w:rsidR="0072425B" w:rsidRDefault="0072425B" w:rsidP="0072425B">
      <w:pPr>
        <w:rPr>
          <w:rFonts w:ascii="Arial" w:hAnsi="Arial" w:cs="Arial"/>
        </w:rPr>
      </w:pPr>
      <w:r>
        <w:rPr>
          <w:rFonts w:ascii="Arial" w:hAnsi="Arial" w:cs="Arial"/>
        </w:rPr>
        <w:t>The appointment of new service providers to Moorabool has occurred as a result of Council’s confirmed decision to cease delivering aged and disability services to Moorabool residents from 1 July this year.</w:t>
      </w:r>
    </w:p>
    <w:p w14:paraId="3A84DB23" w14:textId="77777777" w:rsidR="0072425B" w:rsidRPr="00364DC1" w:rsidRDefault="0072425B" w:rsidP="0072425B">
      <w:pPr>
        <w:rPr>
          <w:rFonts w:ascii="Arial" w:hAnsi="Arial" w:cs="Arial"/>
        </w:rPr>
      </w:pPr>
      <w:r w:rsidRPr="00364DC1">
        <w:rPr>
          <w:rFonts w:ascii="Arial" w:hAnsi="Arial" w:cs="Arial"/>
        </w:rPr>
        <w:t xml:space="preserve">A change in Federal Government policy arising from the Royal Commission into Aged Care </w:t>
      </w:r>
      <w:r>
        <w:rPr>
          <w:rFonts w:ascii="Arial" w:hAnsi="Arial" w:cs="Arial"/>
        </w:rPr>
        <w:t>made it clear that local government does not have a meaningful role to play in the future delivery of aged care services and this is demonstrated in other Council’s throughout Victoria also making the same decisions.</w:t>
      </w:r>
    </w:p>
    <w:p w14:paraId="15D7AA7B" w14:textId="45EECD8A" w:rsidR="0072425B" w:rsidRDefault="0072425B" w:rsidP="0072425B">
      <w:pPr>
        <w:autoSpaceDE w:val="0"/>
        <w:autoSpaceDN w:val="0"/>
        <w:adjustRightInd w:val="0"/>
        <w:spacing w:after="0" w:line="240" w:lineRule="auto"/>
        <w:rPr>
          <w:rFonts w:ascii="Arial" w:hAnsi="Arial" w:cs="Arial"/>
          <w:color w:val="000000"/>
        </w:rPr>
      </w:pPr>
      <w:r>
        <w:rPr>
          <w:rFonts w:ascii="Arial" w:hAnsi="Arial" w:cs="Arial"/>
        </w:rPr>
        <w:t xml:space="preserve">“Although </w:t>
      </w:r>
      <w:r>
        <w:rPr>
          <w:rFonts w:ascii="Arial" w:hAnsi="Arial" w:cs="Arial"/>
          <w:color w:val="000000"/>
        </w:rPr>
        <w:t xml:space="preserve">local government will no longer be delivering these services, our priority is making sure those in our community who accessed these services continue to receive a very high standard of care,” </w:t>
      </w:r>
      <w:r w:rsidR="00915D79">
        <w:rPr>
          <w:rFonts w:ascii="Arial" w:hAnsi="Arial" w:cs="Arial"/>
          <w:color w:val="000000"/>
        </w:rPr>
        <w:t xml:space="preserve">Moorabool Mayor </w:t>
      </w:r>
      <w:r>
        <w:rPr>
          <w:rFonts w:ascii="Arial" w:hAnsi="Arial" w:cs="Arial"/>
          <w:color w:val="000000"/>
        </w:rPr>
        <w:t>Cr</w:t>
      </w:r>
      <w:r w:rsidR="00915D79">
        <w:rPr>
          <w:rFonts w:ascii="Arial" w:hAnsi="Arial" w:cs="Arial"/>
          <w:color w:val="000000"/>
        </w:rPr>
        <w:t xml:space="preserve"> Tom</w:t>
      </w:r>
      <w:r>
        <w:rPr>
          <w:rFonts w:ascii="Arial" w:hAnsi="Arial" w:cs="Arial"/>
          <w:color w:val="000000"/>
        </w:rPr>
        <w:t xml:space="preserve"> Sullivan said.</w:t>
      </w:r>
    </w:p>
    <w:p w14:paraId="0DB3DF38" w14:textId="77777777" w:rsidR="0072425B" w:rsidRDefault="0072425B" w:rsidP="0072425B">
      <w:pPr>
        <w:autoSpaceDE w:val="0"/>
        <w:autoSpaceDN w:val="0"/>
        <w:adjustRightInd w:val="0"/>
        <w:spacing w:after="0" w:line="240" w:lineRule="auto"/>
        <w:rPr>
          <w:rFonts w:ascii="Arial" w:hAnsi="Arial" w:cs="Arial"/>
          <w:color w:val="000000"/>
        </w:rPr>
      </w:pPr>
    </w:p>
    <w:p w14:paraId="4887131A" w14:textId="77777777" w:rsidR="0072425B" w:rsidRPr="00AD3995" w:rsidRDefault="0072425B" w:rsidP="0072425B">
      <w:pPr>
        <w:autoSpaceDE w:val="0"/>
        <w:autoSpaceDN w:val="0"/>
        <w:adjustRightInd w:val="0"/>
        <w:spacing w:after="0" w:line="240" w:lineRule="auto"/>
        <w:rPr>
          <w:rFonts w:ascii="Arial" w:hAnsi="Arial" w:cs="Arial"/>
          <w:color w:val="000000"/>
        </w:rPr>
      </w:pPr>
      <w:r>
        <w:rPr>
          <w:rFonts w:ascii="Arial" w:hAnsi="Arial" w:cs="Arial"/>
          <w:color w:val="000000"/>
        </w:rPr>
        <w:t xml:space="preserve">“We obviously also had Council staff affected by this decision, and we’re pleased to know Silver Chain has communicated their intent to retain as many affected employees as possible should staff wish to continue working in this space. </w:t>
      </w:r>
      <w:proofErr w:type="spellStart"/>
      <w:r>
        <w:rPr>
          <w:rFonts w:ascii="Arial" w:hAnsi="Arial" w:cs="Arial"/>
          <w:color w:val="000000"/>
        </w:rPr>
        <w:t>Mecwacare</w:t>
      </w:r>
      <w:proofErr w:type="spellEnd"/>
      <w:r>
        <w:rPr>
          <w:rFonts w:ascii="Arial" w:hAnsi="Arial" w:cs="Arial"/>
          <w:color w:val="000000"/>
        </w:rPr>
        <w:t xml:space="preserve"> have also expressed an interest in potential recruitment of Moorabool staff, which is a great outcome for both staff and clients.”</w:t>
      </w:r>
    </w:p>
    <w:p w14:paraId="00F4A949" w14:textId="77777777" w:rsidR="0072425B" w:rsidRDefault="0072425B" w:rsidP="0072425B">
      <w:pPr>
        <w:autoSpaceDE w:val="0"/>
        <w:autoSpaceDN w:val="0"/>
        <w:adjustRightInd w:val="0"/>
        <w:rPr>
          <w:rFonts w:ascii="Arial" w:hAnsi="Arial" w:cs="Arial"/>
        </w:rPr>
      </w:pPr>
    </w:p>
    <w:p w14:paraId="450F0B05" w14:textId="77777777" w:rsidR="0072425B" w:rsidRDefault="0072425B" w:rsidP="0072425B">
      <w:pPr>
        <w:autoSpaceDE w:val="0"/>
        <w:autoSpaceDN w:val="0"/>
        <w:adjustRightInd w:val="0"/>
        <w:rPr>
          <w:rFonts w:ascii="Arial" w:hAnsi="Arial" w:cs="Arial"/>
        </w:rPr>
      </w:pPr>
      <w:r>
        <w:rPr>
          <w:rFonts w:ascii="Arial" w:hAnsi="Arial" w:cs="Arial"/>
        </w:rPr>
        <w:t>“Council has worked very closely with clients and staff throughout this whole process – they have been the priority – and we will continue to ensure open and transparent communication and a smooth transition for clients and staff.</w:t>
      </w:r>
    </w:p>
    <w:p w14:paraId="2ECCC3A1" w14:textId="77777777" w:rsidR="00915D79" w:rsidRDefault="0072425B" w:rsidP="0072425B">
      <w:pPr>
        <w:autoSpaceDE w:val="0"/>
        <w:autoSpaceDN w:val="0"/>
        <w:adjustRightInd w:val="0"/>
        <w:rPr>
          <w:rFonts w:ascii="Arial" w:hAnsi="Arial" w:cs="Arial"/>
          <w:lang w:val="en-US"/>
        </w:rPr>
      </w:pPr>
      <w:r>
        <w:rPr>
          <w:rFonts w:ascii="Arial" w:hAnsi="Arial" w:cs="Arial"/>
          <w:lang w:val="en-US"/>
        </w:rPr>
        <w:t xml:space="preserve">“Once service delivery ceases, Council will continue to have dedicated resources within the </w:t>
      </w:r>
      <w:proofErr w:type="spellStart"/>
      <w:r>
        <w:rPr>
          <w:rFonts w:ascii="Arial" w:hAnsi="Arial" w:cs="Arial"/>
          <w:lang w:val="en-US"/>
        </w:rPr>
        <w:t>organisation</w:t>
      </w:r>
      <w:proofErr w:type="spellEnd"/>
      <w:r>
        <w:rPr>
          <w:rFonts w:ascii="Arial" w:hAnsi="Arial" w:cs="Arial"/>
          <w:lang w:val="en-US"/>
        </w:rPr>
        <w:t>, to provide support and information to the local community to ensure service referrals and links to relevant services occur and to help the community navigate the aged care and disability systems</w:t>
      </w:r>
      <w:r w:rsidR="00915D79">
        <w:rPr>
          <w:rFonts w:ascii="Arial" w:hAnsi="Arial" w:cs="Arial"/>
          <w:lang w:val="en-US"/>
        </w:rPr>
        <w:t>,” Cr Sullivan said.</w:t>
      </w:r>
    </w:p>
    <w:p w14:paraId="43B4B841" w14:textId="11D18AF6" w:rsidR="00764239" w:rsidRDefault="0072425B" w:rsidP="0072425B">
      <w:pPr>
        <w:autoSpaceDE w:val="0"/>
        <w:autoSpaceDN w:val="0"/>
        <w:adjustRightInd w:val="0"/>
        <w:rPr>
          <w:rFonts w:ascii="Arial" w:hAnsi="Arial" w:cs="Arial"/>
        </w:rPr>
      </w:pPr>
      <w:r>
        <w:rPr>
          <w:rFonts w:ascii="Arial" w:hAnsi="Arial" w:cs="Arial"/>
          <w:lang w:val="en-US"/>
        </w:rPr>
        <w:t xml:space="preserve">More information on the transition is available on our website: </w:t>
      </w:r>
      <w:hyperlink r:id="rId11" w:history="1">
        <w:r w:rsidRPr="00842016">
          <w:rPr>
            <w:rStyle w:val="Hyperlink"/>
            <w:rFonts w:ascii="Arial" w:hAnsi="Arial" w:cs="Arial"/>
            <w:lang w:val="en-US"/>
          </w:rPr>
          <w:t>https://www.moorabool.vic.gov.au/Services-and-support/Moorabool-families/Active-Ageing-and-Diversity</w:t>
        </w:r>
      </w:hyperlink>
    </w:p>
    <w:p w14:paraId="1F1756A3" w14:textId="2FF107FD" w:rsidR="004C7AC4" w:rsidRPr="00F9584B" w:rsidRDefault="004C7AC4" w:rsidP="005C1FFB">
      <w:pPr>
        <w:pStyle w:val="paragraph"/>
        <w:spacing w:before="0" w:beforeAutospacing="0" w:after="0" w:afterAutospacing="0"/>
        <w:ind w:left="0" w:firstLine="0"/>
        <w:textAlignment w:val="baseline"/>
        <w:rPr>
          <w:rFonts w:ascii="Segoe UI" w:hAnsi="Segoe UI" w:cs="Segoe UI"/>
          <w:sz w:val="18"/>
          <w:szCs w:val="18"/>
        </w:rPr>
      </w:pPr>
    </w:p>
    <w:sectPr w:rsidR="004C7AC4" w:rsidRPr="00F9584B" w:rsidSect="00DF68C8">
      <w:headerReference w:type="default" r:id="rId12"/>
      <w:footerReference w:type="default" r:id="rId13"/>
      <w:pgSz w:w="11906" w:h="16838"/>
      <w:pgMar w:top="1418" w:right="851" w:bottom="1418" w:left="85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D0987" w14:textId="77777777" w:rsidR="002A1C15" w:rsidRDefault="002A1C15" w:rsidP="00927F6B">
      <w:pPr>
        <w:spacing w:after="0" w:line="240" w:lineRule="auto"/>
      </w:pPr>
      <w:r>
        <w:separator/>
      </w:r>
    </w:p>
  </w:endnote>
  <w:endnote w:type="continuationSeparator" w:id="0">
    <w:p w14:paraId="3696347B" w14:textId="77777777" w:rsidR="002A1C15" w:rsidRDefault="002A1C15" w:rsidP="0092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Gill Sans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Std ExtraBol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10C3" w14:textId="1F9C9FD2" w:rsidR="00C109B7" w:rsidRPr="00A129CF" w:rsidRDefault="00C109B7" w:rsidP="00C109B7">
    <w:pPr>
      <w:pStyle w:val="BasicParagraph"/>
      <w:tabs>
        <w:tab w:val="left" w:leader="underscore" w:pos="4560"/>
        <w:tab w:val="left" w:pos="5000"/>
        <w:tab w:val="left" w:leader="underscore" w:pos="9840"/>
      </w:tabs>
      <w:spacing w:after="85"/>
      <w:rPr>
        <w:rFonts w:ascii="Gill Sans Std" w:eastAsia="Gill Sans Std" w:hAnsi="Gill Sans Std" w:cs="Gill Sans Std"/>
        <w:b/>
        <w:bCs/>
        <w:color w:val="0084D1"/>
        <w:spacing w:val="5"/>
        <w:sz w:val="48"/>
        <w:szCs w:val="48"/>
        <w:lang w:val="en-GB"/>
      </w:rPr>
    </w:pPr>
    <w:r w:rsidRPr="00A129CF">
      <w:rPr>
        <w:rFonts w:ascii="Gill Sans Std" w:eastAsia="Gill Sans Std" w:hAnsi="Gill Sans Std" w:cs="Gill Sans Std"/>
        <w:b/>
        <w:bCs/>
        <w:color w:val="0084D1"/>
        <w:sz w:val="18"/>
        <w:szCs w:val="18"/>
      </w:rPr>
      <w:t xml:space="preserve">For media enquiries please contact Council’s </w:t>
    </w:r>
    <w:r w:rsidR="00F05481">
      <w:rPr>
        <w:rFonts w:ascii="Gill Sans Std" w:eastAsia="Gill Sans Std" w:hAnsi="Gill Sans Std" w:cs="Gill Sans Std"/>
        <w:b/>
        <w:bCs/>
        <w:color w:val="0084D1"/>
        <w:sz w:val="18"/>
        <w:szCs w:val="18"/>
      </w:rPr>
      <w:t xml:space="preserve">Communications Manager </w:t>
    </w:r>
    <w:r w:rsidRPr="00A129CF">
      <w:rPr>
        <w:rFonts w:ascii="Gill Sans Std" w:eastAsia="Gill Sans Std" w:hAnsi="Gill Sans Std" w:cs="Gill Sans Std"/>
        <w:b/>
        <w:bCs/>
        <w:color w:val="0084D1"/>
        <w:sz w:val="18"/>
        <w:szCs w:val="18"/>
      </w:rPr>
      <w:t xml:space="preserve">on </w:t>
    </w:r>
    <w:r w:rsidR="00120B02">
      <w:rPr>
        <w:rFonts w:ascii="Gill Sans Std" w:eastAsia="Gill Sans Std ExtraBold" w:hAnsi="Gill Sans Std" w:cs="Gill Sans Std ExtraBold"/>
        <w:b/>
        <w:bCs/>
        <w:color w:val="0084D1"/>
        <w:sz w:val="18"/>
        <w:szCs w:val="18"/>
      </w:rPr>
      <w:t xml:space="preserve">0436 </w:t>
    </w:r>
    <w:r w:rsidR="0032332C">
      <w:rPr>
        <w:rFonts w:ascii="Gill Sans Std" w:eastAsia="Gill Sans Std ExtraBold" w:hAnsi="Gill Sans Std" w:cs="Gill Sans Std ExtraBold"/>
        <w:b/>
        <w:bCs/>
        <w:color w:val="0084D1"/>
        <w:sz w:val="18"/>
        <w:szCs w:val="18"/>
      </w:rPr>
      <w:t>476 379</w:t>
    </w:r>
    <w:r w:rsidRPr="00A129CF">
      <w:rPr>
        <w:rFonts w:ascii="Gill Sans Std" w:eastAsia="Gill Sans Std" w:hAnsi="Gill Sans Std" w:cs="Gill Sans Std"/>
        <w:b/>
        <w:bCs/>
        <w:color w:val="0084D1"/>
        <w:sz w:val="18"/>
        <w:szCs w:val="18"/>
      </w:rPr>
      <w:t xml:space="preserve"> </w:t>
    </w:r>
  </w:p>
  <w:p w14:paraId="0AB80899" w14:textId="77777777" w:rsidR="00C109B7" w:rsidRDefault="00C109B7">
    <w:pPr>
      <w:pStyle w:val="Footer"/>
    </w:pPr>
    <w:r>
      <w:rPr>
        <w:noProof/>
        <w:lang w:eastAsia="en-AU"/>
      </w:rPr>
      <w:drawing>
        <wp:inline distT="0" distB="0" distL="0" distR="0" wp14:anchorId="35188DFE" wp14:editId="0A0C0658">
          <wp:extent cx="3956304" cy="2377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6304" cy="2377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AEB10" w14:textId="77777777" w:rsidR="002A1C15" w:rsidRDefault="002A1C15" w:rsidP="00927F6B">
      <w:pPr>
        <w:spacing w:after="0" w:line="240" w:lineRule="auto"/>
      </w:pPr>
      <w:r>
        <w:separator/>
      </w:r>
    </w:p>
  </w:footnote>
  <w:footnote w:type="continuationSeparator" w:id="0">
    <w:p w14:paraId="51F925B7" w14:textId="77777777" w:rsidR="002A1C15" w:rsidRDefault="002A1C15" w:rsidP="0092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DC94" w14:textId="77777777" w:rsidR="00927F6B" w:rsidRDefault="00927F6B" w:rsidP="00C84E9A">
    <w:pPr>
      <w:pStyle w:val="Header"/>
      <w:tabs>
        <w:tab w:val="clear" w:pos="9026"/>
        <w:tab w:val="right" w:pos="10206"/>
      </w:tabs>
    </w:pPr>
    <w:r>
      <w:tab/>
    </w:r>
    <w:r>
      <w:tab/>
    </w:r>
    <w:r>
      <w:rPr>
        <w:noProof/>
        <w:lang w:eastAsia="en-AU"/>
      </w:rPr>
      <w:drawing>
        <wp:anchor distT="0" distB="0" distL="114300" distR="114300" simplePos="0" relativeHeight="251657216" behindDoc="0" locked="0" layoutInCell="1" allowOverlap="1" wp14:anchorId="2563897E" wp14:editId="769E61BD">
          <wp:simplePos x="0" y="0"/>
          <wp:positionH relativeFrom="column">
            <wp:posOffset>4860290</wp:posOffset>
          </wp:positionH>
          <wp:positionV relativeFrom="paragraph">
            <wp:posOffset>-2540</wp:posOffset>
          </wp:positionV>
          <wp:extent cx="1619885" cy="96837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bool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968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5DB"/>
    <w:multiLevelType w:val="hybridMultilevel"/>
    <w:tmpl w:val="893E959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772BEA"/>
    <w:multiLevelType w:val="hybridMultilevel"/>
    <w:tmpl w:val="B19672E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 w15:restartNumberingAfterBreak="0">
    <w:nsid w:val="05A2464A"/>
    <w:multiLevelType w:val="multilevel"/>
    <w:tmpl w:val="9594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6D032E"/>
    <w:multiLevelType w:val="hybridMultilevel"/>
    <w:tmpl w:val="5AE4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097770"/>
    <w:multiLevelType w:val="hybridMultilevel"/>
    <w:tmpl w:val="AA08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5607C"/>
    <w:multiLevelType w:val="hybridMultilevel"/>
    <w:tmpl w:val="3E8CFB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60A0E9D"/>
    <w:multiLevelType w:val="hybridMultilevel"/>
    <w:tmpl w:val="54EC3DE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7A1116"/>
    <w:multiLevelType w:val="hybridMultilevel"/>
    <w:tmpl w:val="64B86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A1C5F"/>
    <w:multiLevelType w:val="hybridMultilevel"/>
    <w:tmpl w:val="5F2C8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6C6208"/>
    <w:multiLevelType w:val="hybridMultilevel"/>
    <w:tmpl w:val="8954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7822FE"/>
    <w:multiLevelType w:val="hybridMultilevel"/>
    <w:tmpl w:val="5B8EBBA8"/>
    <w:lvl w:ilvl="0" w:tplc="C1324AF8">
      <w:numFmt w:val="bullet"/>
      <w:lvlText w:val=""/>
      <w:lvlJc w:val="left"/>
      <w:pPr>
        <w:ind w:left="720" w:hanging="360"/>
      </w:pPr>
      <w:rPr>
        <w:rFonts w:ascii="Wingdings" w:eastAsia="Calibri"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11F2EAD"/>
    <w:multiLevelType w:val="hybridMultilevel"/>
    <w:tmpl w:val="D1AA02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7663EF"/>
    <w:multiLevelType w:val="multilevel"/>
    <w:tmpl w:val="0320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D73118"/>
    <w:multiLevelType w:val="hybridMultilevel"/>
    <w:tmpl w:val="1018B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40550E"/>
    <w:multiLevelType w:val="hybridMultilevel"/>
    <w:tmpl w:val="9836EFD2"/>
    <w:lvl w:ilvl="0" w:tplc="0C09000F">
      <w:start w:val="1"/>
      <w:numFmt w:val="decimal"/>
      <w:lvlText w:val="%1."/>
      <w:lvlJc w:val="left"/>
      <w:pPr>
        <w:ind w:left="778" w:hanging="360"/>
      </w:pPr>
    </w:lvl>
    <w:lvl w:ilvl="1" w:tplc="FBD83F86">
      <w:numFmt w:val="bullet"/>
      <w:lvlText w:val="-"/>
      <w:lvlJc w:val="left"/>
      <w:pPr>
        <w:ind w:left="1498" w:hanging="360"/>
      </w:pPr>
      <w:rPr>
        <w:rFonts w:ascii="Arial" w:eastAsia="Times New Roman" w:hAnsi="Arial" w:cs="Arial" w:hint="default"/>
      </w:r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5" w15:restartNumberingAfterBreak="0">
    <w:nsid w:val="40136419"/>
    <w:multiLevelType w:val="hybridMultilevel"/>
    <w:tmpl w:val="70562866"/>
    <w:lvl w:ilvl="0" w:tplc="1390E88E">
      <w:start w:val="1"/>
      <w:numFmt w:val="bullet"/>
      <w:lvlText w:val=""/>
      <w:lvlJc w:val="left"/>
      <w:pPr>
        <w:tabs>
          <w:tab w:val="num" w:pos="417"/>
        </w:tabs>
        <w:ind w:left="417" w:hanging="360"/>
      </w:pPr>
      <w:rPr>
        <w:rFonts w:ascii="Symbol" w:hAnsi="Symbol" w:hint="default"/>
        <w:b w:val="0"/>
        <w:i w:val="0"/>
      </w:rPr>
    </w:lvl>
    <w:lvl w:ilvl="1" w:tplc="0C090003" w:tentative="1">
      <w:start w:val="1"/>
      <w:numFmt w:val="bullet"/>
      <w:lvlText w:val="o"/>
      <w:lvlJc w:val="left"/>
      <w:pPr>
        <w:tabs>
          <w:tab w:val="num" w:pos="777"/>
        </w:tabs>
        <w:ind w:left="777" w:hanging="360"/>
      </w:pPr>
      <w:rPr>
        <w:rFonts w:ascii="Courier New" w:hAnsi="Courier New" w:cs="Courier New" w:hint="default"/>
      </w:rPr>
    </w:lvl>
    <w:lvl w:ilvl="2" w:tplc="0C090005" w:tentative="1">
      <w:start w:val="1"/>
      <w:numFmt w:val="bullet"/>
      <w:lvlText w:val=""/>
      <w:lvlJc w:val="left"/>
      <w:pPr>
        <w:tabs>
          <w:tab w:val="num" w:pos="1497"/>
        </w:tabs>
        <w:ind w:left="1497" w:hanging="360"/>
      </w:pPr>
      <w:rPr>
        <w:rFonts w:ascii="Wingdings" w:hAnsi="Wingdings" w:hint="default"/>
      </w:rPr>
    </w:lvl>
    <w:lvl w:ilvl="3" w:tplc="0C090001" w:tentative="1">
      <w:start w:val="1"/>
      <w:numFmt w:val="bullet"/>
      <w:lvlText w:val=""/>
      <w:lvlJc w:val="left"/>
      <w:pPr>
        <w:tabs>
          <w:tab w:val="num" w:pos="2217"/>
        </w:tabs>
        <w:ind w:left="2217" w:hanging="360"/>
      </w:pPr>
      <w:rPr>
        <w:rFonts w:ascii="Symbol" w:hAnsi="Symbol" w:hint="default"/>
      </w:rPr>
    </w:lvl>
    <w:lvl w:ilvl="4" w:tplc="0C090003" w:tentative="1">
      <w:start w:val="1"/>
      <w:numFmt w:val="bullet"/>
      <w:lvlText w:val="o"/>
      <w:lvlJc w:val="left"/>
      <w:pPr>
        <w:tabs>
          <w:tab w:val="num" w:pos="2937"/>
        </w:tabs>
        <w:ind w:left="2937" w:hanging="360"/>
      </w:pPr>
      <w:rPr>
        <w:rFonts w:ascii="Courier New" w:hAnsi="Courier New" w:cs="Courier New" w:hint="default"/>
      </w:rPr>
    </w:lvl>
    <w:lvl w:ilvl="5" w:tplc="0C090005" w:tentative="1">
      <w:start w:val="1"/>
      <w:numFmt w:val="bullet"/>
      <w:lvlText w:val=""/>
      <w:lvlJc w:val="left"/>
      <w:pPr>
        <w:tabs>
          <w:tab w:val="num" w:pos="3657"/>
        </w:tabs>
        <w:ind w:left="3657" w:hanging="360"/>
      </w:pPr>
      <w:rPr>
        <w:rFonts w:ascii="Wingdings" w:hAnsi="Wingdings" w:hint="default"/>
      </w:rPr>
    </w:lvl>
    <w:lvl w:ilvl="6" w:tplc="0C090001" w:tentative="1">
      <w:start w:val="1"/>
      <w:numFmt w:val="bullet"/>
      <w:lvlText w:val=""/>
      <w:lvlJc w:val="left"/>
      <w:pPr>
        <w:tabs>
          <w:tab w:val="num" w:pos="4377"/>
        </w:tabs>
        <w:ind w:left="4377" w:hanging="360"/>
      </w:pPr>
      <w:rPr>
        <w:rFonts w:ascii="Symbol" w:hAnsi="Symbol" w:hint="default"/>
      </w:rPr>
    </w:lvl>
    <w:lvl w:ilvl="7" w:tplc="0C090003" w:tentative="1">
      <w:start w:val="1"/>
      <w:numFmt w:val="bullet"/>
      <w:lvlText w:val="o"/>
      <w:lvlJc w:val="left"/>
      <w:pPr>
        <w:tabs>
          <w:tab w:val="num" w:pos="5097"/>
        </w:tabs>
        <w:ind w:left="5097" w:hanging="360"/>
      </w:pPr>
      <w:rPr>
        <w:rFonts w:ascii="Courier New" w:hAnsi="Courier New" w:cs="Courier New" w:hint="default"/>
      </w:rPr>
    </w:lvl>
    <w:lvl w:ilvl="8" w:tplc="0C090005" w:tentative="1">
      <w:start w:val="1"/>
      <w:numFmt w:val="bullet"/>
      <w:lvlText w:val=""/>
      <w:lvlJc w:val="left"/>
      <w:pPr>
        <w:tabs>
          <w:tab w:val="num" w:pos="5817"/>
        </w:tabs>
        <w:ind w:left="5817" w:hanging="360"/>
      </w:pPr>
      <w:rPr>
        <w:rFonts w:ascii="Wingdings" w:hAnsi="Wingdings" w:hint="default"/>
      </w:rPr>
    </w:lvl>
  </w:abstractNum>
  <w:abstractNum w:abstractNumId="16" w15:restartNumberingAfterBreak="0">
    <w:nsid w:val="4116217E"/>
    <w:multiLevelType w:val="hybridMultilevel"/>
    <w:tmpl w:val="A26C82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316591F"/>
    <w:multiLevelType w:val="hybridMultilevel"/>
    <w:tmpl w:val="7F1A8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077A58"/>
    <w:multiLevelType w:val="hybridMultilevel"/>
    <w:tmpl w:val="96D25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C46E05"/>
    <w:multiLevelType w:val="multilevel"/>
    <w:tmpl w:val="0A0E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F66254"/>
    <w:multiLevelType w:val="hybridMultilevel"/>
    <w:tmpl w:val="EF66ADBA"/>
    <w:lvl w:ilvl="0" w:tplc="3BFCAA6E">
      <w:start w:val="1"/>
      <w:numFmt w:val="bullet"/>
      <w:lvlText w:val="-"/>
      <w:lvlJc w:val="left"/>
      <w:pPr>
        <w:tabs>
          <w:tab w:val="num" w:pos="720"/>
        </w:tabs>
        <w:ind w:left="720" w:hanging="360"/>
      </w:pPr>
      <w:rPr>
        <w:rFonts w:ascii="Times New Roman" w:hAnsi="Times New Roman" w:hint="default"/>
      </w:rPr>
    </w:lvl>
    <w:lvl w:ilvl="1" w:tplc="CED8A918" w:tentative="1">
      <w:start w:val="1"/>
      <w:numFmt w:val="bullet"/>
      <w:lvlText w:val="-"/>
      <w:lvlJc w:val="left"/>
      <w:pPr>
        <w:tabs>
          <w:tab w:val="num" w:pos="1440"/>
        </w:tabs>
        <w:ind w:left="1440" w:hanging="360"/>
      </w:pPr>
      <w:rPr>
        <w:rFonts w:ascii="Times New Roman" w:hAnsi="Times New Roman" w:hint="default"/>
      </w:rPr>
    </w:lvl>
    <w:lvl w:ilvl="2" w:tplc="9E826000" w:tentative="1">
      <w:start w:val="1"/>
      <w:numFmt w:val="bullet"/>
      <w:lvlText w:val="-"/>
      <w:lvlJc w:val="left"/>
      <w:pPr>
        <w:tabs>
          <w:tab w:val="num" w:pos="2160"/>
        </w:tabs>
        <w:ind w:left="2160" w:hanging="360"/>
      </w:pPr>
      <w:rPr>
        <w:rFonts w:ascii="Times New Roman" w:hAnsi="Times New Roman" w:hint="default"/>
      </w:rPr>
    </w:lvl>
    <w:lvl w:ilvl="3" w:tplc="52667CC8" w:tentative="1">
      <w:start w:val="1"/>
      <w:numFmt w:val="bullet"/>
      <w:lvlText w:val="-"/>
      <w:lvlJc w:val="left"/>
      <w:pPr>
        <w:tabs>
          <w:tab w:val="num" w:pos="2880"/>
        </w:tabs>
        <w:ind w:left="2880" w:hanging="360"/>
      </w:pPr>
      <w:rPr>
        <w:rFonts w:ascii="Times New Roman" w:hAnsi="Times New Roman" w:hint="default"/>
      </w:rPr>
    </w:lvl>
    <w:lvl w:ilvl="4" w:tplc="8524341A" w:tentative="1">
      <w:start w:val="1"/>
      <w:numFmt w:val="bullet"/>
      <w:lvlText w:val="-"/>
      <w:lvlJc w:val="left"/>
      <w:pPr>
        <w:tabs>
          <w:tab w:val="num" w:pos="3600"/>
        </w:tabs>
        <w:ind w:left="3600" w:hanging="360"/>
      </w:pPr>
      <w:rPr>
        <w:rFonts w:ascii="Times New Roman" w:hAnsi="Times New Roman" w:hint="default"/>
      </w:rPr>
    </w:lvl>
    <w:lvl w:ilvl="5" w:tplc="1610D106" w:tentative="1">
      <w:start w:val="1"/>
      <w:numFmt w:val="bullet"/>
      <w:lvlText w:val="-"/>
      <w:lvlJc w:val="left"/>
      <w:pPr>
        <w:tabs>
          <w:tab w:val="num" w:pos="4320"/>
        </w:tabs>
        <w:ind w:left="4320" w:hanging="360"/>
      </w:pPr>
      <w:rPr>
        <w:rFonts w:ascii="Times New Roman" w:hAnsi="Times New Roman" w:hint="default"/>
      </w:rPr>
    </w:lvl>
    <w:lvl w:ilvl="6" w:tplc="6D5CEA42" w:tentative="1">
      <w:start w:val="1"/>
      <w:numFmt w:val="bullet"/>
      <w:lvlText w:val="-"/>
      <w:lvlJc w:val="left"/>
      <w:pPr>
        <w:tabs>
          <w:tab w:val="num" w:pos="5040"/>
        </w:tabs>
        <w:ind w:left="5040" w:hanging="360"/>
      </w:pPr>
      <w:rPr>
        <w:rFonts w:ascii="Times New Roman" w:hAnsi="Times New Roman" w:hint="default"/>
      </w:rPr>
    </w:lvl>
    <w:lvl w:ilvl="7" w:tplc="A42EED30" w:tentative="1">
      <w:start w:val="1"/>
      <w:numFmt w:val="bullet"/>
      <w:lvlText w:val="-"/>
      <w:lvlJc w:val="left"/>
      <w:pPr>
        <w:tabs>
          <w:tab w:val="num" w:pos="5760"/>
        </w:tabs>
        <w:ind w:left="5760" w:hanging="360"/>
      </w:pPr>
      <w:rPr>
        <w:rFonts w:ascii="Times New Roman" w:hAnsi="Times New Roman" w:hint="default"/>
      </w:rPr>
    </w:lvl>
    <w:lvl w:ilvl="8" w:tplc="EB98B15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C27276D"/>
    <w:multiLevelType w:val="hybridMultilevel"/>
    <w:tmpl w:val="5908D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3147D9"/>
    <w:multiLevelType w:val="hybridMultilevel"/>
    <w:tmpl w:val="2CC86392"/>
    <w:lvl w:ilvl="0" w:tplc="002A922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FE72957"/>
    <w:multiLevelType w:val="hybridMultilevel"/>
    <w:tmpl w:val="14D6C94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5770C14"/>
    <w:multiLevelType w:val="hybridMultilevel"/>
    <w:tmpl w:val="22346D62"/>
    <w:lvl w:ilvl="0" w:tplc="9394116C">
      <w:numFmt w:val="bullet"/>
      <w:lvlText w:val=""/>
      <w:lvlJc w:val="left"/>
      <w:pPr>
        <w:ind w:left="720" w:hanging="360"/>
      </w:pPr>
      <w:rPr>
        <w:rFonts w:ascii="Wingdings" w:eastAsia="Calibri"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90C7038"/>
    <w:multiLevelType w:val="hybridMultilevel"/>
    <w:tmpl w:val="C6DA27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D2700"/>
    <w:multiLevelType w:val="hybridMultilevel"/>
    <w:tmpl w:val="DB54A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23041523">
    <w:abstractNumId w:val="15"/>
  </w:num>
  <w:num w:numId="2" w16cid:durableId="356548228">
    <w:abstractNumId w:val="6"/>
  </w:num>
  <w:num w:numId="3" w16cid:durableId="1568997486">
    <w:abstractNumId w:val="11"/>
  </w:num>
  <w:num w:numId="4" w16cid:durableId="1627352549">
    <w:abstractNumId w:val="25"/>
  </w:num>
  <w:num w:numId="5" w16cid:durableId="1612594029">
    <w:abstractNumId w:val="0"/>
  </w:num>
  <w:num w:numId="6" w16cid:durableId="358824025">
    <w:abstractNumId w:val="1"/>
  </w:num>
  <w:num w:numId="7" w16cid:durableId="1233853641">
    <w:abstractNumId w:val="26"/>
  </w:num>
  <w:num w:numId="8" w16cid:durableId="1132752178">
    <w:abstractNumId w:val="18"/>
  </w:num>
  <w:num w:numId="9" w16cid:durableId="1111780562">
    <w:abstractNumId w:val="21"/>
  </w:num>
  <w:num w:numId="10" w16cid:durableId="919169843">
    <w:abstractNumId w:val="14"/>
  </w:num>
  <w:num w:numId="11" w16cid:durableId="933323433">
    <w:abstractNumId w:val="23"/>
  </w:num>
  <w:num w:numId="12" w16cid:durableId="1692418726">
    <w:abstractNumId w:val="17"/>
  </w:num>
  <w:num w:numId="13" w16cid:durableId="1050030144">
    <w:abstractNumId w:val="3"/>
  </w:num>
  <w:num w:numId="14" w16cid:durableId="2059276935">
    <w:abstractNumId w:val="22"/>
  </w:num>
  <w:num w:numId="15" w16cid:durableId="16531742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50421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9669353">
    <w:abstractNumId w:val="2"/>
  </w:num>
  <w:num w:numId="18" w16cid:durableId="372997768">
    <w:abstractNumId w:val="19"/>
  </w:num>
  <w:num w:numId="19" w16cid:durableId="565845844">
    <w:abstractNumId w:val="12"/>
  </w:num>
  <w:num w:numId="20" w16cid:durableId="1244991513">
    <w:abstractNumId w:val="5"/>
  </w:num>
  <w:num w:numId="21" w16cid:durableId="332413169">
    <w:abstractNumId w:val="7"/>
  </w:num>
  <w:num w:numId="22" w16cid:durableId="1264067394">
    <w:abstractNumId w:val="24"/>
  </w:num>
  <w:num w:numId="23" w16cid:durableId="384527781">
    <w:abstractNumId w:val="10"/>
  </w:num>
  <w:num w:numId="24" w16cid:durableId="1033194490">
    <w:abstractNumId w:val="4"/>
  </w:num>
  <w:num w:numId="25" w16cid:durableId="762996409">
    <w:abstractNumId w:val="9"/>
  </w:num>
  <w:num w:numId="26" w16cid:durableId="1581670097">
    <w:abstractNumId w:val="20"/>
  </w:num>
  <w:num w:numId="27" w16cid:durableId="1373072282">
    <w:abstractNumId w:val="8"/>
  </w:num>
  <w:num w:numId="28" w16cid:durableId="1236285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6B"/>
    <w:rsid w:val="00000A31"/>
    <w:rsid w:val="00000B5B"/>
    <w:rsid w:val="00005CA4"/>
    <w:rsid w:val="00006985"/>
    <w:rsid w:val="00022C28"/>
    <w:rsid w:val="0002652D"/>
    <w:rsid w:val="00051067"/>
    <w:rsid w:val="00053815"/>
    <w:rsid w:val="00054C01"/>
    <w:rsid w:val="00054D8B"/>
    <w:rsid w:val="00061264"/>
    <w:rsid w:val="00063F94"/>
    <w:rsid w:val="000665AC"/>
    <w:rsid w:val="0006666A"/>
    <w:rsid w:val="00074D7C"/>
    <w:rsid w:val="0008337D"/>
    <w:rsid w:val="00083A91"/>
    <w:rsid w:val="000853AA"/>
    <w:rsid w:val="00087268"/>
    <w:rsid w:val="0009243A"/>
    <w:rsid w:val="00093513"/>
    <w:rsid w:val="00095D08"/>
    <w:rsid w:val="000A35DB"/>
    <w:rsid w:val="000B2A2D"/>
    <w:rsid w:val="000B3433"/>
    <w:rsid w:val="000C0F1A"/>
    <w:rsid w:val="000E3C1E"/>
    <w:rsid w:val="000E4562"/>
    <w:rsid w:val="000E7631"/>
    <w:rsid w:val="000F204C"/>
    <w:rsid w:val="000F2622"/>
    <w:rsid w:val="000F2F60"/>
    <w:rsid w:val="00100576"/>
    <w:rsid w:val="00101B6E"/>
    <w:rsid w:val="00107F7E"/>
    <w:rsid w:val="0011383C"/>
    <w:rsid w:val="00117321"/>
    <w:rsid w:val="0012083F"/>
    <w:rsid w:val="00120B02"/>
    <w:rsid w:val="00126EDB"/>
    <w:rsid w:val="00135D1C"/>
    <w:rsid w:val="00142EE9"/>
    <w:rsid w:val="0014613E"/>
    <w:rsid w:val="001530DC"/>
    <w:rsid w:val="00153DE3"/>
    <w:rsid w:val="001619EE"/>
    <w:rsid w:val="00161F73"/>
    <w:rsid w:val="001705B6"/>
    <w:rsid w:val="00170D73"/>
    <w:rsid w:val="00180C81"/>
    <w:rsid w:val="00183C57"/>
    <w:rsid w:val="00186B30"/>
    <w:rsid w:val="00187040"/>
    <w:rsid w:val="001958D3"/>
    <w:rsid w:val="001A4AE0"/>
    <w:rsid w:val="001A530F"/>
    <w:rsid w:val="001A6619"/>
    <w:rsid w:val="001B2B6A"/>
    <w:rsid w:val="001B3269"/>
    <w:rsid w:val="001B3278"/>
    <w:rsid w:val="001C547B"/>
    <w:rsid w:val="001C56C8"/>
    <w:rsid w:val="001C6020"/>
    <w:rsid w:val="001D0D32"/>
    <w:rsid w:val="001D2B6E"/>
    <w:rsid w:val="001D618F"/>
    <w:rsid w:val="001D67D7"/>
    <w:rsid w:val="001E0DBF"/>
    <w:rsid w:val="001E32F9"/>
    <w:rsid w:val="001E3FDA"/>
    <w:rsid w:val="001F0386"/>
    <w:rsid w:val="001F47CB"/>
    <w:rsid w:val="001F6248"/>
    <w:rsid w:val="001F72F3"/>
    <w:rsid w:val="00200412"/>
    <w:rsid w:val="0020487C"/>
    <w:rsid w:val="00213AF4"/>
    <w:rsid w:val="00215EFC"/>
    <w:rsid w:val="00223DD0"/>
    <w:rsid w:val="00226F4A"/>
    <w:rsid w:val="0023029A"/>
    <w:rsid w:val="00231CB3"/>
    <w:rsid w:val="00232A89"/>
    <w:rsid w:val="002367B3"/>
    <w:rsid w:val="002506A4"/>
    <w:rsid w:val="0025087E"/>
    <w:rsid w:val="00252F97"/>
    <w:rsid w:val="00255612"/>
    <w:rsid w:val="00255F94"/>
    <w:rsid w:val="00257A35"/>
    <w:rsid w:val="00264CFC"/>
    <w:rsid w:val="002700B7"/>
    <w:rsid w:val="002706A4"/>
    <w:rsid w:val="00271011"/>
    <w:rsid w:val="002725C6"/>
    <w:rsid w:val="002744FC"/>
    <w:rsid w:val="00274DFA"/>
    <w:rsid w:val="002800DE"/>
    <w:rsid w:val="00280F37"/>
    <w:rsid w:val="00281F3A"/>
    <w:rsid w:val="00284E11"/>
    <w:rsid w:val="002938BF"/>
    <w:rsid w:val="0029390B"/>
    <w:rsid w:val="00295121"/>
    <w:rsid w:val="002A1C15"/>
    <w:rsid w:val="002A7367"/>
    <w:rsid w:val="002B4332"/>
    <w:rsid w:val="002C63A6"/>
    <w:rsid w:val="002D1C27"/>
    <w:rsid w:val="002D2F5E"/>
    <w:rsid w:val="002F2C54"/>
    <w:rsid w:val="002F41FF"/>
    <w:rsid w:val="003001A4"/>
    <w:rsid w:val="00306628"/>
    <w:rsid w:val="003202C2"/>
    <w:rsid w:val="0032332C"/>
    <w:rsid w:val="003255DF"/>
    <w:rsid w:val="00326D47"/>
    <w:rsid w:val="00333561"/>
    <w:rsid w:val="00340FCC"/>
    <w:rsid w:val="003456AE"/>
    <w:rsid w:val="003562B4"/>
    <w:rsid w:val="0036104F"/>
    <w:rsid w:val="00364DC1"/>
    <w:rsid w:val="00367D7F"/>
    <w:rsid w:val="00373FF2"/>
    <w:rsid w:val="00375539"/>
    <w:rsid w:val="003776DF"/>
    <w:rsid w:val="00380187"/>
    <w:rsid w:val="0038494C"/>
    <w:rsid w:val="003910F1"/>
    <w:rsid w:val="003913B4"/>
    <w:rsid w:val="00395062"/>
    <w:rsid w:val="003A2AA8"/>
    <w:rsid w:val="003B1E31"/>
    <w:rsid w:val="003B25FE"/>
    <w:rsid w:val="003B44A1"/>
    <w:rsid w:val="003B51E5"/>
    <w:rsid w:val="003C10A7"/>
    <w:rsid w:val="003C6091"/>
    <w:rsid w:val="003C62F0"/>
    <w:rsid w:val="003C6949"/>
    <w:rsid w:val="003D177B"/>
    <w:rsid w:val="003D2959"/>
    <w:rsid w:val="003D467C"/>
    <w:rsid w:val="003D5FE1"/>
    <w:rsid w:val="003E0595"/>
    <w:rsid w:val="003E0BDB"/>
    <w:rsid w:val="003E1285"/>
    <w:rsid w:val="003E302E"/>
    <w:rsid w:val="003E68A3"/>
    <w:rsid w:val="003F59CD"/>
    <w:rsid w:val="004010B5"/>
    <w:rsid w:val="00410A11"/>
    <w:rsid w:val="00416755"/>
    <w:rsid w:val="00427BD9"/>
    <w:rsid w:val="00430A43"/>
    <w:rsid w:val="004324C4"/>
    <w:rsid w:val="00434540"/>
    <w:rsid w:val="00435163"/>
    <w:rsid w:val="00440714"/>
    <w:rsid w:val="00440E37"/>
    <w:rsid w:val="004414C4"/>
    <w:rsid w:val="00442450"/>
    <w:rsid w:val="00450202"/>
    <w:rsid w:val="00450C20"/>
    <w:rsid w:val="004526F4"/>
    <w:rsid w:val="004564A3"/>
    <w:rsid w:val="00464A9C"/>
    <w:rsid w:val="0046732E"/>
    <w:rsid w:val="00467DBE"/>
    <w:rsid w:val="00472001"/>
    <w:rsid w:val="0047613B"/>
    <w:rsid w:val="00481EF9"/>
    <w:rsid w:val="00486127"/>
    <w:rsid w:val="00487CDC"/>
    <w:rsid w:val="00491C4D"/>
    <w:rsid w:val="00494646"/>
    <w:rsid w:val="00497B5A"/>
    <w:rsid w:val="004A0E91"/>
    <w:rsid w:val="004A2821"/>
    <w:rsid w:val="004B4CB0"/>
    <w:rsid w:val="004B5DB8"/>
    <w:rsid w:val="004B7C6A"/>
    <w:rsid w:val="004C3972"/>
    <w:rsid w:val="004C432D"/>
    <w:rsid w:val="004C7AC4"/>
    <w:rsid w:val="004C7DFF"/>
    <w:rsid w:val="004D0BD7"/>
    <w:rsid w:val="004D0BE8"/>
    <w:rsid w:val="004D5689"/>
    <w:rsid w:val="004E4209"/>
    <w:rsid w:val="004E582B"/>
    <w:rsid w:val="004E7FE5"/>
    <w:rsid w:val="004F4E41"/>
    <w:rsid w:val="004F5BF7"/>
    <w:rsid w:val="004F7024"/>
    <w:rsid w:val="004F7AC9"/>
    <w:rsid w:val="00507BD9"/>
    <w:rsid w:val="00507F24"/>
    <w:rsid w:val="00510F62"/>
    <w:rsid w:val="00511265"/>
    <w:rsid w:val="005130F1"/>
    <w:rsid w:val="00522AC0"/>
    <w:rsid w:val="00526BD5"/>
    <w:rsid w:val="00530225"/>
    <w:rsid w:val="005316AB"/>
    <w:rsid w:val="005327F7"/>
    <w:rsid w:val="00535119"/>
    <w:rsid w:val="00536031"/>
    <w:rsid w:val="00537962"/>
    <w:rsid w:val="00537ABD"/>
    <w:rsid w:val="005428DB"/>
    <w:rsid w:val="00545E62"/>
    <w:rsid w:val="00546304"/>
    <w:rsid w:val="00547A3B"/>
    <w:rsid w:val="005568F9"/>
    <w:rsid w:val="00560BE9"/>
    <w:rsid w:val="00562E64"/>
    <w:rsid w:val="00564848"/>
    <w:rsid w:val="005710BE"/>
    <w:rsid w:val="00574E7B"/>
    <w:rsid w:val="00575122"/>
    <w:rsid w:val="00575C3F"/>
    <w:rsid w:val="00576380"/>
    <w:rsid w:val="00584E6C"/>
    <w:rsid w:val="00587700"/>
    <w:rsid w:val="0059269C"/>
    <w:rsid w:val="005A2F95"/>
    <w:rsid w:val="005B087A"/>
    <w:rsid w:val="005B55A8"/>
    <w:rsid w:val="005C1FFB"/>
    <w:rsid w:val="005C681E"/>
    <w:rsid w:val="005C719C"/>
    <w:rsid w:val="005C7746"/>
    <w:rsid w:val="005D7CAC"/>
    <w:rsid w:val="005D7D4D"/>
    <w:rsid w:val="005E7CF2"/>
    <w:rsid w:val="005F044D"/>
    <w:rsid w:val="005F1697"/>
    <w:rsid w:val="005F1984"/>
    <w:rsid w:val="005F2AE7"/>
    <w:rsid w:val="005F443F"/>
    <w:rsid w:val="005F484A"/>
    <w:rsid w:val="00600144"/>
    <w:rsid w:val="00600C03"/>
    <w:rsid w:val="006077E7"/>
    <w:rsid w:val="00617786"/>
    <w:rsid w:val="00621CD2"/>
    <w:rsid w:val="006220DF"/>
    <w:rsid w:val="006224F1"/>
    <w:rsid w:val="006252C2"/>
    <w:rsid w:val="006379F6"/>
    <w:rsid w:val="006465A0"/>
    <w:rsid w:val="00653EF0"/>
    <w:rsid w:val="00656F39"/>
    <w:rsid w:val="006628B9"/>
    <w:rsid w:val="006720A0"/>
    <w:rsid w:val="00676A73"/>
    <w:rsid w:val="00676C4B"/>
    <w:rsid w:val="00677E34"/>
    <w:rsid w:val="006818E3"/>
    <w:rsid w:val="00685B03"/>
    <w:rsid w:val="0068615A"/>
    <w:rsid w:val="0068627E"/>
    <w:rsid w:val="0069094F"/>
    <w:rsid w:val="00692327"/>
    <w:rsid w:val="006947F0"/>
    <w:rsid w:val="006A2F93"/>
    <w:rsid w:val="006A312F"/>
    <w:rsid w:val="006C1CAE"/>
    <w:rsid w:val="006C2F86"/>
    <w:rsid w:val="006C4351"/>
    <w:rsid w:val="006E3116"/>
    <w:rsid w:val="006E7814"/>
    <w:rsid w:val="006F0131"/>
    <w:rsid w:val="006F1708"/>
    <w:rsid w:val="006F7B11"/>
    <w:rsid w:val="0070047F"/>
    <w:rsid w:val="00705558"/>
    <w:rsid w:val="0070646C"/>
    <w:rsid w:val="00712E87"/>
    <w:rsid w:val="00720B49"/>
    <w:rsid w:val="00723759"/>
    <w:rsid w:val="0072425B"/>
    <w:rsid w:val="00725546"/>
    <w:rsid w:val="0073504B"/>
    <w:rsid w:val="00736FE5"/>
    <w:rsid w:val="007406C5"/>
    <w:rsid w:val="00742EFD"/>
    <w:rsid w:val="00743C66"/>
    <w:rsid w:val="007450AF"/>
    <w:rsid w:val="00745D5E"/>
    <w:rsid w:val="00763CC2"/>
    <w:rsid w:val="00764239"/>
    <w:rsid w:val="00764370"/>
    <w:rsid w:val="00765AA3"/>
    <w:rsid w:val="00773099"/>
    <w:rsid w:val="00785AEC"/>
    <w:rsid w:val="00792934"/>
    <w:rsid w:val="00795865"/>
    <w:rsid w:val="0079765A"/>
    <w:rsid w:val="007A15EB"/>
    <w:rsid w:val="007A3BBF"/>
    <w:rsid w:val="007A562E"/>
    <w:rsid w:val="007A5F58"/>
    <w:rsid w:val="007B0655"/>
    <w:rsid w:val="007B4319"/>
    <w:rsid w:val="007B77C0"/>
    <w:rsid w:val="007C4BB0"/>
    <w:rsid w:val="007D7E5E"/>
    <w:rsid w:val="007E18D7"/>
    <w:rsid w:val="007E6D0F"/>
    <w:rsid w:val="007F07B2"/>
    <w:rsid w:val="007F66DE"/>
    <w:rsid w:val="00802168"/>
    <w:rsid w:val="008172BD"/>
    <w:rsid w:val="008177E2"/>
    <w:rsid w:val="00822B4C"/>
    <w:rsid w:val="00825EC6"/>
    <w:rsid w:val="008301BB"/>
    <w:rsid w:val="00837914"/>
    <w:rsid w:val="00841774"/>
    <w:rsid w:val="00843DDB"/>
    <w:rsid w:val="00850099"/>
    <w:rsid w:val="0085503C"/>
    <w:rsid w:val="00856F44"/>
    <w:rsid w:val="008603C7"/>
    <w:rsid w:val="0086476C"/>
    <w:rsid w:val="00867DB6"/>
    <w:rsid w:val="00872FB2"/>
    <w:rsid w:val="00877851"/>
    <w:rsid w:val="008864BC"/>
    <w:rsid w:val="008876D9"/>
    <w:rsid w:val="008878F4"/>
    <w:rsid w:val="008A1216"/>
    <w:rsid w:val="008A593D"/>
    <w:rsid w:val="008A65EF"/>
    <w:rsid w:val="008A78CF"/>
    <w:rsid w:val="008B0CBD"/>
    <w:rsid w:val="008B2550"/>
    <w:rsid w:val="008C5A7A"/>
    <w:rsid w:val="008D39B7"/>
    <w:rsid w:val="008E1A4C"/>
    <w:rsid w:val="008E29BD"/>
    <w:rsid w:val="008E2A53"/>
    <w:rsid w:val="008E3C68"/>
    <w:rsid w:val="008F3CF4"/>
    <w:rsid w:val="00900574"/>
    <w:rsid w:val="009007DC"/>
    <w:rsid w:val="009009FC"/>
    <w:rsid w:val="00901745"/>
    <w:rsid w:val="00902F2B"/>
    <w:rsid w:val="00907EE6"/>
    <w:rsid w:val="00910ED1"/>
    <w:rsid w:val="00911FCC"/>
    <w:rsid w:val="00915D79"/>
    <w:rsid w:val="00920F8B"/>
    <w:rsid w:val="00921749"/>
    <w:rsid w:val="00921E4A"/>
    <w:rsid w:val="00927F6B"/>
    <w:rsid w:val="009331A3"/>
    <w:rsid w:val="00934AC8"/>
    <w:rsid w:val="00945F00"/>
    <w:rsid w:val="0095185A"/>
    <w:rsid w:val="00955EE4"/>
    <w:rsid w:val="00963F54"/>
    <w:rsid w:val="009769F1"/>
    <w:rsid w:val="009822EA"/>
    <w:rsid w:val="00994020"/>
    <w:rsid w:val="009954D6"/>
    <w:rsid w:val="009969C4"/>
    <w:rsid w:val="009A014E"/>
    <w:rsid w:val="009A01A5"/>
    <w:rsid w:val="009A33A2"/>
    <w:rsid w:val="009A6487"/>
    <w:rsid w:val="009C05D9"/>
    <w:rsid w:val="009C66DF"/>
    <w:rsid w:val="009C740A"/>
    <w:rsid w:val="009D6F4C"/>
    <w:rsid w:val="009D7F5B"/>
    <w:rsid w:val="009E07EC"/>
    <w:rsid w:val="009E2AD9"/>
    <w:rsid w:val="009E76C8"/>
    <w:rsid w:val="009F120C"/>
    <w:rsid w:val="009F4E32"/>
    <w:rsid w:val="00A042EC"/>
    <w:rsid w:val="00A04849"/>
    <w:rsid w:val="00A06146"/>
    <w:rsid w:val="00A129CF"/>
    <w:rsid w:val="00A1313B"/>
    <w:rsid w:val="00A150E0"/>
    <w:rsid w:val="00A16EA3"/>
    <w:rsid w:val="00A237C6"/>
    <w:rsid w:val="00A241A8"/>
    <w:rsid w:val="00A24355"/>
    <w:rsid w:val="00A30B13"/>
    <w:rsid w:val="00A32D58"/>
    <w:rsid w:val="00A333EE"/>
    <w:rsid w:val="00A35568"/>
    <w:rsid w:val="00A4207E"/>
    <w:rsid w:val="00A6498A"/>
    <w:rsid w:val="00A661EF"/>
    <w:rsid w:val="00A669E5"/>
    <w:rsid w:val="00A708ED"/>
    <w:rsid w:val="00A712E9"/>
    <w:rsid w:val="00A74014"/>
    <w:rsid w:val="00A8148E"/>
    <w:rsid w:val="00A81A05"/>
    <w:rsid w:val="00A82EAF"/>
    <w:rsid w:val="00A82ED0"/>
    <w:rsid w:val="00A867EA"/>
    <w:rsid w:val="00A91264"/>
    <w:rsid w:val="00AA2711"/>
    <w:rsid w:val="00AA3C6B"/>
    <w:rsid w:val="00AC1F76"/>
    <w:rsid w:val="00AD376C"/>
    <w:rsid w:val="00AD3995"/>
    <w:rsid w:val="00AD5469"/>
    <w:rsid w:val="00AD7A1C"/>
    <w:rsid w:val="00AE29EC"/>
    <w:rsid w:val="00B02248"/>
    <w:rsid w:val="00B05A8A"/>
    <w:rsid w:val="00B05F62"/>
    <w:rsid w:val="00B27D25"/>
    <w:rsid w:val="00B35265"/>
    <w:rsid w:val="00B3740A"/>
    <w:rsid w:val="00B422BD"/>
    <w:rsid w:val="00B442CE"/>
    <w:rsid w:val="00B45051"/>
    <w:rsid w:val="00B462D2"/>
    <w:rsid w:val="00B47EB8"/>
    <w:rsid w:val="00B5066B"/>
    <w:rsid w:val="00B57625"/>
    <w:rsid w:val="00B62020"/>
    <w:rsid w:val="00B62CE6"/>
    <w:rsid w:val="00B71941"/>
    <w:rsid w:val="00B73490"/>
    <w:rsid w:val="00B7384F"/>
    <w:rsid w:val="00B765B3"/>
    <w:rsid w:val="00B77F18"/>
    <w:rsid w:val="00B900E7"/>
    <w:rsid w:val="00B9155D"/>
    <w:rsid w:val="00B94679"/>
    <w:rsid w:val="00B95814"/>
    <w:rsid w:val="00B9605B"/>
    <w:rsid w:val="00B96263"/>
    <w:rsid w:val="00B96E15"/>
    <w:rsid w:val="00BA0E36"/>
    <w:rsid w:val="00BA3FE6"/>
    <w:rsid w:val="00BB232F"/>
    <w:rsid w:val="00BB3968"/>
    <w:rsid w:val="00BB405C"/>
    <w:rsid w:val="00BB4D3F"/>
    <w:rsid w:val="00BC005C"/>
    <w:rsid w:val="00BC1300"/>
    <w:rsid w:val="00BC2837"/>
    <w:rsid w:val="00BD5EF0"/>
    <w:rsid w:val="00BD6853"/>
    <w:rsid w:val="00BD753B"/>
    <w:rsid w:val="00BE28F4"/>
    <w:rsid w:val="00BE4ACA"/>
    <w:rsid w:val="00BF105F"/>
    <w:rsid w:val="00BF4E2D"/>
    <w:rsid w:val="00BF677A"/>
    <w:rsid w:val="00BF6EBF"/>
    <w:rsid w:val="00C05A11"/>
    <w:rsid w:val="00C06607"/>
    <w:rsid w:val="00C1010D"/>
    <w:rsid w:val="00C109B7"/>
    <w:rsid w:val="00C1474A"/>
    <w:rsid w:val="00C147DB"/>
    <w:rsid w:val="00C24A4A"/>
    <w:rsid w:val="00C31908"/>
    <w:rsid w:val="00C35AF2"/>
    <w:rsid w:val="00C377DD"/>
    <w:rsid w:val="00C44029"/>
    <w:rsid w:val="00C476F7"/>
    <w:rsid w:val="00C514AA"/>
    <w:rsid w:val="00C53141"/>
    <w:rsid w:val="00C53AAC"/>
    <w:rsid w:val="00C56795"/>
    <w:rsid w:val="00C60B90"/>
    <w:rsid w:val="00C63A33"/>
    <w:rsid w:val="00C65377"/>
    <w:rsid w:val="00C67A80"/>
    <w:rsid w:val="00C72F0C"/>
    <w:rsid w:val="00C80D4F"/>
    <w:rsid w:val="00C84A19"/>
    <w:rsid w:val="00C84CD6"/>
    <w:rsid w:val="00C84E9A"/>
    <w:rsid w:val="00C932AF"/>
    <w:rsid w:val="00C951F7"/>
    <w:rsid w:val="00CA276E"/>
    <w:rsid w:val="00CA2BE2"/>
    <w:rsid w:val="00CA32D6"/>
    <w:rsid w:val="00CA3E73"/>
    <w:rsid w:val="00CA79B9"/>
    <w:rsid w:val="00CB05BD"/>
    <w:rsid w:val="00CB163D"/>
    <w:rsid w:val="00CC42C6"/>
    <w:rsid w:val="00CC53BF"/>
    <w:rsid w:val="00CD1D04"/>
    <w:rsid w:val="00CE00BC"/>
    <w:rsid w:val="00CE1524"/>
    <w:rsid w:val="00CF08E1"/>
    <w:rsid w:val="00CF34DA"/>
    <w:rsid w:val="00CF793F"/>
    <w:rsid w:val="00D0402B"/>
    <w:rsid w:val="00D0798D"/>
    <w:rsid w:val="00D13B07"/>
    <w:rsid w:val="00D2343F"/>
    <w:rsid w:val="00D24DCB"/>
    <w:rsid w:val="00D262A1"/>
    <w:rsid w:val="00D273AF"/>
    <w:rsid w:val="00D30EC4"/>
    <w:rsid w:val="00D3639F"/>
    <w:rsid w:val="00D42986"/>
    <w:rsid w:val="00D4596D"/>
    <w:rsid w:val="00D4671E"/>
    <w:rsid w:val="00D46780"/>
    <w:rsid w:val="00D514AA"/>
    <w:rsid w:val="00D53C31"/>
    <w:rsid w:val="00D551AE"/>
    <w:rsid w:val="00D662EE"/>
    <w:rsid w:val="00D730D4"/>
    <w:rsid w:val="00D829DD"/>
    <w:rsid w:val="00D909F6"/>
    <w:rsid w:val="00DA1504"/>
    <w:rsid w:val="00DA17BB"/>
    <w:rsid w:val="00DA3FB7"/>
    <w:rsid w:val="00DB223B"/>
    <w:rsid w:val="00DD63E6"/>
    <w:rsid w:val="00DE3338"/>
    <w:rsid w:val="00DE3B15"/>
    <w:rsid w:val="00DE73B2"/>
    <w:rsid w:val="00DE789E"/>
    <w:rsid w:val="00DF68C8"/>
    <w:rsid w:val="00DF6B9F"/>
    <w:rsid w:val="00E014E9"/>
    <w:rsid w:val="00E1279C"/>
    <w:rsid w:val="00E216A2"/>
    <w:rsid w:val="00E221AF"/>
    <w:rsid w:val="00E3262D"/>
    <w:rsid w:val="00E416DB"/>
    <w:rsid w:val="00E419FE"/>
    <w:rsid w:val="00E4415B"/>
    <w:rsid w:val="00E607BF"/>
    <w:rsid w:val="00E60A4E"/>
    <w:rsid w:val="00E60F10"/>
    <w:rsid w:val="00E61A9E"/>
    <w:rsid w:val="00E71C4E"/>
    <w:rsid w:val="00E7516E"/>
    <w:rsid w:val="00E82705"/>
    <w:rsid w:val="00E836AB"/>
    <w:rsid w:val="00E867ED"/>
    <w:rsid w:val="00E8708A"/>
    <w:rsid w:val="00E9477D"/>
    <w:rsid w:val="00EA271E"/>
    <w:rsid w:val="00EA5B86"/>
    <w:rsid w:val="00EA5C02"/>
    <w:rsid w:val="00EA6CF7"/>
    <w:rsid w:val="00EA75E1"/>
    <w:rsid w:val="00EB2424"/>
    <w:rsid w:val="00EB6872"/>
    <w:rsid w:val="00EB72AC"/>
    <w:rsid w:val="00EE5F19"/>
    <w:rsid w:val="00EF0425"/>
    <w:rsid w:val="00EF4C42"/>
    <w:rsid w:val="00EF5245"/>
    <w:rsid w:val="00F007DA"/>
    <w:rsid w:val="00F00835"/>
    <w:rsid w:val="00F01C05"/>
    <w:rsid w:val="00F035D0"/>
    <w:rsid w:val="00F039E6"/>
    <w:rsid w:val="00F05481"/>
    <w:rsid w:val="00F073FE"/>
    <w:rsid w:val="00F10120"/>
    <w:rsid w:val="00F103E5"/>
    <w:rsid w:val="00F10C66"/>
    <w:rsid w:val="00F17C4F"/>
    <w:rsid w:val="00F206AC"/>
    <w:rsid w:val="00F262F2"/>
    <w:rsid w:val="00F27AAA"/>
    <w:rsid w:val="00F3766C"/>
    <w:rsid w:val="00F40CC6"/>
    <w:rsid w:val="00F41A80"/>
    <w:rsid w:val="00F43588"/>
    <w:rsid w:val="00F43993"/>
    <w:rsid w:val="00F4415C"/>
    <w:rsid w:val="00F45DEC"/>
    <w:rsid w:val="00F53942"/>
    <w:rsid w:val="00F55686"/>
    <w:rsid w:val="00F609DC"/>
    <w:rsid w:val="00F61F2E"/>
    <w:rsid w:val="00F7029A"/>
    <w:rsid w:val="00F71735"/>
    <w:rsid w:val="00F71881"/>
    <w:rsid w:val="00F72E31"/>
    <w:rsid w:val="00F73BE2"/>
    <w:rsid w:val="00F8072E"/>
    <w:rsid w:val="00F80C5A"/>
    <w:rsid w:val="00F84EA3"/>
    <w:rsid w:val="00F85FD7"/>
    <w:rsid w:val="00F87930"/>
    <w:rsid w:val="00F87DAC"/>
    <w:rsid w:val="00F935D0"/>
    <w:rsid w:val="00F9584B"/>
    <w:rsid w:val="00F97096"/>
    <w:rsid w:val="00FA01DC"/>
    <w:rsid w:val="00FA28A9"/>
    <w:rsid w:val="00FA568C"/>
    <w:rsid w:val="00FA7AD6"/>
    <w:rsid w:val="00FB0DA4"/>
    <w:rsid w:val="00FB210F"/>
    <w:rsid w:val="00FC0E99"/>
    <w:rsid w:val="00FC226D"/>
    <w:rsid w:val="00FC59B2"/>
    <w:rsid w:val="00FC6CF3"/>
    <w:rsid w:val="00FC763D"/>
    <w:rsid w:val="00FF2D08"/>
    <w:rsid w:val="00FF68C3"/>
    <w:rsid w:val="00FF7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CB1A2"/>
  <w15:docId w15:val="{7BBCA958-8840-4FAB-B87C-6C789135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6B"/>
  </w:style>
  <w:style w:type="paragraph" w:styleId="Heading1">
    <w:name w:val="heading 1"/>
    <w:basedOn w:val="Normal"/>
    <w:next w:val="Normal"/>
    <w:link w:val="Heading1Char"/>
    <w:qFormat/>
    <w:rsid w:val="004C7AC4"/>
    <w:pPr>
      <w:keepNext/>
      <w:spacing w:after="0" w:line="240" w:lineRule="auto"/>
      <w:outlineLvl w:val="0"/>
    </w:pPr>
    <w:rPr>
      <w:rFonts w:ascii="Arial" w:eastAsia="Times New Roman" w:hAnsi="Arial" w:cs="Times New Roman"/>
      <w:b/>
      <w:szCs w:val="20"/>
      <w:lang w:val="en-US" w:eastAsia="en-AU"/>
    </w:rPr>
  </w:style>
  <w:style w:type="paragraph" w:styleId="Heading3">
    <w:name w:val="heading 3"/>
    <w:basedOn w:val="Normal"/>
    <w:next w:val="Normal"/>
    <w:link w:val="Heading3Char"/>
    <w:uiPriority w:val="9"/>
    <w:semiHidden/>
    <w:unhideWhenUsed/>
    <w:qFormat/>
    <w:rsid w:val="00763C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paragraph" w:customStyle="1" w:styleId="BasicParagraph">
    <w:name w:val="[Basic Paragraph]"/>
    <w:basedOn w:val="Normal"/>
    <w:rsid w:val="00C109B7"/>
    <w:pPr>
      <w:widowControl w:val="0"/>
      <w:suppressAutoHyphens/>
      <w:autoSpaceDE w:val="0"/>
      <w:spacing w:after="0" w:line="288" w:lineRule="auto"/>
      <w:textAlignment w:val="center"/>
    </w:pPr>
    <w:rPr>
      <w:rFonts w:ascii="Minion Pro" w:eastAsia="Minion Pro" w:hAnsi="Minion Pro" w:cs="Minion Pro"/>
      <w:color w:val="000000"/>
      <w:kern w:val="1"/>
      <w:sz w:val="24"/>
      <w:szCs w:val="24"/>
      <w:lang w:val="en-US" w:eastAsia="hi-IN" w:bidi="hi-IN"/>
    </w:rPr>
  </w:style>
  <w:style w:type="character" w:customStyle="1" w:styleId="Heading1Char">
    <w:name w:val="Heading 1 Char"/>
    <w:basedOn w:val="DefaultParagraphFont"/>
    <w:link w:val="Heading1"/>
    <w:rsid w:val="004C7AC4"/>
    <w:rPr>
      <w:rFonts w:ascii="Arial" w:eastAsia="Times New Roman" w:hAnsi="Arial" w:cs="Times New Roman"/>
      <w:b/>
      <w:szCs w:val="20"/>
      <w:lang w:val="en-US" w:eastAsia="en-AU"/>
    </w:rPr>
  </w:style>
  <w:style w:type="paragraph" w:styleId="BodyText">
    <w:name w:val="Body Text"/>
    <w:basedOn w:val="Normal"/>
    <w:link w:val="BodyTextChar"/>
    <w:rsid w:val="004C7AC4"/>
    <w:pPr>
      <w:spacing w:after="0" w:line="240" w:lineRule="auto"/>
    </w:pPr>
    <w:rPr>
      <w:rFonts w:ascii="Arial" w:eastAsia="Times New Roman" w:hAnsi="Arial" w:cs="Times New Roman"/>
      <w:szCs w:val="20"/>
      <w:lang w:val="en-US" w:eastAsia="en-AU"/>
    </w:rPr>
  </w:style>
  <w:style w:type="character" w:customStyle="1" w:styleId="BodyTextChar">
    <w:name w:val="Body Text Char"/>
    <w:basedOn w:val="DefaultParagraphFont"/>
    <w:link w:val="BodyText"/>
    <w:rsid w:val="004C7AC4"/>
    <w:rPr>
      <w:rFonts w:ascii="Arial" w:eastAsia="Times New Roman" w:hAnsi="Arial" w:cs="Times New Roman"/>
      <w:szCs w:val="20"/>
      <w:lang w:val="en-US" w:eastAsia="en-AU"/>
    </w:rPr>
  </w:style>
  <w:style w:type="paragraph" w:styleId="BodyTextIndent3">
    <w:name w:val="Body Text Indent 3"/>
    <w:basedOn w:val="Normal"/>
    <w:link w:val="BodyTextIndent3Char"/>
    <w:rsid w:val="004C7AC4"/>
    <w:pPr>
      <w:spacing w:after="120" w:line="240" w:lineRule="auto"/>
      <w:ind w:left="283"/>
    </w:pPr>
    <w:rPr>
      <w:rFonts w:ascii="Times New Roman" w:eastAsia="Times New Roman" w:hAnsi="Times New Roman" w:cs="Times New Roman"/>
      <w:sz w:val="16"/>
      <w:szCs w:val="16"/>
      <w:lang w:val="en-US" w:eastAsia="en-AU"/>
    </w:rPr>
  </w:style>
  <w:style w:type="character" w:customStyle="1" w:styleId="BodyTextIndent3Char">
    <w:name w:val="Body Text Indent 3 Char"/>
    <w:basedOn w:val="DefaultParagraphFont"/>
    <w:link w:val="BodyTextIndent3"/>
    <w:rsid w:val="004C7AC4"/>
    <w:rPr>
      <w:rFonts w:ascii="Times New Roman" w:eastAsia="Times New Roman" w:hAnsi="Times New Roman" w:cs="Times New Roman"/>
      <w:sz w:val="16"/>
      <w:szCs w:val="16"/>
      <w:lang w:val="en-US" w:eastAsia="en-AU"/>
    </w:rPr>
  </w:style>
  <w:style w:type="paragraph" w:styleId="ListParagraph">
    <w:name w:val="List Paragraph"/>
    <w:basedOn w:val="Normal"/>
    <w:uiPriority w:val="34"/>
    <w:qFormat/>
    <w:rsid w:val="004C7AC4"/>
    <w:pPr>
      <w:spacing w:after="0" w:line="240" w:lineRule="auto"/>
      <w:ind w:left="720"/>
      <w:contextualSpacing/>
    </w:pPr>
    <w:rPr>
      <w:rFonts w:ascii="Times New Roman" w:eastAsia="Times New Roman" w:hAnsi="Times New Roman" w:cs="Times New Roman"/>
      <w:sz w:val="20"/>
      <w:szCs w:val="20"/>
      <w:lang w:val="en-US" w:eastAsia="en-AU"/>
    </w:rPr>
  </w:style>
  <w:style w:type="character" w:styleId="Hyperlink">
    <w:name w:val="Hyperlink"/>
    <w:basedOn w:val="DefaultParagraphFont"/>
    <w:uiPriority w:val="99"/>
    <w:unhideWhenUsed/>
    <w:rsid w:val="003456AE"/>
    <w:rPr>
      <w:color w:val="0563C1"/>
      <w:u w:val="single"/>
    </w:rPr>
  </w:style>
  <w:style w:type="paragraph" w:customStyle="1" w:styleId="CharChar1CharCharCharCharCharChar">
    <w:name w:val="Char Char1 Char Char Char Char Char Char"/>
    <w:basedOn w:val="Normal"/>
    <w:rsid w:val="00F007DA"/>
    <w:pPr>
      <w:spacing w:after="160" w:line="240" w:lineRule="exact"/>
    </w:pPr>
    <w:rPr>
      <w:rFonts w:ascii="Tahoma" w:eastAsia="Times New Roman" w:hAnsi="Tahoma" w:cs="Tahoma"/>
      <w:sz w:val="20"/>
      <w:szCs w:val="20"/>
      <w:lang w:val="en-US"/>
    </w:rPr>
  </w:style>
  <w:style w:type="paragraph" w:customStyle="1" w:styleId="CharChar">
    <w:name w:val="Char Char"/>
    <w:basedOn w:val="Normal"/>
    <w:rsid w:val="003B44A1"/>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styleId="NormalWeb">
    <w:name w:val="Normal (Web)"/>
    <w:basedOn w:val="Normal"/>
    <w:uiPriority w:val="99"/>
    <w:unhideWhenUsed/>
    <w:rsid w:val="00705558"/>
    <w:pPr>
      <w:spacing w:before="100" w:beforeAutospacing="1" w:after="100" w:afterAutospacing="1" w:line="240" w:lineRule="auto"/>
    </w:pPr>
    <w:rPr>
      <w:rFonts w:ascii="Times New Roman" w:hAnsi="Times New Roman" w:cs="Times New Roman"/>
      <w:sz w:val="24"/>
      <w:szCs w:val="24"/>
      <w:lang w:eastAsia="en-AU"/>
    </w:rPr>
  </w:style>
  <w:style w:type="character" w:customStyle="1" w:styleId="normaltextrun">
    <w:name w:val="normaltextrun"/>
    <w:basedOn w:val="DefaultParagraphFont"/>
    <w:rsid w:val="001F6248"/>
  </w:style>
  <w:style w:type="character" w:styleId="FootnoteReference">
    <w:name w:val="footnote reference"/>
    <w:basedOn w:val="DefaultParagraphFont"/>
    <w:uiPriority w:val="99"/>
    <w:semiHidden/>
    <w:unhideWhenUsed/>
    <w:rsid w:val="00472001"/>
    <w:rPr>
      <w:vertAlign w:val="superscript"/>
    </w:rPr>
  </w:style>
  <w:style w:type="character" w:customStyle="1" w:styleId="FootnoteTextChar">
    <w:name w:val="Footnote Text Char"/>
    <w:basedOn w:val="DefaultParagraphFont"/>
    <w:link w:val="FootnoteText"/>
    <w:uiPriority w:val="99"/>
    <w:semiHidden/>
    <w:rsid w:val="00472001"/>
    <w:rPr>
      <w:sz w:val="20"/>
      <w:szCs w:val="20"/>
    </w:rPr>
  </w:style>
  <w:style w:type="paragraph" w:styleId="FootnoteText">
    <w:name w:val="footnote text"/>
    <w:basedOn w:val="Normal"/>
    <w:link w:val="FootnoteTextChar"/>
    <w:uiPriority w:val="99"/>
    <w:semiHidden/>
    <w:unhideWhenUsed/>
    <w:rsid w:val="00472001"/>
    <w:pPr>
      <w:spacing w:after="0" w:line="240" w:lineRule="auto"/>
    </w:pPr>
    <w:rPr>
      <w:sz w:val="20"/>
      <w:szCs w:val="20"/>
    </w:rPr>
  </w:style>
  <w:style w:type="character" w:customStyle="1" w:styleId="FootnoteTextChar1">
    <w:name w:val="Footnote Text Char1"/>
    <w:basedOn w:val="DefaultParagraphFont"/>
    <w:uiPriority w:val="99"/>
    <w:semiHidden/>
    <w:rsid w:val="00472001"/>
    <w:rPr>
      <w:sz w:val="20"/>
      <w:szCs w:val="20"/>
    </w:rPr>
  </w:style>
  <w:style w:type="character" w:customStyle="1" w:styleId="Heading3Char">
    <w:name w:val="Heading 3 Char"/>
    <w:basedOn w:val="DefaultParagraphFont"/>
    <w:link w:val="Heading3"/>
    <w:uiPriority w:val="9"/>
    <w:semiHidden/>
    <w:rsid w:val="00763CC2"/>
    <w:rPr>
      <w:rFonts w:asciiTheme="majorHAnsi" w:eastAsiaTheme="majorEastAsia" w:hAnsiTheme="majorHAnsi" w:cstheme="majorBidi"/>
      <w:color w:val="243F60" w:themeColor="accent1" w:themeShade="7F"/>
      <w:sz w:val="24"/>
      <w:szCs w:val="24"/>
    </w:rPr>
  </w:style>
  <w:style w:type="paragraph" w:customStyle="1" w:styleId="DHHSbody">
    <w:name w:val="DHHS body"/>
    <w:link w:val="DHHSbodyChar"/>
    <w:qFormat/>
    <w:rsid w:val="00763CC2"/>
    <w:pPr>
      <w:spacing w:after="120" w:line="270" w:lineRule="atLeast"/>
      <w:ind w:left="11" w:hanging="11"/>
    </w:pPr>
    <w:rPr>
      <w:rFonts w:ascii="Arial" w:eastAsia="Times" w:hAnsi="Arial" w:cs="Times New Roman"/>
      <w:sz w:val="20"/>
      <w:szCs w:val="20"/>
    </w:rPr>
  </w:style>
  <w:style w:type="character" w:customStyle="1" w:styleId="DHHSbodyChar">
    <w:name w:val="DHHS body Char"/>
    <w:link w:val="DHHSbody"/>
    <w:rsid w:val="00763CC2"/>
    <w:rPr>
      <w:rFonts w:ascii="Arial" w:eastAsia="Times" w:hAnsi="Arial" w:cs="Times New Roman"/>
      <w:sz w:val="20"/>
      <w:szCs w:val="20"/>
    </w:rPr>
  </w:style>
  <w:style w:type="paragraph" w:customStyle="1" w:styleId="paragraph">
    <w:name w:val="paragraph"/>
    <w:basedOn w:val="Normal"/>
    <w:rsid w:val="00763CC2"/>
    <w:pPr>
      <w:spacing w:before="100" w:beforeAutospacing="1" w:after="100" w:afterAutospacing="1" w:line="240" w:lineRule="atLeast"/>
      <w:ind w:left="11" w:hanging="11"/>
    </w:pPr>
    <w:rPr>
      <w:rFonts w:ascii="Times New Roman" w:eastAsia="Times New Roman" w:hAnsi="Times New Roman" w:cs="Times New Roman"/>
      <w:sz w:val="24"/>
      <w:szCs w:val="24"/>
      <w:lang w:eastAsia="en-AU"/>
    </w:rPr>
  </w:style>
  <w:style w:type="character" w:customStyle="1" w:styleId="eop">
    <w:name w:val="eop"/>
    <w:basedOn w:val="DefaultParagraphFont"/>
    <w:rsid w:val="00763CC2"/>
  </w:style>
  <w:style w:type="character" w:styleId="UnresolvedMention">
    <w:name w:val="Unresolved Mention"/>
    <w:basedOn w:val="DefaultParagraphFont"/>
    <w:uiPriority w:val="99"/>
    <w:semiHidden/>
    <w:unhideWhenUsed/>
    <w:rsid w:val="00AD5469"/>
    <w:rPr>
      <w:color w:val="605E5C"/>
      <w:shd w:val="clear" w:color="auto" w:fill="E1DFDD"/>
    </w:rPr>
  </w:style>
  <w:style w:type="paragraph" w:customStyle="1" w:styleId="xmsonormal">
    <w:name w:val="x_msonormal"/>
    <w:basedOn w:val="Normal"/>
    <w:rsid w:val="00F206AC"/>
    <w:pPr>
      <w:spacing w:after="170" w:line="260" w:lineRule="atLeast"/>
    </w:pPr>
    <w:rPr>
      <w:rFonts w:ascii="Arial" w:hAnsi="Arial" w:cs="Arial"/>
      <w:sz w:val="20"/>
      <w:szCs w:val="20"/>
      <w:lang w:eastAsia="en-AU"/>
    </w:rPr>
  </w:style>
  <w:style w:type="paragraph" w:customStyle="1" w:styleId="Default">
    <w:name w:val="Default"/>
    <w:rsid w:val="008172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614">
      <w:bodyDiv w:val="1"/>
      <w:marLeft w:val="0"/>
      <w:marRight w:val="0"/>
      <w:marTop w:val="0"/>
      <w:marBottom w:val="0"/>
      <w:divBdr>
        <w:top w:val="none" w:sz="0" w:space="0" w:color="auto"/>
        <w:left w:val="none" w:sz="0" w:space="0" w:color="auto"/>
        <w:bottom w:val="none" w:sz="0" w:space="0" w:color="auto"/>
        <w:right w:val="none" w:sz="0" w:space="0" w:color="auto"/>
      </w:divBdr>
      <w:divsChild>
        <w:div w:id="1805082479">
          <w:marLeft w:val="0"/>
          <w:marRight w:val="0"/>
          <w:marTop w:val="0"/>
          <w:marBottom w:val="0"/>
          <w:divBdr>
            <w:top w:val="none" w:sz="0" w:space="0" w:color="auto"/>
            <w:left w:val="none" w:sz="0" w:space="0" w:color="auto"/>
            <w:bottom w:val="none" w:sz="0" w:space="0" w:color="auto"/>
            <w:right w:val="none" w:sz="0" w:space="0" w:color="auto"/>
          </w:divBdr>
        </w:div>
        <w:div w:id="1034891609">
          <w:marLeft w:val="0"/>
          <w:marRight w:val="0"/>
          <w:marTop w:val="0"/>
          <w:marBottom w:val="0"/>
          <w:divBdr>
            <w:top w:val="none" w:sz="0" w:space="0" w:color="auto"/>
            <w:left w:val="none" w:sz="0" w:space="0" w:color="auto"/>
            <w:bottom w:val="none" w:sz="0" w:space="0" w:color="auto"/>
            <w:right w:val="none" w:sz="0" w:space="0" w:color="auto"/>
          </w:divBdr>
        </w:div>
        <w:div w:id="883521950">
          <w:marLeft w:val="0"/>
          <w:marRight w:val="0"/>
          <w:marTop w:val="0"/>
          <w:marBottom w:val="0"/>
          <w:divBdr>
            <w:top w:val="none" w:sz="0" w:space="0" w:color="auto"/>
            <w:left w:val="none" w:sz="0" w:space="0" w:color="auto"/>
            <w:bottom w:val="none" w:sz="0" w:space="0" w:color="auto"/>
            <w:right w:val="none" w:sz="0" w:space="0" w:color="auto"/>
          </w:divBdr>
        </w:div>
        <w:div w:id="1207372332">
          <w:marLeft w:val="0"/>
          <w:marRight w:val="0"/>
          <w:marTop w:val="0"/>
          <w:marBottom w:val="0"/>
          <w:divBdr>
            <w:top w:val="none" w:sz="0" w:space="0" w:color="auto"/>
            <w:left w:val="none" w:sz="0" w:space="0" w:color="auto"/>
            <w:bottom w:val="none" w:sz="0" w:space="0" w:color="auto"/>
            <w:right w:val="none" w:sz="0" w:space="0" w:color="auto"/>
          </w:divBdr>
          <w:divsChild>
            <w:div w:id="1579710606">
              <w:marLeft w:val="0"/>
              <w:marRight w:val="0"/>
              <w:marTop w:val="0"/>
              <w:marBottom w:val="0"/>
              <w:divBdr>
                <w:top w:val="none" w:sz="0" w:space="0" w:color="auto"/>
                <w:left w:val="none" w:sz="0" w:space="0" w:color="auto"/>
                <w:bottom w:val="none" w:sz="0" w:space="0" w:color="auto"/>
                <w:right w:val="none" w:sz="0" w:space="0" w:color="auto"/>
              </w:divBdr>
            </w:div>
            <w:div w:id="2083941067">
              <w:marLeft w:val="0"/>
              <w:marRight w:val="0"/>
              <w:marTop w:val="0"/>
              <w:marBottom w:val="0"/>
              <w:divBdr>
                <w:top w:val="none" w:sz="0" w:space="0" w:color="auto"/>
                <w:left w:val="none" w:sz="0" w:space="0" w:color="auto"/>
                <w:bottom w:val="none" w:sz="0" w:space="0" w:color="auto"/>
                <w:right w:val="none" w:sz="0" w:space="0" w:color="auto"/>
              </w:divBdr>
            </w:div>
            <w:div w:id="100271431">
              <w:marLeft w:val="0"/>
              <w:marRight w:val="0"/>
              <w:marTop w:val="0"/>
              <w:marBottom w:val="0"/>
              <w:divBdr>
                <w:top w:val="none" w:sz="0" w:space="0" w:color="auto"/>
                <w:left w:val="none" w:sz="0" w:space="0" w:color="auto"/>
                <w:bottom w:val="none" w:sz="0" w:space="0" w:color="auto"/>
                <w:right w:val="none" w:sz="0" w:space="0" w:color="auto"/>
              </w:divBdr>
            </w:div>
            <w:div w:id="555941943">
              <w:marLeft w:val="0"/>
              <w:marRight w:val="0"/>
              <w:marTop w:val="0"/>
              <w:marBottom w:val="0"/>
              <w:divBdr>
                <w:top w:val="none" w:sz="0" w:space="0" w:color="auto"/>
                <w:left w:val="none" w:sz="0" w:space="0" w:color="auto"/>
                <w:bottom w:val="none" w:sz="0" w:space="0" w:color="auto"/>
                <w:right w:val="none" w:sz="0" w:space="0" w:color="auto"/>
              </w:divBdr>
            </w:div>
          </w:divsChild>
        </w:div>
        <w:div w:id="889390151">
          <w:marLeft w:val="0"/>
          <w:marRight w:val="0"/>
          <w:marTop w:val="0"/>
          <w:marBottom w:val="0"/>
          <w:divBdr>
            <w:top w:val="none" w:sz="0" w:space="0" w:color="auto"/>
            <w:left w:val="none" w:sz="0" w:space="0" w:color="auto"/>
            <w:bottom w:val="none" w:sz="0" w:space="0" w:color="auto"/>
            <w:right w:val="none" w:sz="0" w:space="0" w:color="auto"/>
          </w:divBdr>
          <w:divsChild>
            <w:div w:id="390076763">
              <w:marLeft w:val="0"/>
              <w:marRight w:val="0"/>
              <w:marTop w:val="0"/>
              <w:marBottom w:val="0"/>
              <w:divBdr>
                <w:top w:val="none" w:sz="0" w:space="0" w:color="auto"/>
                <w:left w:val="none" w:sz="0" w:space="0" w:color="auto"/>
                <w:bottom w:val="none" w:sz="0" w:space="0" w:color="auto"/>
                <w:right w:val="none" w:sz="0" w:space="0" w:color="auto"/>
              </w:divBdr>
            </w:div>
          </w:divsChild>
        </w:div>
        <w:div w:id="2105296184">
          <w:marLeft w:val="0"/>
          <w:marRight w:val="0"/>
          <w:marTop w:val="0"/>
          <w:marBottom w:val="0"/>
          <w:divBdr>
            <w:top w:val="none" w:sz="0" w:space="0" w:color="auto"/>
            <w:left w:val="none" w:sz="0" w:space="0" w:color="auto"/>
            <w:bottom w:val="none" w:sz="0" w:space="0" w:color="auto"/>
            <w:right w:val="none" w:sz="0" w:space="0" w:color="auto"/>
          </w:divBdr>
          <w:divsChild>
            <w:div w:id="1225797413">
              <w:marLeft w:val="0"/>
              <w:marRight w:val="0"/>
              <w:marTop w:val="0"/>
              <w:marBottom w:val="0"/>
              <w:divBdr>
                <w:top w:val="none" w:sz="0" w:space="0" w:color="auto"/>
                <w:left w:val="none" w:sz="0" w:space="0" w:color="auto"/>
                <w:bottom w:val="none" w:sz="0" w:space="0" w:color="auto"/>
                <w:right w:val="none" w:sz="0" w:space="0" w:color="auto"/>
              </w:divBdr>
            </w:div>
            <w:div w:id="861433627">
              <w:marLeft w:val="0"/>
              <w:marRight w:val="0"/>
              <w:marTop w:val="0"/>
              <w:marBottom w:val="0"/>
              <w:divBdr>
                <w:top w:val="none" w:sz="0" w:space="0" w:color="auto"/>
                <w:left w:val="none" w:sz="0" w:space="0" w:color="auto"/>
                <w:bottom w:val="none" w:sz="0" w:space="0" w:color="auto"/>
                <w:right w:val="none" w:sz="0" w:space="0" w:color="auto"/>
              </w:divBdr>
            </w:div>
            <w:div w:id="3126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464">
      <w:bodyDiv w:val="1"/>
      <w:marLeft w:val="0"/>
      <w:marRight w:val="0"/>
      <w:marTop w:val="0"/>
      <w:marBottom w:val="0"/>
      <w:divBdr>
        <w:top w:val="none" w:sz="0" w:space="0" w:color="auto"/>
        <w:left w:val="none" w:sz="0" w:space="0" w:color="auto"/>
        <w:bottom w:val="none" w:sz="0" w:space="0" w:color="auto"/>
        <w:right w:val="none" w:sz="0" w:space="0" w:color="auto"/>
      </w:divBdr>
    </w:div>
    <w:div w:id="52974603">
      <w:bodyDiv w:val="1"/>
      <w:marLeft w:val="0"/>
      <w:marRight w:val="0"/>
      <w:marTop w:val="0"/>
      <w:marBottom w:val="0"/>
      <w:divBdr>
        <w:top w:val="none" w:sz="0" w:space="0" w:color="auto"/>
        <w:left w:val="none" w:sz="0" w:space="0" w:color="auto"/>
        <w:bottom w:val="none" w:sz="0" w:space="0" w:color="auto"/>
        <w:right w:val="none" w:sz="0" w:space="0" w:color="auto"/>
      </w:divBdr>
    </w:div>
    <w:div w:id="291520719">
      <w:bodyDiv w:val="1"/>
      <w:marLeft w:val="0"/>
      <w:marRight w:val="0"/>
      <w:marTop w:val="0"/>
      <w:marBottom w:val="0"/>
      <w:divBdr>
        <w:top w:val="none" w:sz="0" w:space="0" w:color="auto"/>
        <w:left w:val="none" w:sz="0" w:space="0" w:color="auto"/>
        <w:bottom w:val="none" w:sz="0" w:space="0" w:color="auto"/>
        <w:right w:val="none" w:sz="0" w:space="0" w:color="auto"/>
      </w:divBdr>
    </w:div>
    <w:div w:id="385186790">
      <w:bodyDiv w:val="1"/>
      <w:marLeft w:val="0"/>
      <w:marRight w:val="0"/>
      <w:marTop w:val="0"/>
      <w:marBottom w:val="0"/>
      <w:divBdr>
        <w:top w:val="none" w:sz="0" w:space="0" w:color="auto"/>
        <w:left w:val="none" w:sz="0" w:space="0" w:color="auto"/>
        <w:bottom w:val="none" w:sz="0" w:space="0" w:color="auto"/>
        <w:right w:val="none" w:sz="0" w:space="0" w:color="auto"/>
      </w:divBdr>
    </w:div>
    <w:div w:id="483818575">
      <w:bodyDiv w:val="1"/>
      <w:marLeft w:val="0"/>
      <w:marRight w:val="0"/>
      <w:marTop w:val="0"/>
      <w:marBottom w:val="0"/>
      <w:divBdr>
        <w:top w:val="none" w:sz="0" w:space="0" w:color="auto"/>
        <w:left w:val="none" w:sz="0" w:space="0" w:color="auto"/>
        <w:bottom w:val="none" w:sz="0" w:space="0" w:color="auto"/>
        <w:right w:val="none" w:sz="0" w:space="0" w:color="auto"/>
      </w:divBdr>
    </w:div>
    <w:div w:id="747770901">
      <w:bodyDiv w:val="1"/>
      <w:marLeft w:val="0"/>
      <w:marRight w:val="0"/>
      <w:marTop w:val="0"/>
      <w:marBottom w:val="0"/>
      <w:divBdr>
        <w:top w:val="none" w:sz="0" w:space="0" w:color="auto"/>
        <w:left w:val="none" w:sz="0" w:space="0" w:color="auto"/>
        <w:bottom w:val="none" w:sz="0" w:space="0" w:color="auto"/>
        <w:right w:val="none" w:sz="0" w:space="0" w:color="auto"/>
      </w:divBdr>
    </w:div>
    <w:div w:id="754088171">
      <w:bodyDiv w:val="1"/>
      <w:marLeft w:val="0"/>
      <w:marRight w:val="0"/>
      <w:marTop w:val="0"/>
      <w:marBottom w:val="0"/>
      <w:divBdr>
        <w:top w:val="none" w:sz="0" w:space="0" w:color="auto"/>
        <w:left w:val="none" w:sz="0" w:space="0" w:color="auto"/>
        <w:bottom w:val="none" w:sz="0" w:space="0" w:color="auto"/>
        <w:right w:val="none" w:sz="0" w:space="0" w:color="auto"/>
      </w:divBdr>
    </w:div>
    <w:div w:id="785268353">
      <w:bodyDiv w:val="1"/>
      <w:marLeft w:val="0"/>
      <w:marRight w:val="0"/>
      <w:marTop w:val="0"/>
      <w:marBottom w:val="0"/>
      <w:divBdr>
        <w:top w:val="none" w:sz="0" w:space="0" w:color="auto"/>
        <w:left w:val="none" w:sz="0" w:space="0" w:color="auto"/>
        <w:bottom w:val="none" w:sz="0" w:space="0" w:color="auto"/>
        <w:right w:val="none" w:sz="0" w:space="0" w:color="auto"/>
      </w:divBdr>
    </w:div>
    <w:div w:id="853373869">
      <w:bodyDiv w:val="1"/>
      <w:marLeft w:val="0"/>
      <w:marRight w:val="0"/>
      <w:marTop w:val="0"/>
      <w:marBottom w:val="0"/>
      <w:divBdr>
        <w:top w:val="none" w:sz="0" w:space="0" w:color="auto"/>
        <w:left w:val="none" w:sz="0" w:space="0" w:color="auto"/>
        <w:bottom w:val="none" w:sz="0" w:space="0" w:color="auto"/>
        <w:right w:val="none" w:sz="0" w:space="0" w:color="auto"/>
      </w:divBdr>
    </w:div>
    <w:div w:id="1113859402">
      <w:bodyDiv w:val="1"/>
      <w:marLeft w:val="0"/>
      <w:marRight w:val="0"/>
      <w:marTop w:val="0"/>
      <w:marBottom w:val="0"/>
      <w:divBdr>
        <w:top w:val="none" w:sz="0" w:space="0" w:color="auto"/>
        <w:left w:val="none" w:sz="0" w:space="0" w:color="auto"/>
        <w:bottom w:val="none" w:sz="0" w:space="0" w:color="auto"/>
        <w:right w:val="none" w:sz="0" w:space="0" w:color="auto"/>
      </w:divBdr>
    </w:div>
    <w:div w:id="1268537877">
      <w:bodyDiv w:val="1"/>
      <w:marLeft w:val="0"/>
      <w:marRight w:val="0"/>
      <w:marTop w:val="0"/>
      <w:marBottom w:val="0"/>
      <w:divBdr>
        <w:top w:val="none" w:sz="0" w:space="0" w:color="auto"/>
        <w:left w:val="none" w:sz="0" w:space="0" w:color="auto"/>
        <w:bottom w:val="none" w:sz="0" w:space="0" w:color="auto"/>
        <w:right w:val="none" w:sz="0" w:space="0" w:color="auto"/>
      </w:divBdr>
    </w:div>
    <w:div w:id="1779988617">
      <w:bodyDiv w:val="1"/>
      <w:marLeft w:val="0"/>
      <w:marRight w:val="0"/>
      <w:marTop w:val="0"/>
      <w:marBottom w:val="0"/>
      <w:divBdr>
        <w:top w:val="none" w:sz="0" w:space="0" w:color="auto"/>
        <w:left w:val="none" w:sz="0" w:space="0" w:color="auto"/>
        <w:bottom w:val="none" w:sz="0" w:space="0" w:color="auto"/>
        <w:right w:val="none" w:sz="0" w:space="0" w:color="auto"/>
      </w:divBdr>
    </w:div>
    <w:div w:id="2000036487">
      <w:bodyDiv w:val="1"/>
      <w:marLeft w:val="0"/>
      <w:marRight w:val="0"/>
      <w:marTop w:val="0"/>
      <w:marBottom w:val="0"/>
      <w:divBdr>
        <w:top w:val="none" w:sz="0" w:space="0" w:color="auto"/>
        <w:left w:val="none" w:sz="0" w:space="0" w:color="auto"/>
        <w:bottom w:val="none" w:sz="0" w:space="0" w:color="auto"/>
        <w:right w:val="none" w:sz="0" w:space="0" w:color="auto"/>
      </w:divBdr>
    </w:div>
    <w:div w:id="2082867441">
      <w:bodyDiv w:val="1"/>
      <w:marLeft w:val="0"/>
      <w:marRight w:val="0"/>
      <w:marTop w:val="0"/>
      <w:marBottom w:val="0"/>
      <w:divBdr>
        <w:top w:val="none" w:sz="0" w:space="0" w:color="auto"/>
        <w:left w:val="none" w:sz="0" w:space="0" w:color="auto"/>
        <w:bottom w:val="none" w:sz="0" w:space="0" w:color="auto"/>
        <w:right w:val="none" w:sz="0" w:space="0" w:color="auto"/>
      </w:divBdr>
    </w:div>
    <w:div w:id="21186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orabool.vic.gov.au/Services-and-support/Moorabool-families/Active-Ageing-and-Diversi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db492f39-50a2-46d1-afa3-d92643aadf42">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db492f39-50a2-46d1-afa3-d92643aadf42">
      <Value>1</Value>
    </TaxCatchAl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94D7868AC4DDF42BDE1D4A6355A339B" ma:contentTypeVersion="18" ma:contentTypeDescription="Create a new document." ma:contentTypeScope="" ma:versionID="5a108dcddba74b8445fa84c24c947de2">
  <xsd:schema xmlns:xsd="http://www.w3.org/2001/XMLSchema" xmlns:xs="http://www.w3.org/2001/XMLSchema" xmlns:p="http://schemas.microsoft.com/office/2006/metadata/properties" xmlns:ns2="de32c3fa-12d9-4b9b-be7c-6c7fc480f339" xmlns:ns3="db492f39-50a2-46d1-afa3-d92643aadf42" targetNamespace="http://schemas.microsoft.com/office/2006/metadata/properties" ma:root="true" ma:fieldsID="6768102776bb4222c90299dc78320550" ns2:_="" ns3:_="">
    <xsd:import namespace="de32c3fa-12d9-4b9b-be7c-6c7fc480f339"/>
    <xsd:import namespace="db492f39-50a2-46d1-afa3-d92643aadf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MediaLengthInSeconds"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2c3fa-12d9-4b9b-be7c-6c7fc480f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92f39-50a2-46d1-afa3-d92643aa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99bb2f-1be0-4c0d-8788-5957b061aaab}" ma:internalName="TaxCatchAll" ma:showField="CatchAllData" ma:web="db492f39-50a2-46d1-afa3-d92643aadf42">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3"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818DB-7C8E-43C4-B6F0-BD59CD0420A0}">
  <ds:schemaRefs>
    <ds:schemaRef ds:uri="http://schemas.microsoft.com/sharepoint/v3/contenttype/forms"/>
  </ds:schemaRefs>
</ds:datastoreItem>
</file>

<file path=customXml/itemProps2.xml><?xml version="1.0" encoding="utf-8"?>
<ds:datastoreItem xmlns:ds="http://schemas.openxmlformats.org/officeDocument/2006/customXml" ds:itemID="{D73AD751-D97C-492A-9D18-3B3779B89327}">
  <ds:schemaRefs>
    <ds:schemaRef ds:uri="http://schemas.microsoft.com/office/2006/metadata/properties"/>
    <ds:schemaRef ds:uri="http://schemas.microsoft.com/office/infopath/2007/PartnerControls"/>
    <ds:schemaRef ds:uri="db492f39-50a2-46d1-afa3-d92643aadf42"/>
  </ds:schemaRefs>
</ds:datastoreItem>
</file>

<file path=customXml/itemProps3.xml><?xml version="1.0" encoding="utf-8"?>
<ds:datastoreItem xmlns:ds="http://schemas.openxmlformats.org/officeDocument/2006/customXml" ds:itemID="{58A8C530-1A7A-4D62-882B-628518A2C349}">
  <ds:schemaRefs>
    <ds:schemaRef ds:uri="http://schemas.openxmlformats.org/officeDocument/2006/bibliography"/>
  </ds:schemaRefs>
</ds:datastoreItem>
</file>

<file path=customXml/itemProps4.xml><?xml version="1.0" encoding="utf-8"?>
<ds:datastoreItem xmlns:ds="http://schemas.openxmlformats.org/officeDocument/2006/customXml" ds:itemID="{08F35659-3E2A-42A4-8F9F-1E52CD760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2c3fa-12d9-4b9b-be7c-6c7fc480f339"/>
    <ds:schemaRef ds:uri="db492f39-50a2-46d1-afa3-d92643aa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Genevieve Clark</cp:lastModifiedBy>
  <cp:revision>23</cp:revision>
  <cp:lastPrinted>2022-03-03T21:45:00Z</cp:lastPrinted>
  <dcterms:created xsi:type="dcterms:W3CDTF">2022-05-22T23:09:00Z</dcterms:created>
  <dcterms:modified xsi:type="dcterms:W3CDTF">2022-05-24T23:38:00Z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0x010100094D7868AC4DDF42BDE1D4A6355A339B</vt:lpwstr>
  </property>
  <property fmtid="{D5CDD505-2E9C-101B-9397-08002B2CF9AE}" pid="3" name="RevIMBCS">
    <vt:lpwstr>1;#TEAMS|baa0a6ac-1ce3-4a08-8a14-28862b456e02</vt:lpwstr>
  </property>
  <property fmtid="{D5CDD505-2E9C-101B-9397-08002B2CF9AE}" pid="4" name="TriggerFlowInfo">
    <vt:lpwstr/>
  </property>
</Properties>
</file>