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8E966" w14:textId="362492A9" w:rsidR="00C109B7" w:rsidRPr="00A129CF" w:rsidRDefault="00C109B7" w:rsidP="004C7AC4">
      <w:pPr>
        <w:pStyle w:val="BasicParagraph"/>
        <w:tabs>
          <w:tab w:val="left" w:leader="underscore" w:pos="4560"/>
          <w:tab w:val="left" w:pos="5000"/>
        </w:tabs>
        <w:spacing w:line="240" w:lineRule="auto"/>
        <w:rPr>
          <w:rFonts w:ascii="Gill Sans Std" w:eastAsia="Gill Sans Std" w:hAnsi="Gill Sans Std" w:cs="Gill Sans Std"/>
          <w:b/>
          <w:bCs/>
          <w:color w:val="0078A9"/>
          <w:spacing w:val="2"/>
          <w:lang w:val="en-GB"/>
        </w:rPr>
      </w:pPr>
      <w:r w:rsidRPr="00A129CF">
        <w:rPr>
          <w:rFonts w:ascii="Gill Sans Std" w:eastAsia="Gill Sans Std" w:hAnsi="Gill Sans Std" w:cs="Gill Sans Std"/>
          <w:b/>
          <w:bCs/>
          <w:color w:val="0078A9"/>
          <w:spacing w:val="5"/>
          <w:sz w:val="48"/>
          <w:szCs w:val="48"/>
          <w:lang w:val="en-GB"/>
        </w:rPr>
        <w:t xml:space="preserve">Media </w:t>
      </w:r>
      <w:r w:rsidR="00B71941">
        <w:rPr>
          <w:rFonts w:ascii="Gill Sans Std" w:eastAsia="Gill Sans Std" w:hAnsi="Gill Sans Std" w:cs="Gill Sans Std"/>
          <w:b/>
          <w:bCs/>
          <w:color w:val="0078A9"/>
          <w:spacing w:val="5"/>
          <w:sz w:val="48"/>
          <w:szCs w:val="48"/>
          <w:lang w:val="en-GB"/>
        </w:rPr>
        <w:t>Release</w:t>
      </w:r>
    </w:p>
    <w:p w14:paraId="656E2CD3" w14:textId="0355CB08" w:rsidR="004B5DB8" w:rsidRDefault="004B5DB8" w:rsidP="004C7AC4">
      <w:pPr>
        <w:pStyle w:val="BasicParagraph"/>
        <w:tabs>
          <w:tab w:val="left" w:leader="underscore" w:pos="4560"/>
          <w:tab w:val="left" w:pos="5000"/>
          <w:tab w:val="left" w:leader="underscore" w:pos="9840"/>
        </w:tabs>
        <w:spacing w:line="240" w:lineRule="auto"/>
        <w:rPr>
          <w:rFonts w:ascii="Gill Sans Std" w:eastAsia="Gill Sans Std" w:hAnsi="Gill Sans Std" w:cs="Gill Sans Std"/>
          <w:b/>
          <w:bCs/>
          <w:color w:val="0078A9"/>
          <w:spacing w:val="2"/>
          <w:sz w:val="22"/>
          <w:szCs w:val="22"/>
          <w:lang w:val="en-GB"/>
        </w:rPr>
      </w:pPr>
    </w:p>
    <w:p w14:paraId="5FEDA68C" w14:textId="06B55F0F" w:rsidR="00F73BE2" w:rsidRDefault="002D2F5E" w:rsidP="00DF6B9F">
      <w:pPr>
        <w:pStyle w:val="BasicParagraph"/>
        <w:tabs>
          <w:tab w:val="left" w:leader="underscore" w:pos="4560"/>
          <w:tab w:val="left" w:pos="5000"/>
          <w:tab w:val="left" w:leader="underscore" w:pos="9840"/>
        </w:tabs>
        <w:spacing w:line="240" w:lineRule="auto"/>
        <w:rPr>
          <w:rFonts w:ascii="Gill Sans Std" w:eastAsia="Gill Sans Std" w:hAnsi="Gill Sans Std" w:cs="Gill Sans Std"/>
          <w:b/>
          <w:bCs/>
          <w:color w:val="0078A9"/>
          <w:spacing w:val="2"/>
          <w:sz w:val="22"/>
          <w:szCs w:val="22"/>
          <w:lang w:val="en-GB"/>
        </w:rPr>
      </w:pPr>
      <w:r>
        <w:rPr>
          <w:rFonts w:ascii="Gill Sans Std" w:eastAsia="Gill Sans Std" w:hAnsi="Gill Sans Std" w:cs="Gill Sans Std"/>
          <w:b/>
          <w:bCs/>
          <w:color w:val="0078A9"/>
          <w:spacing w:val="2"/>
          <w:sz w:val="22"/>
          <w:szCs w:val="22"/>
          <w:lang w:val="en-GB"/>
        </w:rPr>
        <w:t xml:space="preserve">4 </w:t>
      </w:r>
      <w:r w:rsidR="00E014E9">
        <w:rPr>
          <w:rFonts w:ascii="Gill Sans Std" w:eastAsia="Gill Sans Std" w:hAnsi="Gill Sans Std" w:cs="Gill Sans Std"/>
          <w:b/>
          <w:bCs/>
          <w:color w:val="0078A9"/>
          <w:spacing w:val="2"/>
          <w:sz w:val="22"/>
          <w:szCs w:val="22"/>
          <w:lang w:val="en-GB"/>
        </w:rPr>
        <w:t>March 2022</w:t>
      </w:r>
    </w:p>
    <w:p w14:paraId="215A3745" w14:textId="77777777" w:rsidR="0047613B" w:rsidRPr="00E60F10" w:rsidRDefault="0047613B" w:rsidP="002506A4">
      <w:pPr>
        <w:rPr>
          <w:rFonts w:ascii="Arial" w:hAnsi="Arial" w:cs="Arial"/>
          <w:b/>
        </w:rPr>
      </w:pPr>
    </w:p>
    <w:p w14:paraId="537631E4" w14:textId="61001E6A" w:rsidR="00364DC1" w:rsidRPr="000F2F60" w:rsidRDefault="00364DC1" w:rsidP="00364DC1">
      <w:pPr>
        <w:pStyle w:val="xmsonormal"/>
        <w:rPr>
          <w:b/>
          <w:bCs/>
          <w:sz w:val="28"/>
          <w:szCs w:val="28"/>
        </w:rPr>
      </w:pPr>
      <w:r w:rsidRPr="00364DC1">
        <w:rPr>
          <w:b/>
          <w:bCs/>
          <w:sz w:val="28"/>
          <w:szCs w:val="28"/>
        </w:rPr>
        <w:t xml:space="preserve">Federal Government Reforms </w:t>
      </w:r>
      <w:r w:rsidR="00BA3FE6">
        <w:rPr>
          <w:b/>
          <w:bCs/>
          <w:sz w:val="28"/>
          <w:szCs w:val="28"/>
        </w:rPr>
        <w:t>Result in Moorabool Aged Care Exit</w:t>
      </w:r>
    </w:p>
    <w:p w14:paraId="7B7CBA01" w14:textId="225FFC01" w:rsidR="00600144" w:rsidRDefault="005B087A" w:rsidP="00364DC1">
      <w:pPr>
        <w:rPr>
          <w:rFonts w:ascii="Arial" w:hAnsi="Arial" w:cs="Arial"/>
        </w:rPr>
      </w:pPr>
      <w:r>
        <w:rPr>
          <w:rFonts w:ascii="Arial" w:hAnsi="Arial" w:cs="Arial"/>
        </w:rPr>
        <w:t xml:space="preserve">Following an in-principle decision </w:t>
      </w:r>
      <w:r w:rsidR="001F72F3">
        <w:rPr>
          <w:rFonts w:ascii="Arial" w:hAnsi="Arial" w:cs="Arial"/>
        </w:rPr>
        <w:t>in Decem</w:t>
      </w:r>
      <w:r w:rsidR="00BA3FE6">
        <w:rPr>
          <w:rFonts w:ascii="Arial" w:hAnsi="Arial" w:cs="Arial"/>
        </w:rPr>
        <w:t>ber</w:t>
      </w:r>
      <w:r w:rsidR="003F59CD">
        <w:rPr>
          <w:rFonts w:ascii="Arial" w:hAnsi="Arial" w:cs="Arial"/>
        </w:rPr>
        <w:t xml:space="preserve"> 2021</w:t>
      </w:r>
      <w:r w:rsidR="006818E3">
        <w:rPr>
          <w:rFonts w:ascii="Arial" w:hAnsi="Arial" w:cs="Arial"/>
        </w:rPr>
        <w:t>, Moorabool Shire Council has confirmed its decision</w:t>
      </w:r>
      <w:r w:rsidR="00BA3FE6">
        <w:rPr>
          <w:rFonts w:ascii="Arial" w:hAnsi="Arial" w:cs="Arial"/>
        </w:rPr>
        <w:t xml:space="preserve"> </w:t>
      </w:r>
      <w:r>
        <w:rPr>
          <w:rFonts w:ascii="Arial" w:hAnsi="Arial" w:cs="Arial"/>
        </w:rPr>
        <w:t xml:space="preserve">to </w:t>
      </w:r>
      <w:r w:rsidR="001F72F3">
        <w:rPr>
          <w:rFonts w:ascii="Arial" w:hAnsi="Arial" w:cs="Arial"/>
        </w:rPr>
        <w:t>cease delivering aged and disability services to Moorabool residents</w:t>
      </w:r>
      <w:r w:rsidR="00600144">
        <w:rPr>
          <w:rFonts w:ascii="Arial" w:hAnsi="Arial" w:cs="Arial"/>
        </w:rPr>
        <w:t xml:space="preserve"> from 1 July this year.</w:t>
      </w:r>
    </w:p>
    <w:p w14:paraId="7864D87C" w14:textId="30F53C4A" w:rsidR="00364DC1" w:rsidRPr="00364DC1" w:rsidRDefault="00364DC1" w:rsidP="00364DC1">
      <w:pPr>
        <w:rPr>
          <w:rFonts w:ascii="Arial" w:hAnsi="Arial" w:cs="Arial"/>
        </w:rPr>
      </w:pPr>
      <w:r w:rsidRPr="00364DC1">
        <w:rPr>
          <w:rFonts w:ascii="Arial" w:hAnsi="Arial" w:cs="Arial"/>
        </w:rPr>
        <w:t xml:space="preserve">A change in Federal Government policy arising from the Royal Commission into Aged Care </w:t>
      </w:r>
      <w:r w:rsidR="000E4562">
        <w:rPr>
          <w:rFonts w:ascii="Arial" w:hAnsi="Arial" w:cs="Arial"/>
        </w:rPr>
        <w:t>ma</w:t>
      </w:r>
      <w:r w:rsidR="00054D8B">
        <w:rPr>
          <w:rFonts w:ascii="Arial" w:hAnsi="Arial" w:cs="Arial"/>
        </w:rPr>
        <w:t>de</w:t>
      </w:r>
      <w:r w:rsidR="000E4562">
        <w:rPr>
          <w:rFonts w:ascii="Arial" w:hAnsi="Arial" w:cs="Arial"/>
        </w:rPr>
        <w:t xml:space="preserve"> it clear that local government does not have a </w:t>
      </w:r>
      <w:r w:rsidR="001B3269">
        <w:rPr>
          <w:rFonts w:ascii="Arial" w:hAnsi="Arial" w:cs="Arial"/>
        </w:rPr>
        <w:t xml:space="preserve">meaningful </w:t>
      </w:r>
      <w:r w:rsidR="000E4562">
        <w:rPr>
          <w:rFonts w:ascii="Arial" w:hAnsi="Arial" w:cs="Arial"/>
        </w:rPr>
        <w:t xml:space="preserve">role to play in the future </w:t>
      </w:r>
      <w:r w:rsidR="004C432D">
        <w:rPr>
          <w:rFonts w:ascii="Arial" w:hAnsi="Arial" w:cs="Arial"/>
        </w:rPr>
        <w:t xml:space="preserve">delivery </w:t>
      </w:r>
      <w:r w:rsidR="000E4562">
        <w:rPr>
          <w:rFonts w:ascii="Arial" w:hAnsi="Arial" w:cs="Arial"/>
        </w:rPr>
        <w:t>of aged care</w:t>
      </w:r>
      <w:r w:rsidR="00FA568C">
        <w:rPr>
          <w:rFonts w:ascii="Arial" w:hAnsi="Arial" w:cs="Arial"/>
        </w:rPr>
        <w:t xml:space="preserve"> services</w:t>
      </w:r>
      <w:r w:rsidR="000E4562">
        <w:rPr>
          <w:rFonts w:ascii="Arial" w:hAnsi="Arial" w:cs="Arial"/>
        </w:rPr>
        <w:t>.</w:t>
      </w:r>
    </w:p>
    <w:p w14:paraId="7BE3BD39" w14:textId="0B0F7EFC" w:rsidR="00E836AB" w:rsidRPr="00E836AB" w:rsidRDefault="001B2B6A" w:rsidP="00D53C31">
      <w:pPr>
        <w:rPr>
          <w:rFonts w:ascii="Arial" w:hAnsi="Arial" w:cs="Arial"/>
        </w:rPr>
      </w:pPr>
      <w:r>
        <w:rPr>
          <w:rFonts w:ascii="Arial" w:hAnsi="Arial" w:cs="Arial"/>
        </w:rPr>
        <w:t>At the Ordinary Meeting of Council last night (</w:t>
      </w:r>
      <w:r w:rsidR="002D2F5E">
        <w:rPr>
          <w:rFonts w:ascii="Arial" w:hAnsi="Arial" w:cs="Arial"/>
        </w:rPr>
        <w:t xml:space="preserve">3 </w:t>
      </w:r>
      <w:r>
        <w:rPr>
          <w:rFonts w:ascii="Arial" w:hAnsi="Arial" w:cs="Arial"/>
        </w:rPr>
        <w:t xml:space="preserve">March), </w:t>
      </w:r>
      <w:r w:rsidR="00364DC1" w:rsidRPr="00696C9F">
        <w:rPr>
          <w:rFonts w:ascii="Arial" w:hAnsi="Arial" w:cs="Arial"/>
        </w:rPr>
        <w:t>Councillors endorsed a range of recommendations, which included some of the following:</w:t>
      </w:r>
    </w:p>
    <w:p w14:paraId="6ADF2F1D" w14:textId="0FFB6949" w:rsidR="00E836AB" w:rsidRDefault="00E836AB" w:rsidP="008A78CF">
      <w:pPr>
        <w:pStyle w:val="ListParagraph"/>
        <w:numPr>
          <w:ilvl w:val="0"/>
          <w:numId w:val="27"/>
        </w:numPr>
        <w:autoSpaceDE w:val="0"/>
        <w:autoSpaceDN w:val="0"/>
        <w:adjustRightInd w:val="0"/>
        <w:rPr>
          <w:rFonts w:ascii="Arial" w:hAnsi="Arial" w:cs="Arial"/>
          <w:color w:val="000000"/>
          <w:sz w:val="22"/>
          <w:szCs w:val="22"/>
        </w:rPr>
      </w:pPr>
      <w:r w:rsidRPr="008A78CF">
        <w:rPr>
          <w:rFonts w:ascii="Arial" w:hAnsi="Arial" w:cs="Arial"/>
          <w:color w:val="000000"/>
          <w:sz w:val="22"/>
          <w:szCs w:val="22"/>
        </w:rPr>
        <w:t xml:space="preserve">Accepts that due to inherent service cost, financial constraints, competition policy and other structural challenges, Moorabool Shire Council along with many other Victorian councils will not be able to play a meaningful future role in service delivery. </w:t>
      </w:r>
    </w:p>
    <w:p w14:paraId="1610E62D" w14:textId="77777777" w:rsidR="00AD3995" w:rsidRPr="00AD3995" w:rsidRDefault="00AD3995" w:rsidP="00AD3995">
      <w:pPr>
        <w:pStyle w:val="ListParagraph"/>
        <w:numPr>
          <w:ilvl w:val="0"/>
          <w:numId w:val="27"/>
        </w:numPr>
        <w:autoSpaceDE w:val="0"/>
        <w:autoSpaceDN w:val="0"/>
        <w:adjustRightInd w:val="0"/>
        <w:rPr>
          <w:rFonts w:ascii="Arial" w:hAnsi="Arial" w:cs="Arial"/>
          <w:color w:val="000000"/>
          <w:sz w:val="22"/>
          <w:szCs w:val="22"/>
        </w:rPr>
      </w:pPr>
      <w:r w:rsidRPr="00AD3995">
        <w:rPr>
          <w:rFonts w:ascii="Arial" w:hAnsi="Arial" w:cs="Arial"/>
          <w:color w:val="000000"/>
          <w:sz w:val="22"/>
          <w:szCs w:val="22"/>
        </w:rPr>
        <w:t xml:space="preserve">Confirms that it will transition out of direct service delivery roles by 30 June 2022 in the following programs, subject to negotiations with Commonwealth and State Governments: </w:t>
      </w:r>
    </w:p>
    <w:p w14:paraId="215B06AE" w14:textId="77777777" w:rsidR="00AD3995" w:rsidRPr="00AD3995" w:rsidRDefault="00AD3995" w:rsidP="00AD3995">
      <w:pPr>
        <w:autoSpaceDE w:val="0"/>
        <w:autoSpaceDN w:val="0"/>
        <w:adjustRightInd w:val="0"/>
        <w:spacing w:after="0" w:line="240" w:lineRule="auto"/>
        <w:rPr>
          <w:rFonts w:ascii="Arial" w:hAnsi="Arial" w:cs="Arial"/>
          <w:color w:val="000000"/>
        </w:rPr>
      </w:pPr>
    </w:p>
    <w:p w14:paraId="465B5F93" w14:textId="77777777" w:rsidR="00D53C31" w:rsidRDefault="00AD3995" w:rsidP="00AD3995">
      <w:pPr>
        <w:autoSpaceDE w:val="0"/>
        <w:autoSpaceDN w:val="0"/>
        <w:adjustRightInd w:val="0"/>
        <w:spacing w:after="0" w:line="240" w:lineRule="auto"/>
        <w:rPr>
          <w:rFonts w:ascii="Arial" w:hAnsi="Arial" w:cs="Arial"/>
          <w:color w:val="000000"/>
        </w:rPr>
      </w:pPr>
      <w:r w:rsidRPr="00AD3995">
        <w:rPr>
          <w:rFonts w:ascii="Arial" w:hAnsi="Arial" w:cs="Arial"/>
          <w:color w:val="000000"/>
        </w:rPr>
        <w:t>(a) All funded Commonwealth Home Support Programme services</w:t>
      </w:r>
    </w:p>
    <w:p w14:paraId="3C1C177E" w14:textId="3A6E6511"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w:t>
      </w:r>
      <w:proofErr w:type="spellStart"/>
      <w:r w:rsidRPr="00AD3995">
        <w:rPr>
          <w:rFonts w:ascii="Arial" w:hAnsi="Arial" w:cs="Arial"/>
          <w:color w:val="000000"/>
        </w:rPr>
        <w:t>i</w:t>
      </w:r>
      <w:proofErr w:type="spellEnd"/>
      <w:r w:rsidRPr="00AD3995">
        <w:rPr>
          <w:rFonts w:ascii="Arial" w:hAnsi="Arial" w:cs="Arial"/>
          <w:color w:val="000000"/>
        </w:rPr>
        <w:t xml:space="preserve">) Domestic Assistance </w:t>
      </w:r>
    </w:p>
    <w:p w14:paraId="1CBE098A"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(ii) Personal Care </w:t>
      </w:r>
    </w:p>
    <w:p w14:paraId="4180BD50"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(iii) Flexible Respite </w:t>
      </w:r>
    </w:p>
    <w:p w14:paraId="02EB7929"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(iv) Centre Based Respite </w:t>
      </w:r>
    </w:p>
    <w:p w14:paraId="1E93DE3B"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(v) Social Support – Group </w:t>
      </w:r>
    </w:p>
    <w:p w14:paraId="29C14A17"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(vi) Social Support – Individual </w:t>
      </w:r>
    </w:p>
    <w:p w14:paraId="774417DD"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(vii) Home and Property Maintenance </w:t>
      </w:r>
    </w:p>
    <w:p w14:paraId="0A546C61"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(viii) Home Modifications </w:t>
      </w:r>
    </w:p>
    <w:p w14:paraId="63CE78B6"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(ix) Delivered Meals </w:t>
      </w:r>
    </w:p>
    <w:p w14:paraId="02F9D628"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(x) Occupational Therapy </w:t>
      </w:r>
    </w:p>
    <w:p w14:paraId="45996F8F"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(xi) Sector Support &amp; Development </w:t>
      </w:r>
    </w:p>
    <w:p w14:paraId="2A598F2E" w14:textId="77777777" w:rsidR="00AD3995" w:rsidRPr="00AD3995" w:rsidRDefault="00AD3995" w:rsidP="00AD3995">
      <w:pPr>
        <w:autoSpaceDE w:val="0"/>
        <w:autoSpaceDN w:val="0"/>
        <w:adjustRightInd w:val="0"/>
        <w:spacing w:after="0" w:line="240" w:lineRule="auto"/>
        <w:rPr>
          <w:rFonts w:ascii="Arial" w:hAnsi="Arial" w:cs="Arial"/>
          <w:color w:val="000000"/>
        </w:rPr>
      </w:pPr>
    </w:p>
    <w:p w14:paraId="48D6941A" w14:textId="77777777" w:rsidR="00AD3995" w:rsidRPr="00AD3995" w:rsidRDefault="00AD3995" w:rsidP="00AD3995">
      <w:pPr>
        <w:autoSpaceDE w:val="0"/>
        <w:autoSpaceDN w:val="0"/>
        <w:adjustRightInd w:val="0"/>
        <w:spacing w:after="0" w:line="240" w:lineRule="auto"/>
        <w:rPr>
          <w:rFonts w:ascii="Arial" w:hAnsi="Arial" w:cs="Arial"/>
          <w:color w:val="000000"/>
        </w:rPr>
      </w:pPr>
      <w:r w:rsidRPr="00AD3995">
        <w:rPr>
          <w:rFonts w:ascii="Arial" w:hAnsi="Arial" w:cs="Arial"/>
          <w:color w:val="000000"/>
        </w:rPr>
        <w:t xml:space="preserve">(b) All funded HACC-PYP services </w:t>
      </w:r>
    </w:p>
    <w:p w14:paraId="6AFC92B8"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w:t>
      </w:r>
      <w:proofErr w:type="spellStart"/>
      <w:r w:rsidRPr="00AD3995">
        <w:rPr>
          <w:rFonts w:ascii="Arial" w:hAnsi="Arial" w:cs="Arial"/>
          <w:color w:val="000000"/>
        </w:rPr>
        <w:t>i</w:t>
      </w:r>
      <w:proofErr w:type="spellEnd"/>
      <w:r w:rsidRPr="00AD3995">
        <w:rPr>
          <w:rFonts w:ascii="Arial" w:hAnsi="Arial" w:cs="Arial"/>
          <w:color w:val="000000"/>
        </w:rPr>
        <w:t xml:space="preserve">) Domestic Assistance </w:t>
      </w:r>
    </w:p>
    <w:p w14:paraId="76957E8C"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(ii) Personal Care </w:t>
      </w:r>
    </w:p>
    <w:p w14:paraId="6024BBAA"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(iii) Social Support Group </w:t>
      </w:r>
    </w:p>
    <w:p w14:paraId="7C405DDE"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(iv) Centre Based Respite </w:t>
      </w:r>
    </w:p>
    <w:p w14:paraId="4C5E0A2E"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(v) Home and Property Maintenance </w:t>
      </w:r>
    </w:p>
    <w:p w14:paraId="4EB95C5A"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(vi) Delivered Meals </w:t>
      </w:r>
    </w:p>
    <w:p w14:paraId="3818DA23" w14:textId="77777777" w:rsidR="00AD3995" w:rsidRP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(vii) Occupational Therapy </w:t>
      </w:r>
    </w:p>
    <w:p w14:paraId="2C754AB5" w14:textId="164B2A6B" w:rsidR="00AD3995" w:rsidRDefault="00AD3995" w:rsidP="004010B5">
      <w:pPr>
        <w:autoSpaceDE w:val="0"/>
        <w:autoSpaceDN w:val="0"/>
        <w:adjustRightInd w:val="0"/>
        <w:spacing w:after="0" w:line="240" w:lineRule="auto"/>
        <w:ind w:left="720"/>
        <w:rPr>
          <w:rFonts w:ascii="Arial" w:hAnsi="Arial" w:cs="Arial"/>
          <w:color w:val="000000"/>
        </w:rPr>
      </w:pPr>
      <w:r w:rsidRPr="00AD3995">
        <w:rPr>
          <w:rFonts w:ascii="Arial" w:hAnsi="Arial" w:cs="Arial"/>
          <w:color w:val="000000"/>
        </w:rPr>
        <w:t xml:space="preserve">(viii) Volunteer Coordination </w:t>
      </w:r>
    </w:p>
    <w:p w14:paraId="5CA70CBB" w14:textId="77777777" w:rsidR="004010B5" w:rsidRPr="00AD3995" w:rsidRDefault="004010B5" w:rsidP="004010B5">
      <w:pPr>
        <w:autoSpaceDE w:val="0"/>
        <w:autoSpaceDN w:val="0"/>
        <w:adjustRightInd w:val="0"/>
        <w:spacing w:after="0" w:line="240" w:lineRule="auto"/>
        <w:ind w:left="720"/>
        <w:rPr>
          <w:rFonts w:ascii="Arial" w:hAnsi="Arial" w:cs="Arial"/>
          <w:color w:val="000000"/>
        </w:rPr>
      </w:pPr>
    </w:p>
    <w:p w14:paraId="2ABFBB00" w14:textId="1BAEF4DD" w:rsidR="00AD3995" w:rsidRDefault="00AD3995" w:rsidP="00AD3995">
      <w:pPr>
        <w:autoSpaceDE w:val="0"/>
        <w:autoSpaceDN w:val="0"/>
        <w:adjustRightInd w:val="0"/>
        <w:spacing w:after="0" w:line="240" w:lineRule="auto"/>
        <w:rPr>
          <w:rFonts w:ascii="Arial" w:hAnsi="Arial" w:cs="Arial"/>
          <w:color w:val="000000"/>
        </w:rPr>
      </w:pPr>
      <w:r w:rsidRPr="00AD3995">
        <w:rPr>
          <w:rFonts w:ascii="Arial" w:hAnsi="Arial" w:cs="Arial"/>
          <w:color w:val="000000"/>
        </w:rPr>
        <w:t xml:space="preserve">(c) Regional Assessment Services (RAS) </w:t>
      </w:r>
    </w:p>
    <w:p w14:paraId="21F47277" w14:textId="77777777" w:rsidR="008177E2" w:rsidRPr="00AD3995" w:rsidRDefault="008177E2" w:rsidP="00AD3995">
      <w:pPr>
        <w:autoSpaceDE w:val="0"/>
        <w:autoSpaceDN w:val="0"/>
        <w:adjustRightInd w:val="0"/>
        <w:spacing w:after="0" w:line="240" w:lineRule="auto"/>
        <w:rPr>
          <w:rFonts w:ascii="Arial" w:hAnsi="Arial" w:cs="Arial"/>
          <w:color w:val="000000"/>
        </w:rPr>
      </w:pPr>
    </w:p>
    <w:p w14:paraId="5E6DB459" w14:textId="529D9765" w:rsidR="00226F4A" w:rsidRPr="00D53C31" w:rsidRDefault="00226F4A" w:rsidP="00226F4A">
      <w:pPr>
        <w:pStyle w:val="ListParagraph"/>
        <w:numPr>
          <w:ilvl w:val="0"/>
          <w:numId w:val="28"/>
        </w:numPr>
        <w:autoSpaceDE w:val="0"/>
        <w:autoSpaceDN w:val="0"/>
        <w:adjustRightInd w:val="0"/>
        <w:rPr>
          <w:rFonts w:ascii="Arial" w:hAnsi="Arial" w:cs="Arial"/>
          <w:sz w:val="22"/>
          <w:szCs w:val="22"/>
        </w:rPr>
      </w:pPr>
      <w:r w:rsidRPr="008177E2">
        <w:rPr>
          <w:rFonts w:ascii="Arial" w:hAnsi="Arial" w:cs="Arial"/>
          <w:color w:val="000000"/>
          <w:sz w:val="22"/>
          <w:szCs w:val="22"/>
        </w:rPr>
        <w:t xml:space="preserve">Commits to working with the Commonwealth and Victorian governments to negotiate timing and transition processes that will protect the interests of clients, their families, much valued staff, and the broader community. </w:t>
      </w:r>
    </w:p>
    <w:p w14:paraId="02C5E82B" w14:textId="77777777" w:rsidR="00D53C31" w:rsidRPr="008177E2" w:rsidRDefault="00D53C31" w:rsidP="00D53C31">
      <w:pPr>
        <w:pStyle w:val="ListParagraph"/>
        <w:autoSpaceDE w:val="0"/>
        <w:autoSpaceDN w:val="0"/>
        <w:adjustRightInd w:val="0"/>
        <w:rPr>
          <w:rFonts w:ascii="Arial" w:hAnsi="Arial" w:cs="Arial"/>
          <w:sz w:val="22"/>
          <w:szCs w:val="22"/>
        </w:rPr>
      </w:pPr>
    </w:p>
    <w:p w14:paraId="3A23BEE0" w14:textId="77777777" w:rsidR="00AE29EC" w:rsidRPr="00AE29EC" w:rsidRDefault="00AE29EC" w:rsidP="00AE29EC">
      <w:pPr>
        <w:pStyle w:val="ListParagraph"/>
        <w:autoSpaceDE w:val="0"/>
        <w:autoSpaceDN w:val="0"/>
        <w:adjustRightInd w:val="0"/>
        <w:rPr>
          <w:rFonts w:ascii="Arial" w:hAnsi="Arial" w:cs="Arial"/>
          <w:sz w:val="22"/>
          <w:szCs w:val="22"/>
        </w:rPr>
      </w:pPr>
    </w:p>
    <w:p w14:paraId="085E5DD0" w14:textId="77777777" w:rsidR="00AE29EC" w:rsidRPr="00AE29EC" w:rsidRDefault="00AE29EC" w:rsidP="00AE29EC">
      <w:pPr>
        <w:pStyle w:val="ListParagraph"/>
        <w:rPr>
          <w:rFonts w:ascii="Arial" w:hAnsi="Arial" w:cs="Arial"/>
          <w:color w:val="000000"/>
          <w:sz w:val="22"/>
          <w:szCs w:val="22"/>
        </w:rPr>
      </w:pPr>
    </w:p>
    <w:p w14:paraId="6731C2D8" w14:textId="77777777" w:rsidR="00AE29EC" w:rsidRDefault="00AE29EC" w:rsidP="00AE29EC">
      <w:pPr>
        <w:pStyle w:val="ListParagraph"/>
        <w:autoSpaceDE w:val="0"/>
        <w:autoSpaceDN w:val="0"/>
        <w:adjustRightInd w:val="0"/>
        <w:rPr>
          <w:rFonts w:ascii="Arial" w:hAnsi="Arial" w:cs="Arial"/>
          <w:color w:val="000000"/>
        </w:rPr>
      </w:pPr>
    </w:p>
    <w:p w14:paraId="3212C782" w14:textId="77777777" w:rsidR="00AE29EC" w:rsidRDefault="00AE29EC" w:rsidP="00AE29EC">
      <w:pPr>
        <w:pStyle w:val="ListParagraph"/>
        <w:autoSpaceDE w:val="0"/>
        <w:autoSpaceDN w:val="0"/>
        <w:adjustRightInd w:val="0"/>
        <w:rPr>
          <w:rFonts w:ascii="Arial" w:hAnsi="Arial" w:cs="Arial"/>
          <w:color w:val="000000"/>
        </w:rPr>
      </w:pPr>
    </w:p>
    <w:p w14:paraId="68E77FEA" w14:textId="77777777" w:rsidR="00AE29EC" w:rsidRDefault="00AE29EC" w:rsidP="00AE29EC">
      <w:pPr>
        <w:pStyle w:val="ListParagraph"/>
        <w:autoSpaceDE w:val="0"/>
        <w:autoSpaceDN w:val="0"/>
        <w:adjustRightInd w:val="0"/>
        <w:rPr>
          <w:rFonts w:ascii="Arial" w:hAnsi="Arial" w:cs="Arial"/>
          <w:color w:val="000000"/>
        </w:rPr>
      </w:pPr>
    </w:p>
    <w:p w14:paraId="23E7A0B1" w14:textId="77777777" w:rsidR="00AE29EC" w:rsidRDefault="00AE29EC" w:rsidP="00AE29EC">
      <w:pPr>
        <w:pStyle w:val="ListParagraph"/>
        <w:autoSpaceDE w:val="0"/>
        <w:autoSpaceDN w:val="0"/>
        <w:adjustRightInd w:val="0"/>
        <w:rPr>
          <w:rFonts w:ascii="Arial" w:hAnsi="Arial" w:cs="Arial"/>
          <w:color w:val="000000"/>
        </w:rPr>
      </w:pPr>
    </w:p>
    <w:p w14:paraId="67A0077D" w14:textId="6053F244" w:rsidR="009769F1" w:rsidRPr="00AE29EC" w:rsidRDefault="008177E2" w:rsidP="009769F1">
      <w:pPr>
        <w:pStyle w:val="ListParagraph"/>
        <w:numPr>
          <w:ilvl w:val="0"/>
          <w:numId w:val="28"/>
        </w:numPr>
        <w:autoSpaceDE w:val="0"/>
        <w:autoSpaceDN w:val="0"/>
        <w:adjustRightInd w:val="0"/>
        <w:rPr>
          <w:rFonts w:ascii="Arial" w:hAnsi="Arial" w:cs="Arial"/>
          <w:sz w:val="22"/>
          <w:szCs w:val="22"/>
        </w:rPr>
      </w:pPr>
      <w:r w:rsidRPr="00AE29EC">
        <w:rPr>
          <w:rFonts w:ascii="Arial" w:hAnsi="Arial" w:cs="Arial"/>
          <w:color w:val="000000"/>
          <w:sz w:val="22"/>
          <w:szCs w:val="22"/>
        </w:rPr>
        <w:t xml:space="preserve">Reaffirms that in taking this decision it will continue to play an active role in ensuring its community will receive high-quality aged care services and will advocate for the needs of vulnerable members of the community. </w:t>
      </w:r>
    </w:p>
    <w:p w14:paraId="0EA27878" w14:textId="77777777" w:rsidR="009769F1" w:rsidRDefault="009769F1" w:rsidP="009769F1">
      <w:pPr>
        <w:autoSpaceDE w:val="0"/>
        <w:autoSpaceDN w:val="0"/>
        <w:adjustRightInd w:val="0"/>
        <w:spacing w:after="0" w:line="240" w:lineRule="auto"/>
        <w:rPr>
          <w:rFonts w:ascii="Arial" w:hAnsi="Arial" w:cs="Arial"/>
          <w:color w:val="000000"/>
        </w:rPr>
      </w:pPr>
    </w:p>
    <w:p w14:paraId="7EF205B2" w14:textId="77777777" w:rsidR="009769F1" w:rsidRPr="008A1216" w:rsidRDefault="009769F1" w:rsidP="009769F1">
      <w:pPr>
        <w:autoSpaceDE w:val="0"/>
        <w:autoSpaceDN w:val="0"/>
        <w:adjustRightInd w:val="0"/>
        <w:spacing w:after="0" w:line="240" w:lineRule="auto"/>
        <w:rPr>
          <w:rFonts w:ascii="Arial" w:hAnsi="Arial" w:cs="Arial"/>
          <w:color w:val="000000"/>
        </w:rPr>
      </w:pPr>
    </w:p>
    <w:p w14:paraId="585AF18E" w14:textId="2697D60D" w:rsidR="009769F1" w:rsidRPr="008A1216" w:rsidRDefault="009769F1" w:rsidP="009769F1">
      <w:pPr>
        <w:pStyle w:val="ListParagraph"/>
        <w:numPr>
          <w:ilvl w:val="0"/>
          <w:numId w:val="28"/>
        </w:numPr>
        <w:autoSpaceDE w:val="0"/>
        <w:autoSpaceDN w:val="0"/>
        <w:adjustRightInd w:val="0"/>
        <w:rPr>
          <w:rFonts w:ascii="Arial" w:hAnsi="Arial" w:cs="Arial"/>
          <w:color w:val="000000"/>
          <w:sz w:val="22"/>
          <w:szCs w:val="22"/>
        </w:rPr>
      </w:pPr>
      <w:r w:rsidRPr="008A1216">
        <w:rPr>
          <w:rFonts w:ascii="Arial" w:hAnsi="Arial" w:cs="Arial"/>
          <w:color w:val="000000"/>
          <w:sz w:val="22"/>
          <w:szCs w:val="22"/>
        </w:rPr>
        <w:t xml:space="preserve">Notes that Council has undertaken an expression of interest process and has identified a potential values-aligned successor provider that it will recommend to the Commonwealth on a without-prejudice basis. </w:t>
      </w:r>
    </w:p>
    <w:p w14:paraId="631BA732" w14:textId="77777777" w:rsidR="00BB405C" w:rsidRDefault="00BB405C" w:rsidP="00364DC1">
      <w:pPr>
        <w:rPr>
          <w:rFonts w:ascii="Arial" w:hAnsi="Arial" w:cs="Arial"/>
          <w:lang w:val="en-US"/>
        </w:rPr>
      </w:pPr>
    </w:p>
    <w:p w14:paraId="5294C2EC" w14:textId="39761987" w:rsidR="009769F1" w:rsidRDefault="009C05D9" w:rsidP="00364DC1">
      <w:pPr>
        <w:rPr>
          <w:rFonts w:ascii="Arial" w:hAnsi="Arial" w:cs="Arial"/>
          <w:lang w:val="en-US"/>
        </w:rPr>
      </w:pPr>
      <w:r>
        <w:rPr>
          <w:rFonts w:ascii="Arial" w:hAnsi="Arial" w:cs="Arial"/>
          <w:lang w:val="en-US"/>
        </w:rPr>
        <w:t xml:space="preserve">Mayor Cr Tom Sullivan </w:t>
      </w:r>
      <w:r w:rsidR="00364DC1">
        <w:rPr>
          <w:rFonts w:ascii="Arial" w:hAnsi="Arial" w:cs="Arial"/>
          <w:lang w:val="en-US"/>
        </w:rPr>
        <w:t>said this was a very difficult decision</w:t>
      </w:r>
      <w:r w:rsidR="00BB405C">
        <w:rPr>
          <w:rFonts w:ascii="Arial" w:hAnsi="Arial" w:cs="Arial"/>
          <w:lang w:val="en-US"/>
        </w:rPr>
        <w:t xml:space="preserve"> for Council</w:t>
      </w:r>
      <w:r w:rsidR="00364DC1">
        <w:rPr>
          <w:rFonts w:ascii="Arial" w:hAnsi="Arial" w:cs="Arial"/>
          <w:lang w:val="en-US"/>
        </w:rPr>
        <w:t xml:space="preserve">, but </w:t>
      </w:r>
      <w:r w:rsidR="00BB405C">
        <w:rPr>
          <w:rFonts w:ascii="Arial" w:hAnsi="Arial" w:cs="Arial"/>
          <w:lang w:val="en-US"/>
        </w:rPr>
        <w:t>one that had to be made</w:t>
      </w:r>
      <w:r w:rsidR="00546304">
        <w:rPr>
          <w:rFonts w:ascii="Arial" w:hAnsi="Arial" w:cs="Arial"/>
          <w:lang w:val="en-US"/>
        </w:rPr>
        <w:t xml:space="preserve"> </w:t>
      </w:r>
      <w:r w:rsidR="009769F1">
        <w:rPr>
          <w:rFonts w:ascii="Arial" w:hAnsi="Arial" w:cs="Arial"/>
          <w:lang w:val="en-US"/>
        </w:rPr>
        <w:t>given the Federal aged care reforms.</w:t>
      </w:r>
    </w:p>
    <w:p w14:paraId="02BE2025" w14:textId="6229D0FF" w:rsidR="004F7AC9" w:rsidRDefault="004F7AC9" w:rsidP="00364DC1">
      <w:pPr>
        <w:rPr>
          <w:rFonts w:ascii="Arial" w:hAnsi="Arial" w:cs="Arial"/>
          <w:lang w:val="en-US"/>
        </w:rPr>
      </w:pPr>
      <w:r>
        <w:rPr>
          <w:rFonts w:ascii="Arial" w:hAnsi="Arial" w:cs="Arial"/>
          <w:lang w:val="en-US"/>
        </w:rPr>
        <w:t>“Our priorities are the residents of Moorabool who use or may require aged care and disability services</w:t>
      </w:r>
      <w:r w:rsidR="00101B6E">
        <w:rPr>
          <w:rFonts w:ascii="Arial" w:hAnsi="Arial" w:cs="Arial"/>
          <w:lang w:val="en-US"/>
        </w:rPr>
        <w:t xml:space="preserve"> and making sure they continue to receive the same level of service they </w:t>
      </w:r>
      <w:r w:rsidR="00867DB6">
        <w:rPr>
          <w:rFonts w:ascii="Arial" w:hAnsi="Arial" w:cs="Arial"/>
          <w:lang w:val="en-US"/>
        </w:rPr>
        <w:t xml:space="preserve">are currently </w:t>
      </w:r>
      <w:r w:rsidR="00101B6E">
        <w:rPr>
          <w:rFonts w:ascii="Arial" w:hAnsi="Arial" w:cs="Arial"/>
          <w:lang w:val="en-US"/>
        </w:rPr>
        <w:t>receiv</w:t>
      </w:r>
      <w:r w:rsidR="00867DB6">
        <w:rPr>
          <w:rFonts w:ascii="Arial" w:hAnsi="Arial" w:cs="Arial"/>
          <w:lang w:val="en-US"/>
        </w:rPr>
        <w:t>ing</w:t>
      </w:r>
      <w:r w:rsidR="00101B6E">
        <w:rPr>
          <w:rFonts w:ascii="Arial" w:hAnsi="Arial" w:cs="Arial"/>
          <w:lang w:val="en-US"/>
        </w:rPr>
        <w:t xml:space="preserve"> under Council’s programs</w:t>
      </w:r>
      <w:r w:rsidR="00867DB6">
        <w:rPr>
          <w:rFonts w:ascii="Arial" w:hAnsi="Arial" w:cs="Arial"/>
          <w:lang w:val="en-US"/>
        </w:rPr>
        <w:t>,</w:t>
      </w:r>
      <w:r w:rsidR="00A4207E">
        <w:rPr>
          <w:rFonts w:ascii="Arial" w:hAnsi="Arial" w:cs="Arial"/>
          <w:lang w:val="en-US"/>
        </w:rPr>
        <w:t xml:space="preserve"> noting that these service</w:t>
      </w:r>
      <w:r w:rsidR="00F71881">
        <w:rPr>
          <w:rFonts w:ascii="Arial" w:hAnsi="Arial" w:cs="Arial"/>
          <w:lang w:val="en-US"/>
        </w:rPr>
        <w:t xml:space="preserve"> providers</w:t>
      </w:r>
      <w:r w:rsidR="00A4207E">
        <w:rPr>
          <w:rFonts w:ascii="Arial" w:hAnsi="Arial" w:cs="Arial"/>
          <w:lang w:val="en-US"/>
        </w:rPr>
        <w:t xml:space="preserve"> can provide </w:t>
      </w:r>
      <w:r w:rsidR="001F47CB">
        <w:rPr>
          <w:rFonts w:ascii="Arial" w:hAnsi="Arial" w:cs="Arial"/>
          <w:lang w:val="en-US"/>
        </w:rPr>
        <w:t xml:space="preserve">a suite of services </w:t>
      </w:r>
      <w:r w:rsidR="001E32F9">
        <w:rPr>
          <w:rFonts w:ascii="Arial" w:hAnsi="Arial" w:cs="Arial"/>
          <w:lang w:val="en-US"/>
        </w:rPr>
        <w:t>outside of Council’s</w:t>
      </w:r>
      <w:r w:rsidR="00A237C6">
        <w:rPr>
          <w:rFonts w:ascii="Arial" w:hAnsi="Arial" w:cs="Arial"/>
          <w:lang w:val="en-US"/>
        </w:rPr>
        <w:t xml:space="preserve"> capacity to ensure </w:t>
      </w:r>
      <w:r w:rsidR="003B1E31">
        <w:rPr>
          <w:rFonts w:ascii="Arial" w:hAnsi="Arial" w:cs="Arial"/>
          <w:lang w:val="en-US"/>
        </w:rPr>
        <w:t>older community members are supported,</w:t>
      </w:r>
      <w:r w:rsidR="00101B6E">
        <w:rPr>
          <w:rFonts w:ascii="Arial" w:hAnsi="Arial" w:cs="Arial"/>
          <w:lang w:val="en-US"/>
        </w:rPr>
        <w:t>” Cr Sullivan said</w:t>
      </w:r>
      <w:r w:rsidR="00BE4ACA">
        <w:rPr>
          <w:rFonts w:ascii="Arial" w:hAnsi="Arial" w:cs="Arial"/>
          <w:lang w:val="en-US"/>
        </w:rPr>
        <w:t>.</w:t>
      </w:r>
    </w:p>
    <w:p w14:paraId="226BC4EC" w14:textId="77777777" w:rsidR="00200412" w:rsidRDefault="00200412" w:rsidP="00200412">
      <w:pPr>
        <w:rPr>
          <w:rFonts w:ascii="Arial" w:hAnsi="Arial" w:cs="Arial"/>
          <w:lang w:val="en-US"/>
        </w:rPr>
      </w:pPr>
      <w:r>
        <w:rPr>
          <w:rFonts w:ascii="Arial" w:hAnsi="Arial" w:cs="Arial"/>
          <w:lang w:val="en-US"/>
        </w:rPr>
        <w:t>“With our aged care and disability clients in mind, Council has undertaken a confidential expression of interest process looking at values-aligned successors. Council will make recommendations to the Commonwealth as part of the process, noting that other service providers can provide a suite of services above and beyond Council’s current service delivery.</w:t>
      </w:r>
    </w:p>
    <w:p w14:paraId="1B6E61C3" w14:textId="250ED370" w:rsidR="00200412" w:rsidRDefault="00B62020" w:rsidP="00200412">
      <w:pPr>
        <w:rPr>
          <w:rFonts w:ascii="Arial" w:hAnsi="Arial" w:cs="Arial"/>
          <w:lang w:val="en-US"/>
        </w:rPr>
      </w:pPr>
      <w:r>
        <w:rPr>
          <w:rFonts w:ascii="Arial" w:hAnsi="Arial" w:cs="Arial"/>
          <w:lang w:val="en-US"/>
        </w:rPr>
        <w:t>“</w:t>
      </w:r>
      <w:r w:rsidR="00200412">
        <w:rPr>
          <w:rFonts w:ascii="Arial" w:hAnsi="Arial" w:cs="Arial"/>
          <w:lang w:val="en-US"/>
        </w:rPr>
        <w:t xml:space="preserve">The transition will be managed in partnership with the Commonwealth-appointed provider, to ensure continuity of service for aged and disability clients, to ensure they can continue </w:t>
      </w:r>
      <w:r>
        <w:rPr>
          <w:rFonts w:ascii="Arial" w:hAnsi="Arial" w:cs="Arial"/>
          <w:lang w:val="en-US"/>
        </w:rPr>
        <w:t xml:space="preserve">to </w:t>
      </w:r>
      <w:r w:rsidR="00200412">
        <w:rPr>
          <w:rFonts w:ascii="Arial" w:hAnsi="Arial" w:cs="Arial"/>
          <w:lang w:val="en-US"/>
        </w:rPr>
        <w:t>access the services they need when they need them.</w:t>
      </w:r>
    </w:p>
    <w:p w14:paraId="397DF3DF" w14:textId="62DFDD6F" w:rsidR="003E68A3" w:rsidRDefault="00364DC1" w:rsidP="00364DC1">
      <w:pPr>
        <w:rPr>
          <w:rFonts w:ascii="Arial" w:hAnsi="Arial" w:cs="Arial"/>
          <w:lang w:val="en-US"/>
        </w:rPr>
      </w:pPr>
      <w:r>
        <w:rPr>
          <w:rFonts w:ascii="Arial" w:hAnsi="Arial" w:cs="Arial"/>
          <w:lang w:val="en-US"/>
        </w:rPr>
        <w:t>“</w:t>
      </w:r>
      <w:r w:rsidR="009A01A5">
        <w:rPr>
          <w:rFonts w:ascii="Arial" w:hAnsi="Arial" w:cs="Arial"/>
          <w:lang w:val="en-US"/>
        </w:rPr>
        <w:t xml:space="preserve">Our other concern is our impacted staff. </w:t>
      </w:r>
      <w:r w:rsidR="008B0CBD">
        <w:rPr>
          <w:rFonts w:ascii="Arial" w:hAnsi="Arial" w:cs="Arial"/>
          <w:lang w:val="en-US"/>
        </w:rPr>
        <w:t xml:space="preserve">Since this was first flagged, </w:t>
      </w:r>
      <w:r w:rsidR="00546304">
        <w:rPr>
          <w:rFonts w:ascii="Arial" w:hAnsi="Arial" w:cs="Arial"/>
          <w:lang w:val="en-US"/>
        </w:rPr>
        <w:t xml:space="preserve">Council </w:t>
      </w:r>
      <w:r w:rsidR="008B0CBD">
        <w:rPr>
          <w:rFonts w:ascii="Arial" w:hAnsi="Arial" w:cs="Arial"/>
          <w:lang w:val="en-US"/>
        </w:rPr>
        <w:t>has been</w:t>
      </w:r>
      <w:r w:rsidR="00546304">
        <w:rPr>
          <w:rFonts w:ascii="Arial" w:hAnsi="Arial" w:cs="Arial"/>
          <w:lang w:val="en-US"/>
        </w:rPr>
        <w:t xml:space="preserve"> working very closely with the 38 Council staff who are directly impacted by this </w:t>
      </w:r>
      <w:r w:rsidR="008B0CBD">
        <w:rPr>
          <w:rFonts w:ascii="Arial" w:hAnsi="Arial" w:cs="Arial"/>
          <w:lang w:val="en-US"/>
        </w:rPr>
        <w:t>decision and talking through their options with them</w:t>
      </w:r>
      <w:r w:rsidR="003E68A3">
        <w:rPr>
          <w:rFonts w:ascii="Arial" w:hAnsi="Arial" w:cs="Arial"/>
          <w:lang w:val="en-US"/>
        </w:rPr>
        <w:t xml:space="preserve"> and supporting them</w:t>
      </w:r>
      <w:r w:rsidR="008B0CBD">
        <w:rPr>
          <w:rFonts w:ascii="Arial" w:hAnsi="Arial" w:cs="Arial"/>
          <w:lang w:val="en-US"/>
        </w:rPr>
        <w:t>, and th</w:t>
      </w:r>
      <w:r w:rsidR="003E68A3">
        <w:rPr>
          <w:rFonts w:ascii="Arial" w:hAnsi="Arial" w:cs="Arial"/>
          <w:lang w:val="en-US"/>
        </w:rPr>
        <w:t xml:space="preserve">ese conversations and support </w:t>
      </w:r>
      <w:r w:rsidR="008B0CBD">
        <w:rPr>
          <w:rFonts w:ascii="Arial" w:hAnsi="Arial" w:cs="Arial"/>
          <w:lang w:val="en-US"/>
        </w:rPr>
        <w:t>will continue</w:t>
      </w:r>
      <w:r w:rsidR="003E68A3">
        <w:rPr>
          <w:rFonts w:ascii="Arial" w:hAnsi="Arial" w:cs="Arial"/>
          <w:lang w:val="en-US"/>
        </w:rPr>
        <w:t xml:space="preserve"> today</w:t>
      </w:r>
      <w:r w:rsidR="00867DB6">
        <w:rPr>
          <w:rFonts w:ascii="Arial" w:hAnsi="Arial" w:cs="Arial"/>
          <w:lang w:val="en-US"/>
        </w:rPr>
        <w:t xml:space="preserve"> and in the coming months</w:t>
      </w:r>
      <w:r w:rsidR="003E68A3">
        <w:rPr>
          <w:rFonts w:ascii="Arial" w:hAnsi="Arial" w:cs="Arial"/>
          <w:lang w:val="en-US"/>
        </w:rPr>
        <w:t>,” Cr Sullivan said.</w:t>
      </w:r>
    </w:p>
    <w:p w14:paraId="413ECB75" w14:textId="488EFB20" w:rsidR="00093513" w:rsidRDefault="00093513" w:rsidP="00364DC1">
      <w:pPr>
        <w:rPr>
          <w:rFonts w:ascii="Arial" w:hAnsi="Arial" w:cs="Arial"/>
          <w:lang w:val="en-US"/>
        </w:rPr>
      </w:pPr>
      <w:r>
        <w:rPr>
          <w:rFonts w:ascii="Arial" w:hAnsi="Arial" w:cs="Arial"/>
          <w:lang w:val="en-US"/>
        </w:rPr>
        <w:t xml:space="preserve">“Once service delivery ceases, Council will continue to have a role within the </w:t>
      </w:r>
      <w:proofErr w:type="spellStart"/>
      <w:r w:rsidR="0020487C">
        <w:rPr>
          <w:rFonts w:ascii="Arial" w:hAnsi="Arial" w:cs="Arial"/>
          <w:lang w:val="en-US"/>
        </w:rPr>
        <w:t>organisation</w:t>
      </w:r>
      <w:proofErr w:type="spellEnd"/>
      <w:r w:rsidR="0020487C">
        <w:rPr>
          <w:rFonts w:ascii="Arial" w:hAnsi="Arial" w:cs="Arial"/>
          <w:lang w:val="en-US"/>
        </w:rPr>
        <w:t>,</w:t>
      </w:r>
      <w:r>
        <w:rPr>
          <w:rFonts w:ascii="Arial" w:hAnsi="Arial" w:cs="Arial"/>
          <w:lang w:val="en-US"/>
        </w:rPr>
        <w:t xml:space="preserve"> </w:t>
      </w:r>
      <w:r w:rsidR="0020487C">
        <w:rPr>
          <w:rFonts w:ascii="Arial" w:hAnsi="Arial" w:cs="Arial"/>
          <w:lang w:val="en-US"/>
        </w:rPr>
        <w:t>who</w:t>
      </w:r>
      <w:r>
        <w:rPr>
          <w:rFonts w:ascii="Arial" w:hAnsi="Arial" w:cs="Arial"/>
          <w:lang w:val="en-US"/>
        </w:rPr>
        <w:t xml:space="preserve"> </w:t>
      </w:r>
      <w:r w:rsidR="0020487C">
        <w:rPr>
          <w:rFonts w:ascii="Arial" w:hAnsi="Arial" w:cs="Arial"/>
          <w:lang w:val="en-US"/>
        </w:rPr>
        <w:t xml:space="preserve">will </w:t>
      </w:r>
      <w:r>
        <w:rPr>
          <w:rFonts w:ascii="Arial" w:hAnsi="Arial" w:cs="Arial"/>
          <w:lang w:val="en-US"/>
        </w:rPr>
        <w:t>provide support and info</w:t>
      </w:r>
      <w:r w:rsidR="0020487C">
        <w:rPr>
          <w:rFonts w:ascii="Arial" w:hAnsi="Arial" w:cs="Arial"/>
          <w:lang w:val="en-US"/>
        </w:rPr>
        <w:t>rmation</w:t>
      </w:r>
      <w:r>
        <w:rPr>
          <w:rFonts w:ascii="Arial" w:hAnsi="Arial" w:cs="Arial"/>
          <w:lang w:val="en-US"/>
        </w:rPr>
        <w:t xml:space="preserve"> to the local community to ensure service referrals and links to relevant services</w:t>
      </w:r>
      <w:r w:rsidR="00A241A8">
        <w:rPr>
          <w:rFonts w:ascii="Arial" w:hAnsi="Arial" w:cs="Arial"/>
          <w:lang w:val="en-US"/>
        </w:rPr>
        <w:t xml:space="preserve"> occur and to help the community n</w:t>
      </w:r>
      <w:r>
        <w:rPr>
          <w:rFonts w:ascii="Arial" w:hAnsi="Arial" w:cs="Arial"/>
          <w:lang w:val="en-US"/>
        </w:rPr>
        <w:t>avigate</w:t>
      </w:r>
      <w:r w:rsidR="00A241A8">
        <w:rPr>
          <w:rFonts w:ascii="Arial" w:hAnsi="Arial" w:cs="Arial"/>
          <w:lang w:val="en-US"/>
        </w:rPr>
        <w:t xml:space="preserve"> the a</w:t>
      </w:r>
      <w:r>
        <w:rPr>
          <w:rFonts w:ascii="Arial" w:hAnsi="Arial" w:cs="Arial"/>
          <w:lang w:val="en-US"/>
        </w:rPr>
        <w:t>ged care and disab</w:t>
      </w:r>
      <w:r w:rsidR="00A241A8">
        <w:rPr>
          <w:rFonts w:ascii="Arial" w:hAnsi="Arial" w:cs="Arial"/>
          <w:lang w:val="en-US"/>
        </w:rPr>
        <w:t>ility</w:t>
      </w:r>
      <w:r>
        <w:rPr>
          <w:rFonts w:ascii="Arial" w:hAnsi="Arial" w:cs="Arial"/>
          <w:lang w:val="en-US"/>
        </w:rPr>
        <w:t xml:space="preserve"> system</w:t>
      </w:r>
      <w:r w:rsidR="00A241A8">
        <w:rPr>
          <w:rFonts w:ascii="Arial" w:hAnsi="Arial" w:cs="Arial"/>
          <w:lang w:val="en-US"/>
        </w:rPr>
        <w:t>s</w:t>
      </w:r>
      <w:r>
        <w:rPr>
          <w:rFonts w:ascii="Arial" w:hAnsi="Arial" w:cs="Arial"/>
          <w:lang w:val="en-US"/>
        </w:rPr>
        <w:t>.</w:t>
      </w:r>
    </w:p>
    <w:p w14:paraId="46FCBCCE" w14:textId="0D1E2D67" w:rsidR="00A81A05" w:rsidRDefault="00A81A05" w:rsidP="00364DC1">
      <w:pPr>
        <w:rPr>
          <w:rFonts w:ascii="Arial" w:hAnsi="Arial" w:cs="Arial"/>
          <w:lang w:val="en-US"/>
        </w:rPr>
      </w:pPr>
      <w:r>
        <w:rPr>
          <w:rFonts w:ascii="Arial" w:hAnsi="Arial" w:cs="Arial"/>
          <w:lang w:val="en-US"/>
        </w:rPr>
        <w:t xml:space="preserve">More information on the transition is available on our website: </w:t>
      </w:r>
      <w:hyperlink r:id="rId11" w:history="1">
        <w:r w:rsidR="00850099" w:rsidRPr="00842016">
          <w:rPr>
            <w:rStyle w:val="Hyperlink"/>
            <w:rFonts w:ascii="Arial" w:hAnsi="Arial" w:cs="Arial"/>
            <w:lang w:val="en-US"/>
          </w:rPr>
          <w:t>https://www.moorabool.vic.gov.au/Services-and-support/Moorabool-families/Active-Ageing-and-Diversity</w:t>
        </w:r>
      </w:hyperlink>
      <w:r w:rsidR="00850099">
        <w:rPr>
          <w:rFonts w:ascii="Arial" w:hAnsi="Arial" w:cs="Arial"/>
          <w:lang w:val="en-US"/>
        </w:rPr>
        <w:t xml:space="preserve"> </w:t>
      </w:r>
    </w:p>
    <w:p w14:paraId="042E6167" w14:textId="23752818" w:rsidR="00F71735" w:rsidRPr="00822B4C" w:rsidRDefault="00F71735" w:rsidP="006224F1">
      <w:pPr>
        <w:rPr>
          <w:rFonts w:ascii="Arial" w:hAnsi="Arial" w:cs="Arial"/>
          <w:lang w:val="en-US"/>
        </w:rPr>
      </w:pPr>
    </w:p>
    <w:p w14:paraId="1E4304FE" w14:textId="744AEFAA" w:rsidR="006224F1" w:rsidRPr="0085503C" w:rsidRDefault="006224F1" w:rsidP="001530DC">
      <w:pPr>
        <w:rPr>
          <w:rFonts w:ascii="Arial" w:hAnsi="Arial" w:cs="Arial"/>
        </w:rPr>
      </w:pPr>
    </w:p>
    <w:p w14:paraId="7A7397EF" w14:textId="77777777" w:rsidR="006465A0" w:rsidRPr="00E60F10" w:rsidRDefault="006465A0" w:rsidP="00E60F10">
      <w:pPr>
        <w:rPr>
          <w:rFonts w:ascii="Arial" w:hAnsi="Arial" w:cs="Arial"/>
        </w:rPr>
      </w:pPr>
    </w:p>
    <w:p w14:paraId="63E0734F" w14:textId="008BE5BF" w:rsidR="009D6F4C" w:rsidRPr="00E60F10" w:rsidRDefault="009D6F4C" w:rsidP="00E60F10">
      <w:pPr>
        <w:rPr>
          <w:rFonts w:ascii="Arial" w:eastAsia="Times New Roman" w:hAnsi="Arial" w:cs="Arial"/>
          <w:color w:val="000000"/>
          <w:lang w:eastAsia="en-AU"/>
        </w:rPr>
      </w:pPr>
    </w:p>
    <w:p w14:paraId="1F1756A3" w14:textId="2FF107FD" w:rsidR="004C7AC4" w:rsidRPr="00F9584B" w:rsidRDefault="004C7AC4" w:rsidP="00656F39">
      <w:pPr>
        <w:pStyle w:val="paragraph"/>
        <w:spacing w:before="0" w:beforeAutospacing="0" w:after="0" w:afterAutospacing="0"/>
        <w:textAlignment w:val="baseline"/>
        <w:rPr>
          <w:rFonts w:ascii="Segoe UI" w:hAnsi="Segoe UI" w:cs="Segoe UI"/>
          <w:sz w:val="18"/>
          <w:szCs w:val="18"/>
        </w:rPr>
      </w:pPr>
    </w:p>
    <w:sectPr w:rsidR="004C7AC4" w:rsidRPr="00F9584B" w:rsidSect="00DF68C8">
      <w:headerReference w:type="default" r:id="rId12"/>
      <w:footerReference w:type="default" r:id="rId13"/>
      <w:pgSz w:w="11906" w:h="16838"/>
      <w:pgMar w:top="1418" w:right="851" w:bottom="1418" w:left="851" w:header="709"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3C469" w14:textId="77777777" w:rsidR="0002652D" w:rsidRDefault="0002652D" w:rsidP="00927F6B">
      <w:pPr>
        <w:spacing w:after="0" w:line="240" w:lineRule="auto"/>
      </w:pPr>
      <w:r>
        <w:separator/>
      </w:r>
    </w:p>
  </w:endnote>
  <w:endnote w:type="continuationSeparator" w:id="0">
    <w:p w14:paraId="687888D6" w14:textId="77777777" w:rsidR="0002652D" w:rsidRDefault="0002652D" w:rsidP="009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Gill Sans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Std ExtraBol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10C3" w14:textId="1F9C9FD2" w:rsidR="00C109B7" w:rsidRPr="00A129CF" w:rsidRDefault="00C109B7" w:rsidP="00C109B7">
    <w:pPr>
      <w:pStyle w:val="BasicParagraph"/>
      <w:tabs>
        <w:tab w:val="left" w:leader="underscore" w:pos="4560"/>
        <w:tab w:val="left" w:pos="5000"/>
        <w:tab w:val="left" w:leader="underscore" w:pos="9840"/>
      </w:tabs>
      <w:spacing w:after="85"/>
      <w:rPr>
        <w:rFonts w:ascii="Gill Sans Std" w:eastAsia="Gill Sans Std" w:hAnsi="Gill Sans Std" w:cs="Gill Sans Std"/>
        <w:b/>
        <w:bCs/>
        <w:color w:val="0084D1"/>
        <w:spacing w:val="5"/>
        <w:sz w:val="48"/>
        <w:szCs w:val="48"/>
        <w:lang w:val="en-GB"/>
      </w:rPr>
    </w:pPr>
    <w:r w:rsidRPr="00A129CF">
      <w:rPr>
        <w:rFonts w:ascii="Gill Sans Std" w:eastAsia="Gill Sans Std" w:hAnsi="Gill Sans Std" w:cs="Gill Sans Std"/>
        <w:b/>
        <w:bCs/>
        <w:color w:val="0084D1"/>
        <w:sz w:val="18"/>
        <w:szCs w:val="18"/>
      </w:rPr>
      <w:t xml:space="preserve">For media enquiries please contact Council’s </w:t>
    </w:r>
    <w:r w:rsidR="00F05481">
      <w:rPr>
        <w:rFonts w:ascii="Gill Sans Std" w:eastAsia="Gill Sans Std" w:hAnsi="Gill Sans Std" w:cs="Gill Sans Std"/>
        <w:b/>
        <w:bCs/>
        <w:color w:val="0084D1"/>
        <w:sz w:val="18"/>
        <w:szCs w:val="18"/>
      </w:rPr>
      <w:t xml:space="preserve">Communications Manager </w:t>
    </w:r>
    <w:r w:rsidRPr="00A129CF">
      <w:rPr>
        <w:rFonts w:ascii="Gill Sans Std" w:eastAsia="Gill Sans Std" w:hAnsi="Gill Sans Std" w:cs="Gill Sans Std"/>
        <w:b/>
        <w:bCs/>
        <w:color w:val="0084D1"/>
        <w:sz w:val="18"/>
        <w:szCs w:val="18"/>
      </w:rPr>
      <w:t xml:space="preserve">on </w:t>
    </w:r>
    <w:r w:rsidR="00120B02">
      <w:rPr>
        <w:rFonts w:ascii="Gill Sans Std" w:eastAsia="Gill Sans Std ExtraBold" w:hAnsi="Gill Sans Std" w:cs="Gill Sans Std ExtraBold"/>
        <w:b/>
        <w:bCs/>
        <w:color w:val="0084D1"/>
        <w:sz w:val="18"/>
        <w:szCs w:val="18"/>
      </w:rPr>
      <w:t xml:space="preserve">0436 </w:t>
    </w:r>
    <w:r w:rsidR="0032332C">
      <w:rPr>
        <w:rFonts w:ascii="Gill Sans Std" w:eastAsia="Gill Sans Std ExtraBold" w:hAnsi="Gill Sans Std" w:cs="Gill Sans Std ExtraBold"/>
        <w:b/>
        <w:bCs/>
        <w:color w:val="0084D1"/>
        <w:sz w:val="18"/>
        <w:szCs w:val="18"/>
      </w:rPr>
      <w:t>476 379</w:t>
    </w:r>
    <w:r w:rsidRPr="00A129CF">
      <w:rPr>
        <w:rFonts w:ascii="Gill Sans Std" w:eastAsia="Gill Sans Std" w:hAnsi="Gill Sans Std" w:cs="Gill Sans Std"/>
        <w:b/>
        <w:bCs/>
        <w:color w:val="0084D1"/>
        <w:sz w:val="18"/>
        <w:szCs w:val="18"/>
      </w:rPr>
      <w:t xml:space="preserve"> </w:t>
    </w:r>
  </w:p>
  <w:p w14:paraId="0AB80899" w14:textId="77777777" w:rsidR="00C109B7" w:rsidRDefault="00C109B7">
    <w:pPr>
      <w:pStyle w:val="Footer"/>
    </w:pPr>
    <w:r>
      <w:rPr>
        <w:noProof/>
        <w:lang w:eastAsia="en-AU"/>
      </w:rPr>
      <w:drawing>
        <wp:inline distT="0" distB="0" distL="0" distR="0" wp14:anchorId="35188DFE" wp14:editId="0A0C0658">
          <wp:extent cx="3956304" cy="2377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304" cy="2377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CBE8" w14:textId="77777777" w:rsidR="0002652D" w:rsidRDefault="0002652D" w:rsidP="00927F6B">
      <w:pPr>
        <w:spacing w:after="0" w:line="240" w:lineRule="auto"/>
      </w:pPr>
      <w:r>
        <w:separator/>
      </w:r>
    </w:p>
  </w:footnote>
  <w:footnote w:type="continuationSeparator" w:id="0">
    <w:p w14:paraId="5D74D63C" w14:textId="77777777" w:rsidR="0002652D" w:rsidRDefault="0002652D" w:rsidP="0092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DC94" w14:textId="77777777" w:rsidR="00927F6B" w:rsidRDefault="00927F6B" w:rsidP="00C84E9A">
    <w:pPr>
      <w:pStyle w:val="Header"/>
      <w:tabs>
        <w:tab w:val="clear" w:pos="9026"/>
        <w:tab w:val="right" w:pos="10206"/>
      </w:tabs>
    </w:pPr>
    <w:r>
      <w:tab/>
    </w:r>
    <w:r>
      <w:tab/>
    </w:r>
    <w:r>
      <w:rPr>
        <w:noProof/>
        <w:lang w:eastAsia="en-AU"/>
      </w:rPr>
      <w:drawing>
        <wp:anchor distT="0" distB="0" distL="114300" distR="114300" simplePos="0" relativeHeight="251657216" behindDoc="0" locked="0" layoutInCell="1" allowOverlap="1" wp14:anchorId="2563897E" wp14:editId="769E61BD">
          <wp:simplePos x="0" y="0"/>
          <wp:positionH relativeFrom="column">
            <wp:posOffset>4860290</wp:posOffset>
          </wp:positionH>
          <wp:positionV relativeFrom="paragraph">
            <wp:posOffset>-2540</wp:posOffset>
          </wp:positionV>
          <wp:extent cx="1619885" cy="968375"/>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boo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968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5DB"/>
    <w:multiLevelType w:val="hybridMultilevel"/>
    <w:tmpl w:val="893E959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772BEA"/>
    <w:multiLevelType w:val="hybridMultilevel"/>
    <w:tmpl w:val="B19672E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2" w15:restartNumberingAfterBreak="0">
    <w:nsid w:val="05A2464A"/>
    <w:multiLevelType w:val="multilevel"/>
    <w:tmpl w:val="9594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6D032E"/>
    <w:multiLevelType w:val="hybridMultilevel"/>
    <w:tmpl w:val="5AE44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97770"/>
    <w:multiLevelType w:val="hybridMultilevel"/>
    <w:tmpl w:val="AA08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5607C"/>
    <w:multiLevelType w:val="hybridMultilevel"/>
    <w:tmpl w:val="3E8CFB3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260A0E9D"/>
    <w:multiLevelType w:val="hybridMultilevel"/>
    <w:tmpl w:val="54EC3D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7A1116"/>
    <w:multiLevelType w:val="hybridMultilevel"/>
    <w:tmpl w:val="64B86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A1C5F"/>
    <w:multiLevelType w:val="hybridMultilevel"/>
    <w:tmpl w:val="5F2C8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6C6208"/>
    <w:multiLevelType w:val="hybridMultilevel"/>
    <w:tmpl w:val="8954C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7822FE"/>
    <w:multiLevelType w:val="hybridMultilevel"/>
    <w:tmpl w:val="5B8EBBA8"/>
    <w:lvl w:ilvl="0" w:tplc="C1324AF8">
      <w:numFmt w:val="bullet"/>
      <w:lvlText w:val=""/>
      <w:lvlJc w:val="left"/>
      <w:pPr>
        <w:ind w:left="720" w:hanging="360"/>
      </w:pPr>
      <w:rPr>
        <w:rFonts w:ascii="Wingdings" w:eastAsia="Calibri"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11F2EAD"/>
    <w:multiLevelType w:val="hybridMultilevel"/>
    <w:tmpl w:val="D1AA02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7663EF"/>
    <w:multiLevelType w:val="multilevel"/>
    <w:tmpl w:val="0320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D73118"/>
    <w:multiLevelType w:val="hybridMultilevel"/>
    <w:tmpl w:val="1018B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40550E"/>
    <w:multiLevelType w:val="hybridMultilevel"/>
    <w:tmpl w:val="9836EFD2"/>
    <w:lvl w:ilvl="0" w:tplc="0C09000F">
      <w:start w:val="1"/>
      <w:numFmt w:val="decimal"/>
      <w:lvlText w:val="%1."/>
      <w:lvlJc w:val="left"/>
      <w:pPr>
        <w:ind w:left="778" w:hanging="360"/>
      </w:pPr>
    </w:lvl>
    <w:lvl w:ilvl="1" w:tplc="FBD83F86">
      <w:numFmt w:val="bullet"/>
      <w:lvlText w:val="-"/>
      <w:lvlJc w:val="left"/>
      <w:pPr>
        <w:ind w:left="1498" w:hanging="360"/>
      </w:pPr>
      <w:rPr>
        <w:rFonts w:ascii="Arial" w:eastAsia="Times New Roman" w:hAnsi="Arial" w:cs="Arial" w:hint="default"/>
      </w:r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15" w15:restartNumberingAfterBreak="0">
    <w:nsid w:val="40136419"/>
    <w:multiLevelType w:val="hybridMultilevel"/>
    <w:tmpl w:val="70562866"/>
    <w:lvl w:ilvl="0" w:tplc="1390E88E">
      <w:start w:val="1"/>
      <w:numFmt w:val="bullet"/>
      <w:lvlText w:val=""/>
      <w:lvlJc w:val="left"/>
      <w:pPr>
        <w:tabs>
          <w:tab w:val="num" w:pos="417"/>
        </w:tabs>
        <w:ind w:left="417" w:hanging="360"/>
      </w:pPr>
      <w:rPr>
        <w:rFonts w:ascii="Symbol" w:hAnsi="Symbol" w:hint="default"/>
        <w:b w:val="0"/>
        <w:i w:val="0"/>
      </w:rPr>
    </w:lvl>
    <w:lvl w:ilvl="1" w:tplc="0C090003" w:tentative="1">
      <w:start w:val="1"/>
      <w:numFmt w:val="bullet"/>
      <w:lvlText w:val="o"/>
      <w:lvlJc w:val="left"/>
      <w:pPr>
        <w:tabs>
          <w:tab w:val="num" w:pos="777"/>
        </w:tabs>
        <w:ind w:left="777" w:hanging="360"/>
      </w:pPr>
      <w:rPr>
        <w:rFonts w:ascii="Courier New" w:hAnsi="Courier New" w:cs="Courier New" w:hint="default"/>
      </w:rPr>
    </w:lvl>
    <w:lvl w:ilvl="2" w:tplc="0C090005" w:tentative="1">
      <w:start w:val="1"/>
      <w:numFmt w:val="bullet"/>
      <w:lvlText w:val=""/>
      <w:lvlJc w:val="left"/>
      <w:pPr>
        <w:tabs>
          <w:tab w:val="num" w:pos="1497"/>
        </w:tabs>
        <w:ind w:left="1497" w:hanging="360"/>
      </w:pPr>
      <w:rPr>
        <w:rFonts w:ascii="Wingdings" w:hAnsi="Wingdings" w:hint="default"/>
      </w:rPr>
    </w:lvl>
    <w:lvl w:ilvl="3" w:tplc="0C090001" w:tentative="1">
      <w:start w:val="1"/>
      <w:numFmt w:val="bullet"/>
      <w:lvlText w:val=""/>
      <w:lvlJc w:val="left"/>
      <w:pPr>
        <w:tabs>
          <w:tab w:val="num" w:pos="2217"/>
        </w:tabs>
        <w:ind w:left="2217" w:hanging="360"/>
      </w:pPr>
      <w:rPr>
        <w:rFonts w:ascii="Symbol" w:hAnsi="Symbol" w:hint="default"/>
      </w:rPr>
    </w:lvl>
    <w:lvl w:ilvl="4" w:tplc="0C090003" w:tentative="1">
      <w:start w:val="1"/>
      <w:numFmt w:val="bullet"/>
      <w:lvlText w:val="o"/>
      <w:lvlJc w:val="left"/>
      <w:pPr>
        <w:tabs>
          <w:tab w:val="num" w:pos="2937"/>
        </w:tabs>
        <w:ind w:left="2937" w:hanging="360"/>
      </w:pPr>
      <w:rPr>
        <w:rFonts w:ascii="Courier New" w:hAnsi="Courier New" w:cs="Courier New" w:hint="default"/>
      </w:rPr>
    </w:lvl>
    <w:lvl w:ilvl="5" w:tplc="0C090005" w:tentative="1">
      <w:start w:val="1"/>
      <w:numFmt w:val="bullet"/>
      <w:lvlText w:val=""/>
      <w:lvlJc w:val="left"/>
      <w:pPr>
        <w:tabs>
          <w:tab w:val="num" w:pos="3657"/>
        </w:tabs>
        <w:ind w:left="3657" w:hanging="360"/>
      </w:pPr>
      <w:rPr>
        <w:rFonts w:ascii="Wingdings" w:hAnsi="Wingdings" w:hint="default"/>
      </w:rPr>
    </w:lvl>
    <w:lvl w:ilvl="6" w:tplc="0C090001" w:tentative="1">
      <w:start w:val="1"/>
      <w:numFmt w:val="bullet"/>
      <w:lvlText w:val=""/>
      <w:lvlJc w:val="left"/>
      <w:pPr>
        <w:tabs>
          <w:tab w:val="num" w:pos="4377"/>
        </w:tabs>
        <w:ind w:left="4377" w:hanging="360"/>
      </w:pPr>
      <w:rPr>
        <w:rFonts w:ascii="Symbol" w:hAnsi="Symbol" w:hint="default"/>
      </w:rPr>
    </w:lvl>
    <w:lvl w:ilvl="7" w:tplc="0C090003" w:tentative="1">
      <w:start w:val="1"/>
      <w:numFmt w:val="bullet"/>
      <w:lvlText w:val="o"/>
      <w:lvlJc w:val="left"/>
      <w:pPr>
        <w:tabs>
          <w:tab w:val="num" w:pos="5097"/>
        </w:tabs>
        <w:ind w:left="5097" w:hanging="360"/>
      </w:pPr>
      <w:rPr>
        <w:rFonts w:ascii="Courier New" w:hAnsi="Courier New" w:cs="Courier New" w:hint="default"/>
      </w:rPr>
    </w:lvl>
    <w:lvl w:ilvl="8" w:tplc="0C090005" w:tentative="1">
      <w:start w:val="1"/>
      <w:numFmt w:val="bullet"/>
      <w:lvlText w:val=""/>
      <w:lvlJc w:val="left"/>
      <w:pPr>
        <w:tabs>
          <w:tab w:val="num" w:pos="5817"/>
        </w:tabs>
        <w:ind w:left="5817" w:hanging="360"/>
      </w:pPr>
      <w:rPr>
        <w:rFonts w:ascii="Wingdings" w:hAnsi="Wingdings" w:hint="default"/>
      </w:rPr>
    </w:lvl>
  </w:abstractNum>
  <w:abstractNum w:abstractNumId="16" w15:restartNumberingAfterBreak="0">
    <w:nsid w:val="4116217E"/>
    <w:multiLevelType w:val="hybridMultilevel"/>
    <w:tmpl w:val="A26C82F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316591F"/>
    <w:multiLevelType w:val="hybridMultilevel"/>
    <w:tmpl w:val="7F1A8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077A58"/>
    <w:multiLevelType w:val="hybridMultilevel"/>
    <w:tmpl w:val="96D25B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C46E05"/>
    <w:multiLevelType w:val="multilevel"/>
    <w:tmpl w:val="0A0E0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F66254"/>
    <w:multiLevelType w:val="hybridMultilevel"/>
    <w:tmpl w:val="EF66ADBA"/>
    <w:lvl w:ilvl="0" w:tplc="3BFCAA6E">
      <w:start w:val="1"/>
      <w:numFmt w:val="bullet"/>
      <w:lvlText w:val="-"/>
      <w:lvlJc w:val="left"/>
      <w:pPr>
        <w:tabs>
          <w:tab w:val="num" w:pos="720"/>
        </w:tabs>
        <w:ind w:left="720" w:hanging="360"/>
      </w:pPr>
      <w:rPr>
        <w:rFonts w:ascii="Times New Roman" w:hAnsi="Times New Roman" w:hint="default"/>
      </w:rPr>
    </w:lvl>
    <w:lvl w:ilvl="1" w:tplc="CED8A918" w:tentative="1">
      <w:start w:val="1"/>
      <w:numFmt w:val="bullet"/>
      <w:lvlText w:val="-"/>
      <w:lvlJc w:val="left"/>
      <w:pPr>
        <w:tabs>
          <w:tab w:val="num" w:pos="1440"/>
        </w:tabs>
        <w:ind w:left="1440" w:hanging="360"/>
      </w:pPr>
      <w:rPr>
        <w:rFonts w:ascii="Times New Roman" w:hAnsi="Times New Roman" w:hint="default"/>
      </w:rPr>
    </w:lvl>
    <w:lvl w:ilvl="2" w:tplc="9E826000" w:tentative="1">
      <w:start w:val="1"/>
      <w:numFmt w:val="bullet"/>
      <w:lvlText w:val="-"/>
      <w:lvlJc w:val="left"/>
      <w:pPr>
        <w:tabs>
          <w:tab w:val="num" w:pos="2160"/>
        </w:tabs>
        <w:ind w:left="2160" w:hanging="360"/>
      </w:pPr>
      <w:rPr>
        <w:rFonts w:ascii="Times New Roman" w:hAnsi="Times New Roman" w:hint="default"/>
      </w:rPr>
    </w:lvl>
    <w:lvl w:ilvl="3" w:tplc="52667CC8" w:tentative="1">
      <w:start w:val="1"/>
      <w:numFmt w:val="bullet"/>
      <w:lvlText w:val="-"/>
      <w:lvlJc w:val="left"/>
      <w:pPr>
        <w:tabs>
          <w:tab w:val="num" w:pos="2880"/>
        </w:tabs>
        <w:ind w:left="2880" w:hanging="360"/>
      </w:pPr>
      <w:rPr>
        <w:rFonts w:ascii="Times New Roman" w:hAnsi="Times New Roman" w:hint="default"/>
      </w:rPr>
    </w:lvl>
    <w:lvl w:ilvl="4" w:tplc="8524341A" w:tentative="1">
      <w:start w:val="1"/>
      <w:numFmt w:val="bullet"/>
      <w:lvlText w:val="-"/>
      <w:lvlJc w:val="left"/>
      <w:pPr>
        <w:tabs>
          <w:tab w:val="num" w:pos="3600"/>
        </w:tabs>
        <w:ind w:left="3600" w:hanging="360"/>
      </w:pPr>
      <w:rPr>
        <w:rFonts w:ascii="Times New Roman" w:hAnsi="Times New Roman" w:hint="default"/>
      </w:rPr>
    </w:lvl>
    <w:lvl w:ilvl="5" w:tplc="1610D106" w:tentative="1">
      <w:start w:val="1"/>
      <w:numFmt w:val="bullet"/>
      <w:lvlText w:val="-"/>
      <w:lvlJc w:val="left"/>
      <w:pPr>
        <w:tabs>
          <w:tab w:val="num" w:pos="4320"/>
        </w:tabs>
        <w:ind w:left="4320" w:hanging="360"/>
      </w:pPr>
      <w:rPr>
        <w:rFonts w:ascii="Times New Roman" w:hAnsi="Times New Roman" w:hint="default"/>
      </w:rPr>
    </w:lvl>
    <w:lvl w:ilvl="6" w:tplc="6D5CEA42" w:tentative="1">
      <w:start w:val="1"/>
      <w:numFmt w:val="bullet"/>
      <w:lvlText w:val="-"/>
      <w:lvlJc w:val="left"/>
      <w:pPr>
        <w:tabs>
          <w:tab w:val="num" w:pos="5040"/>
        </w:tabs>
        <w:ind w:left="5040" w:hanging="360"/>
      </w:pPr>
      <w:rPr>
        <w:rFonts w:ascii="Times New Roman" w:hAnsi="Times New Roman" w:hint="default"/>
      </w:rPr>
    </w:lvl>
    <w:lvl w:ilvl="7" w:tplc="A42EED30" w:tentative="1">
      <w:start w:val="1"/>
      <w:numFmt w:val="bullet"/>
      <w:lvlText w:val="-"/>
      <w:lvlJc w:val="left"/>
      <w:pPr>
        <w:tabs>
          <w:tab w:val="num" w:pos="5760"/>
        </w:tabs>
        <w:ind w:left="5760" w:hanging="360"/>
      </w:pPr>
      <w:rPr>
        <w:rFonts w:ascii="Times New Roman" w:hAnsi="Times New Roman" w:hint="default"/>
      </w:rPr>
    </w:lvl>
    <w:lvl w:ilvl="8" w:tplc="EB98B15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C27276D"/>
    <w:multiLevelType w:val="hybridMultilevel"/>
    <w:tmpl w:val="5908D9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3147D9"/>
    <w:multiLevelType w:val="hybridMultilevel"/>
    <w:tmpl w:val="2CC86392"/>
    <w:lvl w:ilvl="0" w:tplc="002A922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FE72957"/>
    <w:multiLevelType w:val="hybridMultilevel"/>
    <w:tmpl w:val="14D6C94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5770C14"/>
    <w:multiLevelType w:val="hybridMultilevel"/>
    <w:tmpl w:val="22346D62"/>
    <w:lvl w:ilvl="0" w:tplc="9394116C">
      <w:numFmt w:val="bullet"/>
      <w:lvlText w:val=""/>
      <w:lvlJc w:val="left"/>
      <w:pPr>
        <w:ind w:left="720" w:hanging="360"/>
      </w:pPr>
      <w:rPr>
        <w:rFonts w:ascii="Wingdings" w:eastAsia="Calibri"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90C7038"/>
    <w:multiLevelType w:val="hybridMultilevel"/>
    <w:tmpl w:val="C6DA27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D2700"/>
    <w:multiLevelType w:val="hybridMultilevel"/>
    <w:tmpl w:val="DB54A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11"/>
  </w:num>
  <w:num w:numId="4">
    <w:abstractNumId w:val="25"/>
  </w:num>
  <w:num w:numId="5">
    <w:abstractNumId w:val="0"/>
  </w:num>
  <w:num w:numId="6">
    <w:abstractNumId w:val="1"/>
  </w:num>
  <w:num w:numId="7">
    <w:abstractNumId w:val="26"/>
  </w:num>
  <w:num w:numId="8">
    <w:abstractNumId w:val="18"/>
  </w:num>
  <w:num w:numId="9">
    <w:abstractNumId w:val="21"/>
  </w:num>
  <w:num w:numId="10">
    <w:abstractNumId w:val="14"/>
  </w:num>
  <w:num w:numId="11">
    <w:abstractNumId w:val="23"/>
  </w:num>
  <w:num w:numId="12">
    <w:abstractNumId w:val="17"/>
  </w:num>
  <w:num w:numId="13">
    <w:abstractNumId w:val="3"/>
  </w:num>
  <w:num w:numId="14">
    <w:abstractNumId w:val="22"/>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12"/>
  </w:num>
  <w:num w:numId="20">
    <w:abstractNumId w:val="5"/>
  </w:num>
  <w:num w:numId="21">
    <w:abstractNumId w:val="7"/>
  </w:num>
  <w:num w:numId="22">
    <w:abstractNumId w:val="24"/>
  </w:num>
  <w:num w:numId="23">
    <w:abstractNumId w:val="10"/>
  </w:num>
  <w:num w:numId="24">
    <w:abstractNumId w:val="4"/>
  </w:num>
  <w:num w:numId="25">
    <w:abstractNumId w:val="9"/>
  </w:num>
  <w:num w:numId="26">
    <w:abstractNumId w:val="20"/>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6B"/>
    <w:rsid w:val="00000A31"/>
    <w:rsid w:val="00000B5B"/>
    <w:rsid w:val="00005CA4"/>
    <w:rsid w:val="00006985"/>
    <w:rsid w:val="00022C28"/>
    <w:rsid w:val="0002652D"/>
    <w:rsid w:val="00051067"/>
    <w:rsid w:val="00053815"/>
    <w:rsid w:val="00054C01"/>
    <w:rsid w:val="00054D8B"/>
    <w:rsid w:val="00061264"/>
    <w:rsid w:val="00063F94"/>
    <w:rsid w:val="000665AC"/>
    <w:rsid w:val="0006666A"/>
    <w:rsid w:val="00074D7C"/>
    <w:rsid w:val="0008337D"/>
    <w:rsid w:val="00083A91"/>
    <w:rsid w:val="000853AA"/>
    <w:rsid w:val="00087268"/>
    <w:rsid w:val="00093513"/>
    <w:rsid w:val="00095D08"/>
    <w:rsid w:val="000A35DB"/>
    <w:rsid w:val="000B2A2D"/>
    <w:rsid w:val="000C0F1A"/>
    <w:rsid w:val="000E3C1E"/>
    <w:rsid w:val="000E4562"/>
    <w:rsid w:val="000E7631"/>
    <w:rsid w:val="000F2622"/>
    <w:rsid w:val="000F2F60"/>
    <w:rsid w:val="00100576"/>
    <w:rsid w:val="00101B6E"/>
    <w:rsid w:val="00107F7E"/>
    <w:rsid w:val="0011383C"/>
    <w:rsid w:val="00117321"/>
    <w:rsid w:val="0012083F"/>
    <w:rsid w:val="00120B02"/>
    <w:rsid w:val="00126EDB"/>
    <w:rsid w:val="00135D1C"/>
    <w:rsid w:val="00142EE9"/>
    <w:rsid w:val="0014613E"/>
    <w:rsid w:val="001530DC"/>
    <w:rsid w:val="00153DE3"/>
    <w:rsid w:val="001619EE"/>
    <w:rsid w:val="00161F73"/>
    <w:rsid w:val="001705B6"/>
    <w:rsid w:val="00170D73"/>
    <w:rsid w:val="00180C81"/>
    <w:rsid w:val="00186B30"/>
    <w:rsid w:val="00187040"/>
    <w:rsid w:val="001958D3"/>
    <w:rsid w:val="001A4AE0"/>
    <w:rsid w:val="001A530F"/>
    <w:rsid w:val="001A6619"/>
    <w:rsid w:val="001B2B6A"/>
    <w:rsid w:val="001B3269"/>
    <w:rsid w:val="001B3278"/>
    <w:rsid w:val="001C547B"/>
    <w:rsid w:val="001C56C8"/>
    <w:rsid w:val="001C6020"/>
    <w:rsid w:val="001D0D32"/>
    <w:rsid w:val="001D2B6E"/>
    <w:rsid w:val="001D618F"/>
    <w:rsid w:val="001D67D7"/>
    <w:rsid w:val="001E0DBF"/>
    <w:rsid w:val="001E32F9"/>
    <w:rsid w:val="001E3FDA"/>
    <w:rsid w:val="001F0386"/>
    <w:rsid w:val="001F47CB"/>
    <w:rsid w:val="001F6248"/>
    <w:rsid w:val="001F72F3"/>
    <w:rsid w:val="00200412"/>
    <w:rsid w:val="0020487C"/>
    <w:rsid w:val="00213AF4"/>
    <w:rsid w:val="00215EFC"/>
    <w:rsid w:val="00223DD0"/>
    <w:rsid w:val="00226F4A"/>
    <w:rsid w:val="0023029A"/>
    <w:rsid w:val="00231CB3"/>
    <w:rsid w:val="00232A89"/>
    <w:rsid w:val="002367B3"/>
    <w:rsid w:val="002506A4"/>
    <w:rsid w:val="0025087E"/>
    <w:rsid w:val="00252F97"/>
    <w:rsid w:val="00255F94"/>
    <w:rsid w:val="00257A35"/>
    <w:rsid w:val="00264CFC"/>
    <w:rsid w:val="002700B7"/>
    <w:rsid w:val="002706A4"/>
    <w:rsid w:val="00271011"/>
    <w:rsid w:val="002725C6"/>
    <w:rsid w:val="002744FC"/>
    <w:rsid w:val="00274DFA"/>
    <w:rsid w:val="002800DE"/>
    <w:rsid w:val="00280F37"/>
    <w:rsid w:val="00281F3A"/>
    <w:rsid w:val="00284E11"/>
    <w:rsid w:val="002938BF"/>
    <w:rsid w:val="0029390B"/>
    <w:rsid w:val="00295121"/>
    <w:rsid w:val="002A7367"/>
    <w:rsid w:val="002C63A6"/>
    <w:rsid w:val="002D1C27"/>
    <w:rsid w:val="002D2F5E"/>
    <w:rsid w:val="002F2C54"/>
    <w:rsid w:val="002F41FF"/>
    <w:rsid w:val="003001A4"/>
    <w:rsid w:val="00306628"/>
    <w:rsid w:val="003202C2"/>
    <w:rsid w:val="0032332C"/>
    <w:rsid w:val="003255DF"/>
    <w:rsid w:val="00326D47"/>
    <w:rsid w:val="00333561"/>
    <w:rsid w:val="00340FCC"/>
    <w:rsid w:val="003456AE"/>
    <w:rsid w:val="003562B4"/>
    <w:rsid w:val="0036104F"/>
    <w:rsid w:val="00364DC1"/>
    <w:rsid w:val="00367D7F"/>
    <w:rsid w:val="00373FF2"/>
    <w:rsid w:val="00375539"/>
    <w:rsid w:val="003776DF"/>
    <w:rsid w:val="00380187"/>
    <w:rsid w:val="0038494C"/>
    <w:rsid w:val="003910F1"/>
    <w:rsid w:val="003913B4"/>
    <w:rsid w:val="00395062"/>
    <w:rsid w:val="003A2AA8"/>
    <w:rsid w:val="003B1E31"/>
    <w:rsid w:val="003B25FE"/>
    <w:rsid w:val="003B44A1"/>
    <w:rsid w:val="003B51E5"/>
    <w:rsid w:val="003C10A7"/>
    <w:rsid w:val="003C6091"/>
    <w:rsid w:val="003C62F0"/>
    <w:rsid w:val="003C6949"/>
    <w:rsid w:val="003D177B"/>
    <w:rsid w:val="003D2959"/>
    <w:rsid w:val="003D467C"/>
    <w:rsid w:val="003D5FE1"/>
    <w:rsid w:val="003E0595"/>
    <w:rsid w:val="003E0BDB"/>
    <w:rsid w:val="003E1285"/>
    <w:rsid w:val="003E68A3"/>
    <w:rsid w:val="003F59CD"/>
    <w:rsid w:val="004010B5"/>
    <w:rsid w:val="00410A11"/>
    <w:rsid w:val="00416755"/>
    <w:rsid w:val="00430A43"/>
    <w:rsid w:val="004324C4"/>
    <w:rsid w:val="00434540"/>
    <w:rsid w:val="00440714"/>
    <w:rsid w:val="00440E37"/>
    <w:rsid w:val="004414C4"/>
    <w:rsid w:val="00442450"/>
    <w:rsid w:val="00450202"/>
    <w:rsid w:val="00450C20"/>
    <w:rsid w:val="004526F4"/>
    <w:rsid w:val="004564A3"/>
    <w:rsid w:val="00464A9C"/>
    <w:rsid w:val="0046732E"/>
    <w:rsid w:val="00467DBE"/>
    <w:rsid w:val="00472001"/>
    <w:rsid w:val="0047613B"/>
    <w:rsid w:val="00481EF9"/>
    <w:rsid w:val="00486127"/>
    <w:rsid w:val="00487CDC"/>
    <w:rsid w:val="00491C4D"/>
    <w:rsid w:val="00494646"/>
    <w:rsid w:val="00497B5A"/>
    <w:rsid w:val="004A0E91"/>
    <w:rsid w:val="004A2821"/>
    <w:rsid w:val="004B4CB0"/>
    <w:rsid w:val="004B5DB8"/>
    <w:rsid w:val="004B7C6A"/>
    <w:rsid w:val="004C3972"/>
    <w:rsid w:val="004C432D"/>
    <w:rsid w:val="004C7AC4"/>
    <w:rsid w:val="004C7DFF"/>
    <w:rsid w:val="004D0BD7"/>
    <w:rsid w:val="004D0BE8"/>
    <w:rsid w:val="004D5689"/>
    <w:rsid w:val="004E4209"/>
    <w:rsid w:val="004E582B"/>
    <w:rsid w:val="004E7FE5"/>
    <w:rsid w:val="004F4E41"/>
    <w:rsid w:val="004F5BF7"/>
    <w:rsid w:val="004F7024"/>
    <w:rsid w:val="004F7AC9"/>
    <w:rsid w:val="00507BD9"/>
    <w:rsid w:val="00507F24"/>
    <w:rsid w:val="00510F62"/>
    <w:rsid w:val="00511265"/>
    <w:rsid w:val="00522AC0"/>
    <w:rsid w:val="00526BD5"/>
    <w:rsid w:val="005316AB"/>
    <w:rsid w:val="005327F7"/>
    <w:rsid w:val="00536031"/>
    <w:rsid w:val="00537962"/>
    <w:rsid w:val="00537ABD"/>
    <w:rsid w:val="005428DB"/>
    <w:rsid w:val="00545E62"/>
    <w:rsid w:val="00546304"/>
    <w:rsid w:val="00547A3B"/>
    <w:rsid w:val="005568F9"/>
    <w:rsid w:val="00560BE9"/>
    <w:rsid w:val="00562E64"/>
    <w:rsid w:val="00564848"/>
    <w:rsid w:val="00574E7B"/>
    <w:rsid w:val="00575122"/>
    <w:rsid w:val="00575C3F"/>
    <w:rsid w:val="00576380"/>
    <w:rsid w:val="00584E6C"/>
    <w:rsid w:val="00587700"/>
    <w:rsid w:val="0059269C"/>
    <w:rsid w:val="005A2F95"/>
    <w:rsid w:val="005B087A"/>
    <w:rsid w:val="005B55A8"/>
    <w:rsid w:val="005C681E"/>
    <w:rsid w:val="005C7746"/>
    <w:rsid w:val="005D7CAC"/>
    <w:rsid w:val="005D7D4D"/>
    <w:rsid w:val="005E7CF2"/>
    <w:rsid w:val="005F044D"/>
    <w:rsid w:val="005F1697"/>
    <w:rsid w:val="005F1984"/>
    <w:rsid w:val="005F443F"/>
    <w:rsid w:val="005F484A"/>
    <w:rsid w:val="00600144"/>
    <w:rsid w:val="00600C03"/>
    <w:rsid w:val="006077E7"/>
    <w:rsid w:val="00617786"/>
    <w:rsid w:val="00621CD2"/>
    <w:rsid w:val="006220DF"/>
    <w:rsid w:val="006224F1"/>
    <w:rsid w:val="006252C2"/>
    <w:rsid w:val="006379F6"/>
    <w:rsid w:val="006465A0"/>
    <w:rsid w:val="00656F39"/>
    <w:rsid w:val="006628B9"/>
    <w:rsid w:val="00676A73"/>
    <w:rsid w:val="00676C4B"/>
    <w:rsid w:val="00677E34"/>
    <w:rsid w:val="006818E3"/>
    <w:rsid w:val="00685B03"/>
    <w:rsid w:val="0068615A"/>
    <w:rsid w:val="0068627E"/>
    <w:rsid w:val="0069094F"/>
    <w:rsid w:val="00692327"/>
    <w:rsid w:val="006947F0"/>
    <w:rsid w:val="006A2F93"/>
    <w:rsid w:val="006A312F"/>
    <w:rsid w:val="006C1CAE"/>
    <w:rsid w:val="006C2F86"/>
    <w:rsid w:val="006C4351"/>
    <w:rsid w:val="006E3116"/>
    <w:rsid w:val="006E7814"/>
    <w:rsid w:val="006F0131"/>
    <w:rsid w:val="006F1708"/>
    <w:rsid w:val="006F7B11"/>
    <w:rsid w:val="0070047F"/>
    <w:rsid w:val="00705558"/>
    <w:rsid w:val="0070646C"/>
    <w:rsid w:val="00712E87"/>
    <w:rsid w:val="00720B49"/>
    <w:rsid w:val="00723759"/>
    <w:rsid w:val="0073504B"/>
    <w:rsid w:val="00736FE5"/>
    <w:rsid w:val="007406C5"/>
    <w:rsid w:val="00742EFD"/>
    <w:rsid w:val="00743C66"/>
    <w:rsid w:val="007450AF"/>
    <w:rsid w:val="00763CC2"/>
    <w:rsid w:val="00764370"/>
    <w:rsid w:val="00765AA3"/>
    <w:rsid w:val="00773099"/>
    <w:rsid w:val="00785AEC"/>
    <w:rsid w:val="00792934"/>
    <w:rsid w:val="00795865"/>
    <w:rsid w:val="0079765A"/>
    <w:rsid w:val="007A15EB"/>
    <w:rsid w:val="007A3BBF"/>
    <w:rsid w:val="007A562E"/>
    <w:rsid w:val="007A5F58"/>
    <w:rsid w:val="007B0655"/>
    <w:rsid w:val="007B4319"/>
    <w:rsid w:val="007B77C0"/>
    <w:rsid w:val="007C4BB0"/>
    <w:rsid w:val="007D7E5E"/>
    <w:rsid w:val="007E18D7"/>
    <w:rsid w:val="007E6D0F"/>
    <w:rsid w:val="007F07B2"/>
    <w:rsid w:val="007F66DE"/>
    <w:rsid w:val="00802168"/>
    <w:rsid w:val="008172BD"/>
    <w:rsid w:val="008177E2"/>
    <w:rsid w:val="00822B4C"/>
    <w:rsid w:val="00825EC6"/>
    <w:rsid w:val="008301BB"/>
    <w:rsid w:val="00837914"/>
    <w:rsid w:val="00841774"/>
    <w:rsid w:val="00843DDB"/>
    <w:rsid w:val="00850099"/>
    <w:rsid w:val="0085503C"/>
    <w:rsid w:val="00856F44"/>
    <w:rsid w:val="008603C7"/>
    <w:rsid w:val="00867DB6"/>
    <w:rsid w:val="00872FB2"/>
    <w:rsid w:val="00877851"/>
    <w:rsid w:val="008864BC"/>
    <w:rsid w:val="008876D9"/>
    <w:rsid w:val="008878F4"/>
    <w:rsid w:val="008A1216"/>
    <w:rsid w:val="008A593D"/>
    <w:rsid w:val="008A65EF"/>
    <w:rsid w:val="008A78CF"/>
    <w:rsid w:val="008B0CBD"/>
    <w:rsid w:val="008B2550"/>
    <w:rsid w:val="008C5A7A"/>
    <w:rsid w:val="008E1A4C"/>
    <w:rsid w:val="008E29BD"/>
    <w:rsid w:val="008E2A53"/>
    <w:rsid w:val="008E3C68"/>
    <w:rsid w:val="008F3CF4"/>
    <w:rsid w:val="00900574"/>
    <w:rsid w:val="009007DC"/>
    <w:rsid w:val="009009FC"/>
    <w:rsid w:val="00901745"/>
    <w:rsid w:val="00907EE6"/>
    <w:rsid w:val="00910ED1"/>
    <w:rsid w:val="00911FCC"/>
    <w:rsid w:val="00920F8B"/>
    <w:rsid w:val="00921749"/>
    <w:rsid w:val="00921E4A"/>
    <w:rsid w:val="00927F6B"/>
    <w:rsid w:val="009331A3"/>
    <w:rsid w:val="00934AC8"/>
    <w:rsid w:val="00945F00"/>
    <w:rsid w:val="0095185A"/>
    <w:rsid w:val="00963F54"/>
    <w:rsid w:val="009769F1"/>
    <w:rsid w:val="009822EA"/>
    <w:rsid w:val="00994020"/>
    <w:rsid w:val="009954D6"/>
    <w:rsid w:val="009969C4"/>
    <w:rsid w:val="009A014E"/>
    <w:rsid w:val="009A01A5"/>
    <w:rsid w:val="009A33A2"/>
    <w:rsid w:val="009A6487"/>
    <w:rsid w:val="009C05D9"/>
    <w:rsid w:val="009C66DF"/>
    <w:rsid w:val="009C740A"/>
    <w:rsid w:val="009D6F4C"/>
    <w:rsid w:val="009D7F5B"/>
    <w:rsid w:val="009E07EC"/>
    <w:rsid w:val="009E2AD9"/>
    <w:rsid w:val="009E76C8"/>
    <w:rsid w:val="009F120C"/>
    <w:rsid w:val="009F4E32"/>
    <w:rsid w:val="00A042EC"/>
    <w:rsid w:val="00A04849"/>
    <w:rsid w:val="00A06146"/>
    <w:rsid w:val="00A129CF"/>
    <w:rsid w:val="00A1313B"/>
    <w:rsid w:val="00A150E0"/>
    <w:rsid w:val="00A16EA3"/>
    <w:rsid w:val="00A237C6"/>
    <w:rsid w:val="00A241A8"/>
    <w:rsid w:val="00A24355"/>
    <w:rsid w:val="00A30B13"/>
    <w:rsid w:val="00A32D58"/>
    <w:rsid w:val="00A333EE"/>
    <w:rsid w:val="00A35568"/>
    <w:rsid w:val="00A4207E"/>
    <w:rsid w:val="00A6498A"/>
    <w:rsid w:val="00A661EF"/>
    <w:rsid w:val="00A669E5"/>
    <w:rsid w:val="00A708ED"/>
    <w:rsid w:val="00A712E9"/>
    <w:rsid w:val="00A74014"/>
    <w:rsid w:val="00A8148E"/>
    <w:rsid w:val="00A81A05"/>
    <w:rsid w:val="00A82EAF"/>
    <w:rsid w:val="00A82ED0"/>
    <w:rsid w:val="00A867EA"/>
    <w:rsid w:val="00A91264"/>
    <w:rsid w:val="00AA2711"/>
    <w:rsid w:val="00AA3C6B"/>
    <w:rsid w:val="00AC1F76"/>
    <w:rsid w:val="00AD376C"/>
    <w:rsid w:val="00AD3995"/>
    <w:rsid w:val="00AD5469"/>
    <w:rsid w:val="00AD7A1C"/>
    <w:rsid w:val="00AE29EC"/>
    <w:rsid w:val="00B02248"/>
    <w:rsid w:val="00B05A8A"/>
    <w:rsid w:val="00B05F62"/>
    <w:rsid w:val="00B35265"/>
    <w:rsid w:val="00B3740A"/>
    <w:rsid w:val="00B422BD"/>
    <w:rsid w:val="00B442CE"/>
    <w:rsid w:val="00B45051"/>
    <w:rsid w:val="00B462D2"/>
    <w:rsid w:val="00B47EB8"/>
    <w:rsid w:val="00B5066B"/>
    <w:rsid w:val="00B57625"/>
    <w:rsid w:val="00B62020"/>
    <w:rsid w:val="00B62CE6"/>
    <w:rsid w:val="00B71941"/>
    <w:rsid w:val="00B73490"/>
    <w:rsid w:val="00B7384F"/>
    <w:rsid w:val="00B765B3"/>
    <w:rsid w:val="00B77F18"/>
    <w:rsid w:val="00B900E7"/>
    <w:rsid w:val="00B9155D"/>
    <w:rsid w:val="00B94679"/>
    <w:rsid w:val="00B95814"/>
    <w:rsid w:val="00B9605B"/>
    <w:rsid w:val="00B96263"/>
    <w:rsid w:val="00B96E15"/>
    <w:rsid w:val="00BA0E36"/>
    <w:rsid w:val="00BA3FE6"/>
    <w:rsid w:val="00BB232F"/>
    <w:rsid w:val="00BB3968"/>
    <w:rsid w:val="00BB405C"/>
    <w:rsid w:val="00BB4D3F"/>
    <w:rsid w:val="00BC005C"/>
    <w:rsid w:val="00BC1300"/>
    <w:rsid w:val="00BC2837"/>
    <w:rsid w:val="00BD5EF0"/>
    <w:rsid w:val="00BD6853"/>
    <w:rsid w:val="00BD753B"/>
    <w:rsid w:val="00BE4ACA"/>
    <w:rsid w:val="00BF105F"/>
    <w:rsid w:val="00BF4E2D"/>
    <w:rsid w:val="00BF677A"/>
    <w:rsid w:val="00BF6EBF"/>
    <w:rsid w:val="00C05A11"/>
    <w:rsid w:val="00C06607"/>
    <w:rsid w:val="00C1010D"/>
    <w:rsid w:val="00C109B7"/>
    <w:rsid w:val="00C1474A"/>
    <w:rsid w:val="00C147DB"/>
    <w:rsid w:val="00C24A4A"/>
    <w:rsid w:val="00C31908"/>
    <w:rsid w:val="00C35AF2"/>
    <w:rsid w:val="00C377DD"/>
    <w:rsid w:val="00C44029"/>
    <w:rsid w:val="00C476F7"/>
    <w:rsid w:val="00C514AA"/>
    <w:rsid w:val="00C53141"/>
    <w:rsid w:val="00C53AAC"/>
    <w:rsid w:val="00C56795"/>
    <w:rsid w:val="00C60B90"/>
    <w:rsid w:val="00C63A33"/>
    <w:rsid w:val="00C65377"/>
    <w:rsid w:val="00C67A80"/>
    <w:rsid w:val="00C72F0C"/>
    <w:rsid w:val="00C80D4F"/>
    <w:rsid w:val="00C84A19"/>
    <w:rsid w:val="00C84CD6"/>
    <w:rsid w:val="00C84E9A"/>
    <w:rsid w:val="00C932AF"/>
    <w:rsid w:val="00CA276E"/>
    <w:rsid w:val="00CA2BE2"/>
    <w:rsid w:val="00CA32D6"/>
    <w:rsid w:val="00CA3E73"/>
    <w:rsid w:val="00CA79B9"/>
    <w:rsid w:val="00CB05BD"/>
    <w:rsid w:val="00CB163D"/>
    <w:rsid w:val="00CC42C6"/>
    <w:rsid w:val="00CC53BF"/>
    <w:rsid w:val="00CD1D04"/>
    <w:rsid w:val="00CE00BC"/>
    <w:rsid w:val="00CE1524"/>
    <w:rsid w:val="00CF08E1"/>
    <w:rsid w:val="00CF793F"/>
    <w:rsid w:val="00D0402B"/>
    <w:rsid w:val="00D0798D"/>
    <w:rsid w:val="00D13B07"/>
    <w:rsid w:val="00D2343F"/>
    <w:rsid w:val="00D24DCB"/>
    <w:rsid w:val="00D262A1"/>
    <w:rsid w:val="00D273AF"/>
    <w:rsid w:val="00D30EC4"/>
    <w:rsid w:val="00D3639F"/>
    <w:rsid w:val="00D42986"/>
    <w:rsid w:val="00D4596D"/>
    <w:rsid w:val="00D4671E"/>
    <w:rsid w:val="00D46780"/>
    <w:rsid w:val="00D514AA"/>
    <w:rsid w:val="00D53C31"/>
    <w:rsid w:val="00D551AE"/>
    <w:rsid w:val="00D662EE"/>
    <w:rsid w:val="00D730D4"/>
    <w:rsid w:val="00D829DD"/>
    <w:rsid w:val="00D909F6"/>
    <w:rsid w:val="00DA1504"/>
    <w:rsid w:val="00DA17BB"/>
    <w:rsid w:val="00DA3FB7"/>
    <w:rsid w:val="00DB223B"/>
    <w:rsid w:val="00DD63E6"/>
    <w:rsid w:val="00DE3338"/>
    <w:rsid w:val="00DE3B15"/>
    <w:rsid w:val="00DE73B2"/>
    <w:rsid w:val="00DE789E"/>
    <w:rsid w:val="00DF3413"/>
    <w:rsid w:val="00DF68C8"/>
    <w:rsid w:val="00DF6B9F"/>
    <w:rsid w:val="00E014E9"/>
    <w:rsid w:val="00E1279C"/>
    <w:rsid w:val="00E221AF"/>
    <w:rsid w:val="00E3262D"/>
    <w:rsid w:val="00E416DB"/>
    <w:rsid w:val="00E419FE"/>
    <w:rsid w:val="00E4415B"/>
    <w:rsid w:val="00E607BF"/>
    <w:rsid w:val="00E60A4E"/>
    <w:rsid w:val="00E60F10"/>
    <w:rsid w:val="00E61A9E"/>
    <w:rsid w:val="00E71C4E"/>
    <w:rsid w:val="00E82705"/>
    <w:rsid w:val="00E836AB"/>
    <w:rsid w:val="00E867ED"/>
    <w:rsid w:val="00E8708A"/>
    <w:rsid w:val="00E9477D"/>
    <w:rsid w:val="00EA271E"/>
    <w:rsid w:val="00EA5B86"/>
    <w:rsid w:val="00EA5C02"/>
    <w:rsid w:val="00EA6CF7"/>
    <w:rsid w:val="00EA75E1"/>
    <w:rsid w:val="00EB2424"/>
    <w:rsid w:val="00EB6872"/>
    <w:rsid w:val="00EB72AC"/>
    <w:rsid w:val="00EE5F19"/>
    <w:rsid w:val="00EF0425"/>
    <w:rsid w:val="00EF5245"/>
    <w:rsid w:val="00F007DA"/>
    <w:rsid w:val="00F00835"/>
    <w:rsid w:val="00F01C05"/>
    <w:rsid w:val="00F035D0"/>
    <w:rsid w:val="00F039E6"/>
    <w:rsid w:val="00F05481"/>
    <w:rsid w:val="00F073FE"/>
    <w:rsid w:val="00F10120"/>
    <w:rsid w:val="00F103E5"/>
    <w:rsid w:val="00F10C66"/>
    <w:rsid w:val="00F17C4F"/>
    <w:rsid w:val="00F206AC"/>
    <w:rsid w:val="00F262F2"/>
    <w:rsid w:val="00F27AAA"/>
    <w:rsid w:val="00F3766C"/>
    <w:rsid w:val="00F40CC6"/>
    <w:rsid w:val="00F41A80"/>
    <w:rsid w:val="00F43588"/>
    <w:rsid w:val="00F43993"/>
    <w:rsid w:val="00F4415C"/>
    <w:rsid w:val="00F53942"/>
    <w:rsid w:val="00F55686"/>
    <w:rsid w:val="00F609DC"/>
    <w:rsid w:val="00F61F2E"/>
    <w:rsid w:val="00F7029A"/>
    <w:rsid w:val="00F71735"/>
    <w:rsid w:val="00F71881"/>
    <w:rsid w:val="00F72E31"/>
    <w:rsid w:val="00F73BE2"/>
    <w:rsid w:val="00F8072E"/>
    <w:rsid w:val="00F80C5A"/>
    <w:rsid w:val="00F84EA3"/>
    <w:rsid w:val="00F85FD7"/>
    <w:rsid w:val="00F87930"/>
    <w:rsid w:val="00F87DAC"/>
    <w:rsid w:val="00F935D0"/>
    <w:rsid w:val="00F9584B"/>
    <w:rsid w:val="00F97096"/>
    <w:rsid w:val="00FA01DC"/>
    <w:rsid w:val="00FA28A9"/>
    <w:rsid w:val="00FA568C"/>
    <w:rsid w:val="00FA7AD6"/>
    <w:rsid w:val="00FB0DA4"/>
    <w:rsid w:val="00FB210F"/>
    <w:rsid w:val="00FC0E99"/>
    <w:rsid w:val="00FC226D"/>
    <w:rsid w:val="00FC59B2"/>
    <w:rsid w:val="00FC6CF3"/>
    <w:rsid w:val="00FF2D08"/>
    <w:rsid w:val="00FF68C3"/>
    <w:rsid w:val="00FF7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4CB1A2"/>
  <w15:docId w15:val="{7BBCA958-8840-4FAB-B87C-6C789135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4C7AC4"/>
    <w:pPr>
      <w:keepNext/>
      <w:spacing w:after="0" w:line="240" w:lineRule="auto"/>
      <w:outlineLvl w:val="0"/>
    </w:pPr>
    <w:rPr>
      <w:rFonts w:ascii="Arial" w:eastAsia="Times New Roman" w:hAnsi="Arial" w:cs="Times New Roman"/>
      <w:b/>
      <w:szCs w:val="20"/>
      <w:lang w:val="en-US" w:eastAsia="en-AU"/>
    </w:rPr>
  </w:style>
  <w:style w:type="paragraph" w:styleId="Heading3">
    <w:name w:val="heading 3"/>
    <w:basedOn w:val="Normal"/>
    <w:next w:val="Normal"/>
    <w:link w:val="Heading3Char"/>
    <w:uiPriority w:val="9"/>
    <w:semiHidden/>
    <w:unhideWhenUsed/>
    <w:qFormat/>
    <w:rsid w:val="00763CC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paragraph" w:customStyle="1" w:styleId="BasicParagraph">
    <w:name w:val="[Basic Paragraph]"/>
    <w:basedOn w:val="Normal"/>
    <w:rsid w:val="00C109B7"/>
    <w:pPr>
      <w:widowControl w:val="0"/>
      <w:suppressAutoHyphens/>
      <w:autoSpaceDE w:val="0"/>
      <w:spacing w:after="0" w:line="288" w:lineRule="auto"/>
      <w:textAlignment w:val="center"/>
    </w:pPr>
    <w:rPr>
      <w:rFonts w:ascii="Minion Pro" w:eastAsia="Minion Pro" w:hAnsi="Minion Pro" w:cs="Minion Pro"/>
      <w:color w:val="000000"/>
      <w:kern w:val="1"/>
      <w:sz w:val="24"/>
      <w:szCs w:val="24"/>
      <w:lang w:val="en-US" w:eastAsia="hi-IN" w:bidi="hi-IN"/>
    </w:rPr>
  </w:style>
  <w:style w:type="character" w:customStyle="1" w:styleId="Heading1Char">
    <w:name w:val="Heading 1 Char"/>
    <w:basedOn w:val="DefaultParagraphFont"/>
    <w:link w:val="Heading1"/>
    <w:rsid w:val="004C7AC4"/>
    <w:rPr>
      <w:rFonts w:ascii="Arial" w:eastAsia="Times New Roman" w:hAnsi="Arial" w:cs="Times New Roman"/>
      <w:b/>
      <w:szCs w:val="20"/>
      <w:lang w:val="en-US" w:eastAsia="en-AU"/>
    </w:rPr>
  </w:style>
  <w:style w:type="paragraph" w:styleId="BodyText">
    <w:name w:val="Body Text"/>
    <w:basedOn w:val="Normal"/>
    <w:link w:val="BodyTextChar"/>
    <w:rsid w:val="004C7AC4"/>
    <w:pPr>
      <w:spacing w:after="0" w:line="240" w:lineRule="auto"/>
    </w:pPr>
    <w:rPr>
      <w:rFonts w:ascii="Arial" w:eastAsia="Times New Roman" w:hAnsi="Arial" w:cs="Times New Roman"/>
      <w:szCs w:val="20"/>
      <w:lang w:val="en-US" w:eastAsia="en-AU"/>
    </w:rPr>
  </w:style>
  <w:style w:type="character" w:customStyle="1" w:styleId="BodyTextChar">
    <w:name w:val="Body Text Char"/>
    <w:basedOn w:val="DefaultParagraphFont"/>
    <w:link w:val="BodyText"/>
    <w:rsid w:val="004C7AC4"/>
    <w:rPr>
      <w:rFonts w:ascii="Arial" w:eastAsia="Times New Roman" w:hAnsi="Arial" w:cs="Times New Roman"/>
      <w:szCs w:val="20"/>
      <w:lang w:val="en-US" w:eastAsia="en-AU"/>
    </w:rPr>
  </w:style>
  <w:style w:type="paragraph" w:styleId="BodyTextIndent3">
    <w:name w:val="Body Text Indent 3"/>
    <w:basedOn w:val="Normal"/>
    <w:link w:val="BodyTextIndent3Char"/>
    <w:rsid w:val="004C7AC4"/>
    <w:pPr>
      <w:spacing w:after="120" w:line="240" w:lineRule="auto"/>
      <w:ind w:left="283"/>
    </w:pPr>
    <w:rPr>
      <w:rFonts w:ascii="Times New Roman" w:eastAsia="Times New Roman" w:hAnsi="Times New Roman" w:cs="Times New Roman"/>
      <w:sz w:val="16"/>
      <w:szCs w:val="16"/>
      <w:lang w:val="en-US" w:eastAsia="en-AU"/>
    </w:rPr>
  </w:style>
  <w:style w:type="character" w:customStyle="1" w:styleId="BodyTextIndent3Char">
    <w:name w:val="Body Text Indent 3 Char"/>
    <w:basedOn w:val="DefaultParagraphFont"/>
    <w:link w:val="BodyTextIndent3"/>
    <w:rsid w:val="004C7AC4"/>
    <w:rPr>
      <w:rFonts w:ascii="Times New Roman" w:eastAsia="Times New Roman" w:hAnsi="Times New Roman" w:cs="Times New Roman"/>
      <w:sz w:val="16"/>
      <w:szCs w:val="16"/>
      <w:lang w:val="en-US" w:eastAsia="en-AU"/>
    </w:rPr>
  </w:style>
  <w:style w:type="paragraph" w:styleId="ListParagraph">
    <w:name w:val="List Paragraph"/>
    <w:basedOn w:val="Normal"/>
    <w:uiPriority w:val="34"/>
    <w:qFormat/>
    <w:rsid w:val="004C7AC4"/>
    <w:pPr>
      <w:spacing w:after="0" w:line="240" w:lineRule="auto"/>
      <w:ind w:left="720"/>
      <w:contextualSpacing/>
    </w:pPr>
    <w:rPr>
      <w:rFonts w:ascii="Times New Roman" w:eastAsia="Times New Roman" w:hAnsi="Times New Roman" w:cs="Times New Roman"/>
      <w:sz w:val="20"/>
      <w:szCs w:val="20"/>
      <w:lang w:val="en-US" w:eastAsia="en-AU"/>
    </w:rPr>
  </w:style>
  <w:style w:type="character" w:styleId="Hyperlink">
    <w:name w:val="Hyperlink"/>
    <w:basedOn w:val="DefaultParagraphFont"/>
    <w:uiPriority w:val="99"/>
    <w:unhideWhenUsed/>
    <w:rsid w:val="003456AE"/>
    <w:rPr>
      <w:color w:val="0563C1"/>
      <w:u w:val="single"/>
    </w:rPr>
  </w:style>
  <w:style w:type="paragraph" w:customStyle="1" w:styleId="CharChar1CharCharCharCharCharChar">
    <w:name w:val="Char Char1 Char Char Char Char Char Char"/>
    <w:basedOn w:val="Normal"/>
    <w:rsid w:val="00F007DA"/>
    <w:pPr>
      <w:spacing w:after="160" w:line="240" w:lineRule="exact"/>
    </w:pPr>
    <w:rPr>
      <w:rFonts w:ascii="Tahoma" w:eastAsia="Times New Roman" w:hAnsi="Tahoma" w:cs="Tahoma"/>
      <w:sz w:val="20"/>
      <w:szCs w:val="20"/>
      <w:lang w:val="en-US"/>
    </w:rPr>
  </w:style>
  <w:style w:type="paragraph" w:customStyle="1" w:styleId="CharChar">
    <w:name w:val="Char Char"/>
    <w:basedOn w:val="Normal"/>
    <w:rsid w:val="003B44A1"/>
    <w:pPr>
      <w:widowControl w:val="0"/>
      <w:adjustRightInd w:val="0"/>
      <w:spacing w:after="160" w:line="240" w:lineRule="exact"/>
      <w:jc w:val="both"/>
      <w:textAlignment w:val="baseline"/>
    </w:pPr>
    <w:rPr>
      <w:rFonts w:ascii="Tahoma" w:eastAsia="Times New Roman" w:hAnsi="Tahoma" w:cs="Tahoma"/>
      <w:sz w:val="20"/>
      <w:szCs w:val="20"/>
      <w:lang w:val="en-US"/>
    </w:rPr>
  </w:style>
  <w:style w:type="paragraph" w:styleId="NormalWeb">
    <w:name w:val="Normal (Web)"/>
    <w:basedOn w:val="Normal"/>
    <w:uiPriority w:val="99"/>
    <w:unhideWhenUsed/>
    <w:rsid w:val="00705558"/>
    <w:pPr>
      <w:spacing w:before="100"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1F6248"/>
  </w:style>
  <w:style w:type="character" w:styleId="FootnoteReference">
    <w:name w:val="footnote reference"/>
    <w:basedOn w:val="DefaultParagraphFont"/>
    <w:uiPriority w:val="99"/>
    <w:semiHidden/>
    <w:unhideWhenUsed/>
    <w:rsid w:val="00472001"/>
    <w:rPr>
      <w:vertAlign w:val="superscript"/>
    </w:rPr>
  </w:style>
  <w:style w:type="character" w:customStyle="1" w:styleId="FootnoteTextChar">
    <w:name w:val="Footnote Text Char"/>
    <w:basedOn w:val="DefaultParagraphFont"/>
    <w:link w:val="FootnoteText"/>
    <w:uiPriority w:val="99"/>
    <w:semiHidden/>
    <w:rsid w:val="00472001"/>
    <w:rPr>
      <w:sz w:val="20"/>
      <w:szCs w:val="20"/>
    </w:rPr>
  </w:style>
  <w:style w:type="paragraph" w:styleId="FootnoteText">
    <w:name w:val="footnote text"/>
    <w:basedOn w:val="Normal"/>
    <w:link w:val="FootnoteTextChar"/>
    <w:uiPriority w:val="99"/>
    <w:semiHidden/>
    <w:unhideWhenUsed/>
    <w:rsid w:val="00472001"/>
    <w:pPr>
      <w:spacing w:after="0" w:line="240" w:lineRule="auto"/>
    </w:pPr>
    <w:rPr>
      <w:sz w:val="20"/>
      <w:szCs w:val="20"/>
    </w:rPr>
  </w:style>
  <w:style w:type="character" w:customStyle="1" w:styleId="FootnoteTextChar1">
    <w:name w:val="Footnote Text Char1"/>
    <w:basedOn w:val="DefaultParagraphFont"/>
    <w:uiPriority w:val="99"/>
    <w:semiHidden/>
    <w:rsid w:val="00472001"/>
    <w:rPr>
      <w:sz w:val="20"/>
      <w:szCs w:val="20"/>
    </w:rPr>
  </w:style>
  <w:style w:type="character" w:customStyle="1" w:styleId="Heading3Char">
    <w:name w:val="Heading 3 Char"/>
    <w:basedOn w:val="DefaultParagraphFont"/>
    <w:link w:val="Heading3"/>
    <w:uiPriority w:val="9"/>
    <w:semiHidden/>
    <w:rsid w:val="00763CC2"/>
    <w:rPr>
      <w:rFonts w:asciiTheme="majorHAnsi" w:eastAsiaTheme="majorEastAsia" w:hAnsiTheme="majorHAnsi" w:cstheme="majorBidi"/>
      <w:color w:val="243F60" w:themeColor="accent1" w:themeShade="7F"/>
      <w:sz w:val="24"/>
      <w:szCs w:val="24"/>
    </w:rPr>
  </w:style>
  <w:style w:type="paragraph" w:customStyle="1" w:styleId="DHHSbody">
    <w:name w:val="DHHS body"/>
    <w:link w:val="DHHSbodyChar"/>
    <w:qFormat/>
    <w:rsid w:val="00763CC2"/>
    <w:pPr>
      <w:spacing w:after="120" w:line="270" w:lineRule="atLeast"/>
      <w:ind w:left="11" w:hanging="11"/>
    </w:pPr>
    <w:rPr>
      <w:rFonts w:ascii="Arial" w:eastAsia="Times" w:hAnsi="Arial" w:cs="Times New Roman"/>
      <w:sz w:val="20"/>
      <w:szCs w:val="20"/>
    </w:rPr>
  </w:style>
  <w:style w:type="character" w:customStyle="1" w:styleId="DHHSbodyChar">
    <w:name w:val="DHHS body Char"/>
    <w:link w:val="DHHSbody"/>
    <w:rsid w:val="00763CC2"/>
    <w:rPr>
      <w:rFonts w:ascii="Arial" w:eastAsia="Times" w:hAnsi="Arial" w:cs="Times New Roman"/>
      <w:sz w:val="20"/>
      <w:szCs w:val="20"/>
    </w:rPr>
  </w:style>
  <w:style w:type="paragraph" w:customStyle="1" w:styleId="paragraph">
    <w:name w:val="paragraph"/>
    <w:basedOn w:val="Normal"/>
    <w:rsid w:val="00763CC2"/>
    <w:pPr>
      <w:spacing w:before="100" w:beforeAutospacing="1" w:after="100" w:afterAutospacing="1" w:line="240" w:lineRule="atLeast"/>
      <w:ind w:left="11" w:hanging="11"/>
    </w:pPr>
    <w:rPr>
      <w:rFonts w:ascii="Times New Roman" w:eastAsia="Times New Roman" w:hAnsi="Times New Roman" w:cs="Times New Roman"/>
      <w:sz w:val="24"/>
      <w:szCs w:val="24"/>
      <w:lang w:eastAsia="en-AU"/>
    </w:rPr>
  </w:style>
  <w:style w:type="character" w:customStyle="1" w:styleId="eop">
    <w:name w:val="eop"/>
    <w:basedOn w:val="DefaultParagraphFont"/>
    <w:rsid w:val="00763CC2"/>
  </w:style>
  <w:style w:type="character" w:styleId="UnresolvedMention">
    <w:name w:val="Unresolved Mention"/>
    <w:basedOn w:val="DefaultParagraphFont"/>
    <w:uiPriority w:val="99"/>
    <w:semiHidden/>
    <w:unhideWhenUsed/>
    <w:rsid w:val="00AD5469"/>
    <w:rPr>
      <w:color w:val="605E5C"/>
      <w:shd w:val="clear" w:color="auto" w:fill="E1DFDD"/>
    </w:rPr>
  </w:style>
  <w:style w:type="paragraph" w:customStyle="1" w:styleId="xmsonormal">
    <w:name w:val="x_msonormal"/>
    <w:basedOn w:val="Normal"/>
    <w:rsid w:val="00F206AC"/>
    <w:pPr>
      <w:spacing w:after="170" w:line="260" w:lineRule="atLeast"/>
    </w:pPr>
    <w:rPr>
      <w:rFonts w:ascii="Arial" w:hAnsi="Arial" w:cs="Arial"/>
      <w:sz w:val="20"/>
      <w:szCs w:val="20"/>
      <w:lang w:eastAsia="en-AU"/>
    </w:rPr>
  </w:style>
  <w:style w:type="paragraph" w:customStyle="1" w:styleId="Default">
    <w:name w:val="Default"/>
    <w:rsid w:val="008172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614">
      <w:bodyDiv w:val="1"/>
      <w:marLeft w:val="0"/>
      <w:marRight w:val="0"/>
      <w:marTop w:val="0"/>
      <w:marBottom w:val="0"/>
      <w:divBdr>
        <w:top w:val="none" w:sz="0" w:space="0" w:color="auto"/>
        <w:left w:val="none" w:sz="0" w:space="0" w:color="auto"/>
        <w:bottom w:val="none" w:sz="0" w:space="0" w:color="auto"/>
        <w:right w:val="none" w:sz="0" w:space="0" w:color="auto"/>
      </w:divBdr>
      <w:divsChild>
        <w:div w:id="1805082479">
          <w:marLeft w:val="0"/>
          <w:marRight w:val="0"/>
          <w:marTop w:val="0"/>
          <w:marBottom w:val="0"/>
          <w:divBdr>
            <w:top w:val="none" w:sz="0" w:space="0" w:color="auto"/>
            <w:left w:val="none" w:sz="0" w:space="0" w:color="auto"/>
            <w:bottom w:val="none" w:sz="0" w:space="0" w:color="auto"/>
            <w:right w:val="none" w:sz="0" w:space="0" w:color="auto"/>
          </w:divBdr>
        </w:div>
        <w:div w:id="1034891609">
          <w:marLeft w:val="0"/>
          <w:marRight w:val="0"/>
          <w:marTop w:val="0"/>
          <w:marBottom w:val="0"/>
          <w:divBdr>
            <w:top w:val="none" w:sz="0" w:space="0" w:color="auto"/>
            <w:left w:val="none" w:sz="0" w:space="0" w:color="auto"/>
            <w:bottom w:val="none" w:sz="0" w:space="0" w:color="auto"/>
            <w:right w:val="none" w:sz="0" w:space="0" w:color="auto"/>
          </w:divBdr>
        </w:div>
        <w:div w:id="883521950">
          <w:marLeft w:val="0"/>
          <w:marRight w:val="0"/>
          <w:marTop w:val="0"/>
          <w:marBottom w:val="0"/>
          <w:divBdr>
            <w:top w:val="none" w:sz="0" w:space="0" w:color="auto"/>
            <w:left w:val="none" w:sz="0" w:space="0" w:color="auto"/>
            <w:bottom w:val="none" w:sz="0" w:space="0" w:color="auto"/>
            <w:right w:val="none" w:sz="0" w:space="0" w:color="auto"/>
          </w:divBdr>
        </w:div>
        <w:div w:id="1207372332">
          <w:marLeft w:val="0"/>
          <w:marRight w:val="0"/>
          <w:marTop w:val="0"/>
          <w:marBottom w:val="0"/>
          <w:divBdr>
            <w:top w:val="none" w:sz="0" w:space="0" w:color="auto"/>
            <w:left w:val="none" w:sz="0" w:space="0" w:color="auto"/>
            <w:bottom w:val="none" w:sz="0" w:space="0" w:color="auto"/>
            <w:right w:val="none" w:sz="0" w:space="0" w:color="auto"/>
          </w:divBdr>
          <w:divsChild>
            <w:div w:id="1579710606">
              <w:marLeft w:val="0"/>
              <w:marRight w:val="0"/>
              <w:marTop w:val="0"/>
              <w:marBottom w:val="0"/>
              <w:divBdr>
                <w:top w:val="none" w:sz="0" w:space="0" w:color="auto"/>
                <w:left w:val="none" w:sz="0" w:space="0" w:color="auto"/>
                <w:bottom w:val="none" w:sz="0" w:space="0" w:color="auto"/>
                <w:right w:val="none" w:sz="0" w:space="0" w:color="auto"/>
              </w:divBdr>
            </w:div>
            <w:div w:id="2083941067">
              <w:marLeft w:val="0"/>
              <w:marRight w:val="0"/>
              <w:marTop w:val="0"/>
              <w:marBottom w:val="0"/>
              <w:divBdr>
                <w:top w:val="none" w:sz="0" w:space="0" w:color="auto"/>
                <w:left w:val="none" w:sz="0" w:space="0" w:color="auto"/>
                <w:bottom w:val="none" w:sz="0" w:space="0" w:color="auto"/>
                <w:right w:val="none" w:sz="0" w:space="0" w:color="auto"/>
              </w:divBdr>
            </w:div>
            <w:div w:id="100271431">
              <w:marLeft w:val="0"/>
              <w:marRight w:val="0"/>
              <w:marTop w:val="0"/>
              <w:marBottom w:val="0"/>
              <w:divBdr>
                <w:top w:val="none" w:sz="0" w:space="0" w:color="auto"/>
                <w:left w:val="none" w:sz="0" w:space="0" w:color="auto"/>
                <w:bottom w:val="none" w:sz="0" w:space="0" w:color="auto"/>
                <w:right w:val="none" w:sz="0" w:space="0" w:color="auto"/>
              </w:divBdr>
            </w:div>
            <w:div w:id="555941943">
              <w:marLeft w:val="0"/>
              <w:marRight w:val="0"/>
              <w:marTop w:val="0"/>
              <w:marBottom w:val="0"/>
              <w:divBdr>
                <w:top w:val="none" w:sz="0" w:space="0" w:color="auto"/>
                <w:left w:val="none" w:sz="0" w:space="0" w:color="auto"/>
                <w:bottom w:val="none" w:sz="0" w:space="0" w:color="auto"/>
                <w:right w:val="none" w:sz="0" w:space="0" w:color="auto"/>
              </w:divBdr>
            </w:div>
          </w:divsChild>
        </w:div>
        <w:div w:id="889390151">
          <w:marLeft w:val="0"/>
          <w:marRight w:val="0"/>
          <w:marTop w:val="0"/>
          <w:marBottom w:val="0"/>
          <w:divBdr>
            <w:top w:val="none" w:sz="0" w:space="0" w:color="auto"/>
            <w:left w:val="none" w:sz="0" w:space="0" w:color="auto"/>
            <w:bottom w:val="none" w:sz="0" w:space="0" w:color="auto"/>
            <w:right w:val="none" w:sz="0" w:space="0" w:color="auto"/>
          </w:divBdr>
          <w:divsChild>
            <w:div w:id="390076763">
              <w:marLeft w:val="0"/>
              <w:marRight w:val="0"/>
              <w:marTop w:val="0"/>
              <w:marBottom w:val="0"/>
              <w:divBdr>
                <w:top w:val="none" w:sz="0" w:space="0" w:color="auto"/>
                <w:left w:val="none" w:sz="0" w:space="0" w:color="auto"/>
                <w:bottom w:val="none" w:sz="0" w:space="0" w:color="auto"/>
                <w:right w:val="none" w:sz="0" w:space="0" w:color="auto"/>
              </w:divBdr>
            </w:div>
          </w:divsChild>
        </w:div>
        <w:div w:id="2105296184">
          <w:marLeft w:val="0"/>
          <w:marRight w:val="0"/>
          <w:marTop w:val="0"/>
          <w:marBottom w:val="0"/>
          <w:divBdr>
            <w:top w:val="none" w:sz="0" w:space="0" w:color="auto"/>
            <w:left w:val="none" w:sz="0" w:space="0" w:color="auto"/>
            <w:bottom w:val="none" w:sz="0" w:space="0" w:color="auto"/>
            <w:right w:val="none" w:sz="0" w:space="0" w:color="auto"/>
          </w:divBdr>
          <w:divsChild>
            <w:div w:id="1225797413">
              <w:marLeft w:val="0"/>
              <w:marRight w:val="0"/>
              <w:marTop w:val="0"/>
              <w:marBottom w:val="0"/>
              <w:divBdr>
                <w:top w:val="none" w:sz="0" w:space="0" w:color="auto"/>
                <w:left w:val="none" w:sz="0" w:space="0" w:color="auto"/>
                <w:bottom w:val="none" w:sz="0" w:space="0" w:color="auto"/>
                <w:right w:val="none" w:sz="0" w:space="0" w:color="auto"/>
              </w:divBdr>
            </w:div>
            <w:div w:id="861433627">
              <w:marLeft w:val="0"/>
              <w:marRight w:val="0"/>
              <w:marTop w:val="0"/>
              <w:marBottom w:val="0"/>
              <w:divBdr>
                <w:top w:val="none" w:sz="0" w:space="0" w:color="auto"/>
                <w:left w:val="none" w:sz="0" w:space="0" w:color="auto"/>
                <w:bottom w:val="none" w:sz="0" w:space="0" w:color="auto"/>
                <w:right w:val="none" w:sz="0" w:space="0" w:color="auto"/>
              </w:divBdr>
            </w:div>
            <w:div w:id="3126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464">
      <w:bodyDiv w:val="1"/>
      <w:marLeft w:val="0"/>
      <w:marRight w:val="0"/>
      <w:marTop w:val="0"/>
      <w:marBottom w:val="0"/>
      <w:divBdr>
        <w:top w:val="none" w:sz="0" w:space="0" w:color="auto"/>
        <w:left w:val="none" w:sz="0" w:space="0" w:color="auto"/>
        <w:bottom w:val="none" w:sz="0" w:space="0" w:color="auto"/>
        <w:right w:val="none" w:sz="0" w:space="0" w:color="auto"/>
      </w:divBdr>
    </w:div>
    <w:div w:id="52974603">
      <w:bodyDiv w:val="1"/>
      <w:marLeft w:val="0"/>
      <w:marRight w:val="0"/>
      <w:marTop w:val="0"/>
      <w:marBottom w:val="0"/>
      <w:divBdr>
        <w:top w:val="none" w:sz="0" w:space="0" w:color="auto"/>
        <w:left w:val="none" w:sz="0" w:space="0" w:color="auto"/>
        <w:bottom w:val="none" w:sz="0" w:space="0" w:color="auto"/>
        <w:right w:val="none" w:sz="0" w:space="0" w:color="auto"/>
      </w:divBdr>
    </w:div>
    <w:div w:id="291520719">
      <w:bodyDiv w:val="1"/>
      <w:marLeft w:val="0"/>
      <w:marRight w:val="0"/>
      <w:marTop w:val="0"/>
      <w:marBottom w:val="0"/>
      <w:divBdr>
        <w:top w:val="none" w:sz="0" w:space="0" w:color="auto"/>
        <w:left w:val="none" w:sz="0" w:space="0" w:color="auto"/>
        <w:bottom w:val="none" w:sz="0" w:space="0" w:color="auto"/>
        <w:right w:val="none" w:sz="0" w:space="0" w:color="auto"/>
      </w:divBdr>
    </w:div>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483818575">
      <w:bodyDiv w:val="1"/>
      <w:marLeft w:val="0"/>
      <w:marRight w:val="0"/>
      <w:marTop w:val="0"/>
      <w:marBottom w:val="0"/>
      <w:divBdr>
        <w:top w:val="none" w:sz="0" w:space="0" w:color="auto"/>
        <w:left w:val="none" w:sz="0" w:space="0" w:color="auto"/>
        <w:bottom w:val="none" w:sz="0" w:space="0" w:color="auto"/>
        <w:right w:val="none" w:sz="0" w:space="0" w:color="auto"/>
      </w:divBdr>
    </w:div>
    <w:div w:id="747770901">
      <w:bodyDiv w:val="1"/>
      <w:marLeft w:val="0"/>
      <w:marRight w:val="0"/>
      <w:marTop w:val="0"/>
      <w:marBottom w:val="0"/>
      <w:divBdr>
        <w:top w:val="none" w:sz="0" w:space="0" w:color="auto"/>
        <w:left w:val="none" w:sz="0" w:space="0" w:color="auto"/>
        <w:bottom w:val="none" w:sz="0" w:space="0" w:color="auto"/>
        <w:right w:val="none" w:sz="0" w:space="0" w:color="auto"/>
      </w:divBdr>
    </w:div>
    <w:div w:id="754088171">
      <w:bodyDiv w:val="1"/>
      <w:marLeft w:val="0"/>
      <w:marRight w:val="0"/>
      <w:marTop w:val="0"/>
      <w:marBottom w:val="0"/>
      <w:divBdr>
        <w:top w:val="none" w:sz="0" w:space="0" w:color="auto"/>
        <w:left w:val="none" w:sz="0" w:space="0" w:color="auto"/>
        <w:bottom w:val="none" w:sz="0" w:space="0" w:color="auto"/>
        <w:right w:val="none" w:sz="0" w:space="0" w:color="auto"/>
      </w:divBdr>
    </w:div>
    <w:div w:id="785268353">
      <w:bodyDiv w:val="1"/>
      <w:marLeft w:val="0"/>
      <w:marRight w:val="0"/>
      <w:marTop w:val="0"/>
      <w:marBottom w:val="0"/>
      <w:divBdr>
        <w:top w:val="none" w:sz="0" w:space="0" w:color="auto"/>
        <w:left w:val="none" w:sz="0" w:space="0" w:color="auto"/>
        <w:bottom w:val="none" w:sz="0" w:space="0" w:color="auto"/>
        <w:right w:val="none" w:sz="0" w:space="0" w:color="auto"/>
      </w:divBdr>
    </w:div>
    <w:div w:id="853373869">
      <w:bodyDiv w:val="1"/>
      <w:marLeft w:val="0"/>
      <w:marRight w:val="0"/>
      <w:marTop w:val="0"/>
      <w:marBottom w:val="0"/>
      <w:divBdr>
        <w:top w:val="none" w:sz="0" w:space="0" w:color="auto"/>
        <w:left w:val="none" w:sz="0" w:space="0" w:color="auto"/>
        <w:bottom w:val="none" w:sz="0" w:space="0" w:color="auto"/>
        <w:right w:val="none" w:sz="0" w:space="0" w:color="auto"/>
      </w:divBdr>
    </w:div>
    <w:div w:id="1113859402">
      <w:bodyDiv w:val="1"/>
      <w:marLeft w:val="0"/>
      <w:marRight w:val="0"/>
      <w:marTop w:val="0"/>
      <w:marBottom w:val="0"/>
      <w:divBdr>
        <w:top w:val="none" w:sz="0" w:space="0" w:color="auto"/>
        <w:left w:val="none" w:sz="0" w:space="0" w:color="auto"/>
        <w:bottom w:val="none" w:sz="0" w:space="0" w:color="auto"/>
        <w:right w:val="none" w:sz="0" w:space="0" w:color="auto"/>
      </w:divBdr>
    </w:div>
    <w:div w:id="1268537877">
      <w:bodyDiv w:val="1"/>
      <w:marLeft w:val="0"/>
      <w:marRight w:val="0"/>
      <w:marTop w:val="0"/>
      <w:marBottom w:val="0"/>
      <w:divBdr>
        <w:top w:val="none" w:sz="0" w:space="0" w:color="auto"/>
        <w:left w:val="none" w:sz="0" w:space="0" w:color="auto"/>
        <w:bottom w:val="none" w:sz="0" w:space="0" w:color="auto"/>
        <w:right w:val="none" w:sz="0" w:space="0" w:color="auto"/>
      </w:divBdr>
    </w:div>
    <w:div w:id="1779988617">
      <w:bodyDiv w:val="1"/>
      <w:marLeft w:val="0"/>
      <w:marRight w:val="0"/>
      <w:marTop w:val="0"/>
      <w:marBottom w:val="0"/>
      <w:divBdr>
        <w:top w:val="none" w:sz="0" w:space="0" w:color="auto"/>
        <w:left w:val="none" w:sz="0" w:space="0" w:color="auto"/>
        <w:bottom w:val="none" w:sz="0" w:space="0" w:color="auto"/>
        <w:right w:val="none" w:sz="0" w:space="0" w:color="auto"/>
      </w:divBdr>
    </w:div>
    <w:div w:id="2000036487">
      <w:bodyDiv w:val="1"/>
      <w:marLeft w:val="0"/>
      <w:marRight w:val="0"/>
      <w:marTop w:val="0"/>
      <w:marBottom w:val="0"/>
      <w:divBdr>
        <w:top w:val="none" w:sz="0" w:space="0" w:color="auto"/>
        <w:left w:val="none" w:sz="0" w:space="0" w:color="auto"/>
        <w:bottom w:val="none" w:sz="0" w:space="0" w:color="auto"/>
        <w:right w:val="none" w:sz="0" w:space="0" w:color="auto"/>
      </w:divBdr>
    </w:div>
    <w:div w:id="2082867441">
      <w:bodyDiv w:val="1"/>
      <w:marLeft w:val="0"/>
      <w:marRight w:val="0"/>
      <w:marTop w:val="0"/>
      <w:marBottom w:val="0"/>
      <w:divBdr>
        <w:top w:val="none" w:sz="0" w:space="0" w:color="auto"/>
        <w:left w:val="none" w:sz="0" w:space="0" w:color="auto"/>
        <w:bottom w:val="none" w:sz="0" w:space="0" w:color="auto"/>
        <w:right w:val="none" w:sz="0" w:space="0" w:color="auto"/>
      </w:divBdr>
    </w:div>
    <w:div w:id="21186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orabool.vic.gov.au/Services-and-support/Moorabool-families/Active-Ageing-and-Diversity"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4D7868AC4DDF42BDE1D4A6355A339B" ma:contentTypeVersion="18" ma:contentTypeDescription="Create a new document." ma:contentTypeScope="" ma:versionID="5a108dcddba74b8445fa84c24c947de2">
  <xsd:schema xmlns:xsd="http://www.w3.org/2001/XMLSchema" xmlns:xs="http://www.w3.org/2001/XMLSchema" xmlns:p="http://schemas.microsoft.com/office/2006/metadata/properties" xmlns:ns2="de32c3fa-12d9-4b9b-be7c-6c7fc480f339" xmlns:ns3="db492f39-50a2-46d1-afa3-d92643aadf42" targetNamespace="http://schemas.microsoft.com/office/2006/metadata/properties" ma:root="true" ma:fieldsID="6768102776bb4222c90299dc78320550" ns2:_="" ns3:_="">
    <xsd:import namespace="de32c3fa-12d9-4b9b-be7c-6c7fc480f339"/>
    <xsd:import namespace="db492f39-50a2-46d1-afa3-d92643aadf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3:TaxCatchAll" minOccurs="0"/>
                <xsd:element ref="ns2:MediaLengthInSeconds"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2c3fa-12d9-4b9b-be7c-6c7fc480f3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92f39-50a2-46d1-afa3-d92643aa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199bb2f-1be0-4c0d-8788-5957b061aaab}" ma:internalName="TaxCatchAll" ma:showField="CatchAllData" ma:web="db492f39-50a2-46d1-afa3-d92643aadf42">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3"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db492f39-50a2-46d1-afa3-d92643aadf42">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db492f39-50a2-46d1-afa3-d92643aadf42">
      <Value>1</Value>
    </TaxCatchAll>
  </documentManagement>
</p:properties>
</file>

<file path=customXml/itemProps1.xml><?xml version="1.0" encoding="utf-8"?>
<ds:datastoreItem xmlns:ds="http://schemas.openxmlformats.org/officeDocument/2006/customXml" ds:itemID="{58A8C530-1A7A-4D62-882B-628518A2C349}">
  <ds:schemaRefs>
    <ds:schemaRef ds:uri="http://schemas.openxmlformats.org/officeDocument/2006/bibliography"/>
  </ds:schemaRefs>
</ds:datastoreItem>
</file>

<file path=customXml/itemProps2.xml><?xml version="1.0" encoding="utf-8"?>
<ds:datastoreItem xmlns:ds="http://schemas.openxmlformats.org/officeDocument/2006/customXml" ds:itemID="{08F35659-3E2A-42A4-8F9F-1E52CD760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2c3fa-12d9-4b9b-be7c-6c7fc480f339"/>
    <ds:schemaRef ds:uri="db492f39-50a2-46d1-afa3-d92643aa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1818DB-7C8E-43C4-B6F0-BD59CD0420A0}">
  <ds:schemaRefs>
    <ds:schemaRef ds:uri="http://schemas.microsoft.com/sharepoint/v3/contenttype/forms"/>
  </ds:schemaRefs>
</ds:datastoreItem>
</file>

<file path=customXml/itemProps4.xml><?xml version="1.0" encoding="utf-8"?>
<ds:datastoreItem xmlns:ds="http://schemas.openxmlformats.org/officeDocument/2006/customXml" ds:itemID="{D73AD751-D97C-492A-9D18-3B3779B89327}">
  <ds:schemaRefs>
    <ds:schemaRef ds:uri="de32c3fa-12d9-4b9b-be7c-6c7fc480f339"/>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b492f39-50a2-46d1-afa3-d92643aadf4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Skye Taylor</cp:lastModifiedBy>
  <cp:revision>2</cp:revision>
  <cp:lastPrinted>2020-08-27T04:55:00Z</cp:lastPrinted>
  <dcterms:created xsi:type="dcterms:W3CDTF">2022-03-07T05:18:00Z</dcterms:created>
  <dcterms:modified xsi:type="dcterms:W3CDTF">2022-03-07T05:18:00Z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0x010100094D7868AC4DDF42BDE1D4A6355A339B</vt:lpwstr>
  </property>
  <property fmtid="{D5CDD505-2E9C-101B-9397-08002B2CF9AE}" pid="3" name="RevIMBCS">
    <vt:lpwstr>1;#TEAMS|baa0a6ac-1ce3-4a08-8a14-28862b456e02</vt:lpwstr>
  </property>
  <property fmtid="{D5CDD505-2E9C-101B-9397-08002B2CF9AE}" pid="4" name="TriggerFlowInfo">
    <vt:lpwstr/>
  </property>
</Properties>
</file>