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1.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7"/>
        <w:gridCol w:w="6118"/>
      </w:tblGrid>
      <w:tr w:rsidR="001971FD" w:rsidRPr="002F63BC" w14:paraId="6ED5AEC0" w14:textId="77777777" w:rsidTr="00706F72">
        <w:trPr>
          <w:trHeight w:val="3261"/>
          <w:jc w:val="center"/>
        </w:trPr>
        <w:tc>
          <w:tcPr>
            <w:tcW w:w="9855" w:type="dxa"/>
            <w:gridSpan w:val="2"/>
            <w:vAlign w:val="bottom"/>
          </w:tcPr>
          <w:p w14:paraId="31D5B6E1" w14:textId="77777777" w:rsidR="001971FD" w:rsidRPr="002F63BC" w:rsidRDefault="0006121C" w:rsidP="0006121C">
            <w:pPr>
              <w:spacing w:after="0"/>
              <w:jc w:val="right"/>
            </w:pPr>
            <w:r>
              <w:rPr>
                <w:noProof/>
              </w:rPr>
              <w:drawing>
                <wp:inline distT="0" distB="0" distL="0" distR="0" wp14:anchorId="1CB78BFE" wp14:editId="48823E54">
                  <wp:extent cx="3267463" cy="2145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 Logo for whitebground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7463" cy="2145796"/>
                          </a:xfrm>
                          <a:prstGeom prst="rect">
                            <a:avLst/>
                          </a:prstGeom>
                        </pic:spPr>
                      </pic:pic>
                    </a:graphicData>
                  </a:graphic>
                </wp:inline>
              </w:drawing>
            </w:r>
          </w:p>
        </w:tc>
      </w:tr>
      <w:tr w:rsidR="001971FD" w:rsidRPr="0040703C" w14:paraId="379FA154" w14:textId="77777777" w:rsidTr="00706F72">
        <w:trPr>
          <w:trHeight w:val="6380"/>
          <w:jc w:val="center"/>
        </w:trPr>
        <w:tc>
          <w:tcPr>
            <w:tcW w:w="9855" w:type="dxa"/>
            <w:gridSpan w:val="2"/>
            <w:vAlign w:val="center"/>
          </w:tcPr>
          <w:p w14:paraId="169DF3DD" w14:textId="77777777" w:rsidR="001971FD" w:rsidRPr="009C582D" w:rsidRDefault="001971FD" w:rsidP="00706F72">
            <w:pPr>
              <w:spacing w:after="360"/>
              <w:jc w:val="center"/>
              <w:rPr>
                <w:b/>
                <w:sz w:val="52"/>
              </w:rPr>
            </w:pPr>
            <w:r w:rsidRPr="0040703C">
              <w:rPr>
                <w:b/>
                <w:sz w:val="72"/>
                <w:szCs w:val="72"/>
              </w:rPr>
              <w:t>AGENDA</w:t>
            </w:r>
          </w:p>
          <w:p w14:paraId="44A11F5B" w14:textId="77777777" w:rsidR="001971FD" w:rsidRPr="009C582D" w:rsidRDefault="00706F72" w:rsidP="00706F72">
            <w:pPr>
              <w:jc w:val="center"/>
              <w:rPr>
                <w:b/>
                <w:sz w:val="52"/>
              </w:rPr>
            </w:pPr>
            <w:r>
              <w:rPr>
                <w:b/>
                <w:sz w:val="52"/>
              </w:rPr>
              <w:t xml:space="preserve"> </w:t>
            </w:r>
          </w:p>
          <w:p w14:paraId="743CB721" w14:textId="77777777" w:rsidR="001971FD" w:rsidRDefault="00706F72" w:rsidP="00706F72">
            <w:pPr>
              <w:jc w:val="center"/>
              <w:rPr>
                <w:b/>
                <w:sz w:val="52"/>
              </w:rPr>
            </w:pPr>
            <w:r>
              <w:rPr>
                <w:b/>
                <w:sz w:val="52"/>
              </w:rPr>
              <w:t>Ordinary Council Meeting</w:t>
            </w:r>
          </w:p>
          <w:p w14:paraId="381916A9" w14:textId="77777777" w:rsidR="001971FD" w:rsidRDefault="00706F72" w:rsidP="00706F72">
            <w:pPr>
              <w:jc w:val="center"/>
              <w:rPr>
                <w:b/>
                <w:sz w:val="52"/>
              </w:rPr>
            </w:pPr>
            <w:r>
              <w:rPr>
                <w:b/>
                <w:sz w:val="52"/>
              </w:rPr>
              <w:t>Wednesday, 3 November 2021</w:t>
            </w:r>
          </w:p>
          <w:p w14:paraId="1C16FF8B" w14:textId="77777777" w:rsidR="00E676B3" w:rsidRDefault="00E676B3" w:rsidP="00706F72">
            <w:pPr>
              <w:jc w:val="center"/>
              <w:rPr>
                <w:b/>
                <w:sz w:val="52"/>
              </w:rPr>
            </w:pPr>
          </w:p>
          <w:p w14:paraId="3956316B" w14:textId="77777777" w:rsidR="00E676B3" w:rsidRDefault="00E676B3" w:rsidP="00E676B3">
            <w:pPr>
              <w:autoSpaceDE w:val="0"/>
              <w:autoSpaceDN w:val="0"/>
              <w:adjustRightInd w:val="0"/>
              <w:spacing w:after="0"/>
              <w:jc w:val="left"/>
              <w:rPr>
                <w:rFonts w:ascii="Calibri-Bold" w:hAnsi="Calibri-Bold" w:cs="Calibri-Bold"/>
                <w:b/>
                <w:bCs/>
                <w:sz w:val="28"/>
                <w:szCs w:val="28"/>
              </w:rPr>
            </w:pPr>
            <w:r>
              <w:rPr>
                <w:rFonts w:ascii="Calibri-Bold" w:hAnsi="Calibri-Bold" w:cs="Calibri-Bold"/>
                <w:b/>
                <w:bCs/>
                <w:sz w:val="28"/>
                <w:szCs w:val="28"/>
              </w:rPr>
              <w:t xml:space="preserve">In accordance with s.395 of the </w:t>
            </w:r>
            <w:r>
              <w:rPr>
                <w:rFonts w:ascii="Calibri-BoldItalic" w:hAnsi="Calibri-BoldItalic" w:cs="Calibri-BoldItalic"/>
                <w:b/>
                <w:bCs/>
                <w:i/>
                <w:iCs/>
                <w:sz w:val="28"/>
                <w:szCs w:val="28"/>
              </w:rPr>
              <w:t>Local Government Act 2020</w:t>
            </w:r>
            <w:r>
              <w:rPr>
                <w:rFonts w:ascii="Calibri-Bold" w:hAnsi="Calibri-Bold" w:cs="Calibri-Bold"/>
                <w:b/>
                <w:bCs/>
                <w:sz w:val="28"/>
                <w:szCs w:val="28"/>
              </w:rPr>
              <w:t>, this meeting will not</w:t>
            </w:r>
          </w:p>
          <w:p w14:paraId="3AB29902" w14:textId="77777777" w:rsidR="00E676B3" w:rsidRDefault="00E676B3" w:rsidP="00E676B3">
            <w:pPr>
              <w:autoSpaceDE w:val="0"/>
              <w:autoSpaceDN w:val="0"/>
              <w:adjustRightInd w:val="0"/>
              <w:spacing w:after="0"/>
              <w:jc w:val="left"/>
              <w:rPr>
                <w:rFonts w:ascii="Calibri-Bold" w:hAnsi="Calibri-Bold" w:cs="Calibri-Bold"/>
                <w:b/>
                <w:bCs/>
                <w:sz w:val="28"/>
                <w:szCs w:val="28"/>
              </w:rPr>
            </w:pPr>
            <w:r>
              <w:rPr>
                <w:rFonts w:ascii="Calibri-Bold" w:hAnsi="Calibri-Bold" w:cs="Calibri-Bold"/>
                <w:b/>
                <w:bCs/>
                <w:sz w:val="28"/>
                <w:szCs w:val="28"/>
              </w:rPr>
              <w:t xml:space="preserve">be available for public attendance, </w:t>
            </w:r>
            <w:proofErr w:type="gramStart"/>
            <w:r>
              <w:rPr>
                <w:rFonts w:ascii="Calibri-Bold" w:hAnsi="Calibri-Bold" w:cs="Calibri-Bold"/>
                <w:b/>
                <w:bCs/>
                <w:sz w:val="28"/>
                <w:szCs w:val="28"/>
              </w:rPr>
              <w:t>however</w:t>
            </w:r>
            <w:proofErr w:type="gramEnd"/>
            <w:r>
              <w:rPr>
                <w:rFonts w:ascii="Calibri-Bold" w:hAnsi="Calibri-Bold" w:cs="Calibri-Bold"/>
                <w:b/>
                <w:bCs/>
                <w:sz w:val="28"/>
                <w:szCs w:val="28"/>
              </w:rPr>
              <w:t xml:space="preserve"> will be streamed live via accessing the</w:t>
            </w:r>
          </w:p>
          <w:p w14:paraId="584A5B5B" w14:textId="70A4B1F9" w:rsidR="00E676B3" w:rsidRPr="009C582D" w:rsidRDefault="00E676B3" w:rsidP="00E676B3">
            <w:pPr>
              <w:jc w:val="center"/>
              <w:rPr>
                <w:b/>
                <w:sz w:val="52"/>
              </w:rPr>
            </w:pPr>
            <w:r>
              <w:rPr>
                <w:rFonts w:ascii="Calibri-Bold" w:hAnsi="Calibri-Bold" w:cs="Calibri-Bold"/>
                <w:b/>
                <w:bCs/>
                <w:sz w:val="28"/>
                <w:szCs w:val="28"/>
              </w:rPr>
              <w:t>Council Internet site.</w:t>
            </w:r>
          </w:p>
        </w:tc>
      </w:tr>
      <w:tr w:rsidR="001971FD" w:rsidRPr="0040703C" w14:paraId="5DA67F30" w14:textId="77777777" w:rsidTr="00706F72">
        <w:trPr>
          <w:trHeight w:val="692"/>
          <w:jc w:val="center"/>
        </w:trPr>
        <w:tc>
          <w:tcPr>
            <w:tcW w:w="9855" w:type="dxa"/>
            <w:gridSpan w:val="2"/>
            <w:vAlign w:val="bottom"/>
          </w:tcPr>
          <w:p w14:paraId="01FCE33E" w14:textId="77777777" w:rsidR="001971FD" w:rsidRPr="009C582D" w:rsidRDefault="001971FD" w:rsidP="00706F72">
            <w:pPr>
              <w:spacing w:before="120" w:after="480"/>
              <w:jc w:val="center"/>
              <w:rPr>
                <w:b/>
              </w:rPr>
            </w:pPr>
            <w:r w:rsidRPr="009C582D">
              <w:rPr>
                <w:b/>
                <w:sz w:val="28"/>
              </w:rPr>
              <w:t xml:space="preserve">I hereby give notice that </w:t>
            </w:r>
            <w:r w:rsidR="00706F72">
              <w:rPr>
                <w:b/>
                <w:sz w:val="28"/>
              </w:rPr>
              <w:t>an Ordinary Meeting of Council</w:t>
            </w:r>
            <w:r w:rsidRPr="009C582D">
              <w:rPr>
                <w:b/>
                <w:sz w:val="28"/>
              </w:rPr>
              <w:t xml:space="preserve"> will be held on:</w:t>
            </w:r>
          </w:p>
        </w:tc>
      </w:tr>
      <w:tr w:rsidR="001971FD" w:rsidRPr="0040703C" w14:paraId="68D29879" w14:textId="77777777" w:rsidTr="00706F72">
        <w:trPr>
          <w:jc w:val="center"/>
        </w:trPr>
        <w:tc>
          <w:tcPr>
            <w:tcW w:w="3737" w:type="dxa"/>
          </w:tcPr>
          <w:p w14:paraId="576A4116" w14:textId="77777777" w:rsidR="001971FD" w:rsidRPr="009C582D" w:rsidRDefault="001971FD" w:rsidP="00706F72">
            <w:pPr>
              <w:spacing w:line="276" w:lineRule="auto"/>
              <w:jc w:val="right"/>
              <w:rPr>
                <w:b/>
                <w:sz w:val="28"/>
                <w:szCs w:val="28"/>
              </w:rPr>
            </w:pPr>
            <w:r w:rsidRPr="009C582D">
              <w:rPr>
                <w:b/>
                <w:sz w:val="28"/>
                <w:szCs w:val="28"/>
              </w:rPr>
              <w:t>Date:</w:t>
            </w:r>
          </w:p>
        </w:tc>
        <w:tc>
          <w:tcPr>
            <w:tcW w:w="6118" w:type="dxa"/>
          </w:tcPr>
          <w:p w14:paraId="224FC202" w14:textId="77777777" w:rsidR="001971FD" w:rsidRPr="009C582D" w:rsidRDefault="00706F72" w:rsidP="00706F72">
            <w:pPr>
              <w:rPr>
                <w:b/>
              </w:rPr>
            </w:pPr>
            <w:r>
              <w:rPr>
                <w:rFonts w:cs="Arial"/>
                <w:b/>
                <w:sz w:val="28"/>
                <w:szCs w:val="28"/>
              </w:rPr>
              <w:t>Wednesday, 3 November 2021</w:t>
            </w:r>
          </w:p>
        </w:tc>
      </w:tr>
      <w:tr w:rsidR="001971FD" w:rsidRPr="0040703C" w14:paraId="2F0CD09C" w14:textId="77777777" w:rsidTr="00706F72">
        <w:trPr>
          <w:jc w:val="center"/>
        </w:trPr>
        <w:tc>
          <w:tcPr>
            <w:tcW w:w="3737" w:type="dxa"/>
          </w:tcPr>
          <w:p w14:paraId="72303A50" w14:textId="77777777" w:rsidR="001971FD" w:rsidRPr="009C582D" w:rsidRDefault="001971FD" w:rsidP="00706F72">
            <w:pPr>
              <w:spacing w:line="276" w:lineRule="auto"/>
              <w:jc w:val="right"/>
              <w:rPr>
                <w:b/>
                <w:sz w:val="28"/>
                <w:szCs w:val="28"/>
              </w:rPr>
            </w:pPr>
            <w:r w:rsidRPr="009C582D">
              <w:rPr>
                <w:b/>
                <w:sz w:val="28"/>
                <w:szCs w:val="28"/>
              </w:rPr>
              <w:t>Time</w:t>
            </w:r>
            <w:r>
              <w:rPr>
                <w:b/>
                <w:sz w:val="28"/>
                <w:szCs w:val="28"/>
              </w:rPr>
              <w:t>:</w:t>
            </w:r>
          </w:p>
        </w:tc>
        <w:tc>
          <w:tcPr>
            <w:tcW w:w="6118" w:type="dxa"/>
          </w:tcPr>
          <w:p w14:paraId="3F39FF88" w14:textId="77777777" w:rsidR="001971FD" w:rsidRPr="009C582D" w:rsidRDefault="00706F72" w:rsidP="00706F72">
            <w:pPr>
              <w:jc w:val="left"/>
              <w:rPr>
                <w:b/>
              </w:rPr>
            </w:pPr>
            <w:r>
              <w:rPr>
                <w:rFonts w:cs="Arial"/>
                <w:b/>
                <w:sz w:val="28"/>
                <w:szCs w:val="28"/>
              </w:rPr>
              <w:t>6.00pm</w:t>
            </w:r>
          </w:p>
        </w:tc>
      </w:tr>
      <w:tr w:rsidR="001971FD" w:rsidRPr="0040703C" w14:paraId="18BAC5EE" w14:textId="77777777" w:rsidTr="00706F72">
        <w:trPr>
          <w:jc w:val="center"/>
        </w:trPr>
        <w:tc>
          <w:tcPr>
            <w:tcW w:w="3737" w:type="dxa"/>
          </w:tcPr>
          <w:p w14:paraId="19ABC019" w14:textId="77777777" w:rsidR="001971FD" w:rsidRPr="009C582D" w:rsidRDefault="001971FD" w:rsidP="00706F72">
            <w:pPr>
              <w:spacing w:line="276" w:lineRule="auto"/>
              <w:jc w:val="right"/>
              <w:rPr>
                <w:b/>
                <w:sz w:val="28"/>
                <w:szCs w:val="28"/>
              </w:rPr>
            </w:pPr>
            <w:r w:rsidRPr="009C582D">
              <w:rPr>
                <w:b/>
                <w:sz w:val="28"/>
                <w:szCs w:val="28"/>
              </w:rPr>
              <w:t>Location</w:t>
            </w:r>
            <w:r>
              <w:rPr>
                <w:b/>
                <w:sz w:val="28"/>
                <w:szCs w:val="28"/>
              </w:rPr>
              <w:t>:</w:t>
            </w:r>
          </w:p>
        </w:tc>
        <w:tc>
          <w:tcPr>
            <w:tcW w:w="6118" w:type="dxa"/>
          </w:tcPr>
          <w:p w14:paraId="6CF5473C" w14:textId="6E17B77A" w:rsidR="001971FD" w:rsidRPr="009C582D" w:rsidRDefault="002418F0" w:rsidP="00706F72">
            <w:pPr>
              <w:spacing w:after="0"/>
              <w:jc w:val="left"/>
              <w:rPr>
                <w:b/>
              </w:rPr>
            </w:pPr>
            <w:r>
              <w:rPr>
                <w:rFonts w:cs="Arial"/>
                <w:b/>
                <w:sz w:val="28"/>
                <w:szCs w:val="28"/>
              </w:rPr>
              <w:t>Online</w:t>
            </w:r>
          </w:p>
        </w:tc>
      </w:tr>
      <w:tr w:rsidR="001971FD" w:rsidRPr="0040703C" w14:paraId="3F2F2412" w14:textId="77777777" w:rsidTr="00706F72">
        <w:trPr>
          <w:jc w:val="center"/>
        </w:trPr>
        <w:tc>
          <w:tcPr>
            <w:tcW w:w="9855" w:type="dxa"/>
            <w:gridSpan w:val="2"/>
          </w:tcPr>
          <w:p w14:paraId="5047FC20" w14:textId="77777777" w:rsidR="001971FD" w:rsidRPr="0040703C" w:rsidRDefault="00706F72" w:rsidP="00706F72">
            <w:pPr>
              <w:spacing w:before="480"/>
              <w:jc w:val="right"/>
              <w:rPr>
                <w:b/>
                <w:sz w:val="28"/>
                <w:szCs w:val="28"/>
              </w:rPr>
            </w:pPr>
            <w:r>
              <w:rPr>
                <w:b/>
                <w:sz w:val="28"/>
                <w:szCs w:val="28"/>
              </w:rPr>
              <w:t>Derek Madden</w:t>
            </w:r>
          </w:p>
          <w:p w14:paraId="74A02818" w14:textId="77777777" w:rsidR="001971FD" w:rsidRPr="0040703C" w:rsidRDefault="00706F72" w:rsidP="00706F72">
            <w:pPr>
              <w:spacing w:after="0"/>
              <w:jc w:val="right"/>
              <w:rPr>
                <w:b/>
                <w:sz w:val="28"/>
                <w:szCs w:val="28"/>
              </w:rPr>
            </w:pPr>
            <w:r>
              <w:rPr>
                <w:b/>
                <w:sz w:val="28"/>
                <w:szCs w:val="28"/>
              </w:rPr>
              <w:t>Chief Executive Officer</w:t>
            </w:r>
          </w:p>
        </w:tc>
      </w:tr>
    </w:tbl>
    <w:p w14:paraId="0E878A0E" w14:textId="77777777" w:rsidR="001971FD" w:rsidRDefault="001971FD" w:rsidP="001C62EE"/>
    <w:p w14:paraId="00C7E174" w14:textId="77777777" w:rsidR="00CC1D65" w:rsidRDefault="00CC1D65" w:rsidP="001C62EE">
      <w:pPr>
        <w:sectPr w:rsidR="00CC1D65" w:rsidSect="00CC1D65">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567" w:footer="567" w:gutter="0"/>
          <w:cols w:space="720"/>
          <w:formProt w:val="0"/>
          <w:titlePg/>
          <w:docGrid w:linePitch="326"/>
        </w:sectPr>
      </w:pPr>
    </w:p>
    <w:p w14:paraId="0F20D29F" w14:textId="77777777" w:rsidR="001971FD" w:rsidRDefault="001971FD" w:rsidP="001C62EE">
      <w:pPr>
        <w:rPr>
          <w:b/>
          <w:sz w:val="28"/>
          <w:szCs w:val="28"/>
        </w:rPr>
      </w:pPr>
      <w:bookmarkStart w:id="0" w:name="PDF1_Contents"/>
      <w:bookmarkEnd w:id="0"/>
      <w:r w:rsidRPr="001971FD">
        <w:rPr>
          <w:b/>
          <w:sz w:val="28"/>
          <w:szCs w:val="28"/>
        </w:rPr>
        <w:lastRenderedPageBreak/>
        <w:t>Order Of Business</w:t>
      </w:r>
    </w:p>
    <w:p w14:paraId="54935626" w14:textId="2CAC4DC8" w:rsidR="00D82AC9" w:rsidRDefault="00706F72" w:rsidP="00D82AC9">
      <w:pPr>
        <w:pStyle w:val="TOC1"/>
        <w:spacing w:after="110"/>
        <w:rPr>
          <w:rFonts w:asciiTheme="minorHAnsi" w:eastAsiaTheme="minorEastAsia" w:hAnsiTheme="minorHAnsi"/>
          <w:b w:val="0"/>
          <w:noProof/>
          <w:sz w:val="22"/>
          <w:lang w:eastAsia="en-AU"/>
        </w:rPr>
      </w:pPr>
      <w:r>
        <w:rPr>
          <w:szCs w:val="24"/>
        </w:rPr>
        <w:fldChar w:fldCharType="begin"/>
      </w:r>
      <w:r>
        <w:rPr>
          <w:szCs w:val="24"/>
        </w:rPr>
        <w:instrText xml:space="preserve"> TOC \n 3-4 \f \h \z \t "IC_TOC_1,1,IC_TOC_2,2,IC_TOC_3,3,IC_TOC_4,4" </w:instrText>
      </w:r>
      <w:r>
        <w:rPr>
          <w:szCs w:val="24"/>
        </w:rPr>
        <w:fldChar w:fldCharType="separate"/>
      </w:r>
      <w:hyperlink w:anchor="_Toc86310627" w:history="1">
        <w:r w:rsidR="00D82AC9" w:rsidRPr="000663B9">
          <w:rPr>
            <w:rStyle w:val="Hyperlink"/>
            <w:noProof/>
          </w:rPr>
          <w:t>1</w:t>
        </w:r>
        <w:r w:rsidR="00D82AC9">
          <w:rPr>
            <w:rFonts w:asciiTheme="minorHAnsi" w:eastAsiaTheme="minorEastAsia" w:hAnsiTheme="minorHAnsi"/>
            <w:b w:val="0"/>
            <w:noProof/>
            <w:sz w:val="22"/>
            <w:lang w:eastAsia="en-AU"/>
          </w:rPr>
          <w:tab/>
        </w:r>
        <w:r w:rsidR="00D82AC9" w:rsidRPr="000663B9">
          <w:rPr>
            <w:rStyle w:val="Hyperlink"/>
            <w:noProof/>
          </w:rPr>
          <w:t>Opening of Meeting and Prayer</w:t>
        </w:r>
        <w:r w:rsidR="00D82AC9">
          <w:rPr>
            <w:noProof/>
            <w:webHidden/>
          </w:rPr>
          <w:tab/>
        </w:r>
        <w:r w:rsidR="00D82AC9">
          <w:rPr>
            <w:noProof/>
            <w:webHidden/>
          </w:rPr>
          <w:fldChar w:fldCharType="begin"/>
        </w:r>
        <w:r w:rsidR="00D82AC9">
          <w:rPr>
            <w:noProof/>
            <w:webHidden/>
          </w:rPr>
          <w:instrText xml:space="preserve"> PAGEREF _Toc86310627 \h </w:instrText>
        </w:r>
        <w:r w:rsidR="00D82AC9">
          <w:rPr>
            <w:noProof/>
            <w:webHidden/>
          </w:rPr>
        </w:r>
        <w:r w:rsidR="00D82AC9">
          <w:rPr>
            <w:noProof/>
            <w:webHidden/>
          </w:rPr>
          <w:fldChar w:fldCharType="separate"/>
        </w:r>
        <w:r w:rsidR="00D82AC9">
          <w:rPr>
            <w:noProof/>
            <w:webHidden/>
          </w:rPr>
          <w:t>5</w:t>
        </w:r>
        <w:r w:rsidR="00D82AC9">
          <w:rPr>
            <w:noProof/>
            <w:webHidden/>
          </w:rPr>
          <w:fldChar w:fldCharType="end"/>
        </w:r>
      </w:hyperlink>
    </w:p>
    <w:p w14:paraId="335CC1ED" w14:textId="70EC890C" w:rsidR="00D82AC9" w:rsidRDefault="00AB2F3E" w:rsidP="00D82AC9">
      <w:pPr>
        <w:pStyle w:val="TOC1"/>
        <w:spacing w:after="110"/>
        <w:rPr>
          <w:rFonts w:asciiTheme="minorHAnsi" w:eastAsiaTheme="minorEastAsia" w:hAnsiTheme="minorHAnsi"/>
          <w:b w:val="0"/>
          <w:noProof/>
          <w:sz w:val="22"/>
          <w:lang w:eastAsia="en-AU"/>
        </w:rPr>
      </w:pPr>
      <w:hyperlink w:anchor="_Toc86310628" w:history="1">
        <w:r w:rsidR="00D82AC9" w:rsidRPr="000663B9">
          <w:rPr>
            <w:rStyle w:val="Hyperlink"/>
            <w:noProof/>
          </w:rPr>
          <w:t>2</w:t>
        </w:r>
        <w:r w:rsidR="00D82AC9">
          <w:rPr>
            <w:rFonts w:asciiTheme="minorHAnsi" w:eastAsiaTheme="minorEastAsia" w:hAnsiTheme="minorHAnsi"/>
            <w:b w:val="0"/>
            <w:noProof/>
            <w:sz w:val="22"/>
            <w:lang w:eastAsia="en-AU"/>
          </w:rPr>
          <w:tab/>
        </w:r>
        <w:r w:rsidR="00D82AC9" w:rsidRPr="000663B9">
          <w:rPr>
            <w:rStyle w:val="Hyperlink"/>
            <w:noProof/>
          </w:rPr>
          <w:t>Acknowledgement of Country</w:t>
        </w:r>
        <w:r w:rsidR="00D82AC9">
          <w:rPr>
            <w:noProof/>
            <w:webHidden/>
          </w:rPr>
          <w:tab/>
        </w:r>
        <w:r w:rsidR="00D82AC9">
          <w:rPr>
            <w:noProof/>
            <w:webHidden/>
          </w:rPr>
          <w:fldChar w:fldCharType="begin"/>
        </w:r>
        <w:r w:rsidR="00D82AC9">
          <w:rPr>
            <w:noProof/>
            <w:webHidden/>
          </w:rPr>
          <w:instrText xml:space="preserve"> PAGEREF _Toc86310628 \h </w:instrText>
        </w:r>
        <w:r w:rsidR="00D82AC9">
          <w:rPr>
            <w:noProof/>
            <w:webHidden/>
          </w:rPr>
        </w:r>
        <w:r w:rsidR="00D82AC9">
          <w:rPr>
            <w:noProof/>
            <w:webHidden/>
          </w:rPr>
          <w:fldChar w:fldCharType="separate"/>
        </w:r>
        <w:r w:rsidR="00D82AC9">
          <w:rPr>
            <w:noProof/>
            <w:webHidden/>
          </w:rPr>
          <w:t>5</w:t>
        </w:r>
        <w:r w:rsidR="00D82AC9">
          <w:rPr>
            <w:noProof/>
            <w:webHidden/>
          </w:rPr>
          <w:fldChar w:fldCharType="end"/>
        </w:r>
      </w:hyperlink>
    </w:p>
    <w:p w14:paraId="08887DF0" w14:textId="4D535433" w:rsidR="00D82AC9" w:rsidRDefault="00AB2F3E" w:rsidP="00D82AC9">
      <w:pPr>
        <w:pStyle w:val="TOC1"/>
        <w:spacing w:after="110"/>
        <w:rPr>
          <w:rFonts w:asciiTheme="minorHAnsi" w:eastAsiaTheme="minorEastAsia" w:hAnsiTheme="minorHAnsi"/>
          <w:b w:val="0"/>
          <w:noProof/>
          <w:sz w:val="22"/>
          <w:lang w:eastAsia="en-AU"/>
        </w:rPr>
      </w:pPr>
      <w:hyperlink w:anchor="_Toc86310629" w:history="1">
        <w:r w:rsidR="00D82AC9" w:rsidRPr="000663B9">
          <w:rPr>
            <w:rStyle w:val="Hyperlink"/>
            <w:noProof/>
          </w:rPr>
          <w:t>3</w:t>
        </w:r>
        <w:r w:rsidR="00D82AC9">
          <w:rPr>
            <w:rFonts w:asciiTheme="minorHAnsi" w:eastAsiaTheme="minorEastAsia" w:hAnsiTheme="minorHAnsi"/>
            <w:b w:val="0"/>
            <w:noProof/>
            <w:sz w:val="22"/>
            <w:lang w:eastAsia="en-AU"/>
          </w:rPr>
          <w:tab/>
        </w:r>
        <w:r w:rsidR="00D82AC9" w:rsidRPr="000663B9">
          <w:rPr>
            <w:rStyle w:val="Hyperlink"/>
            <w:noProof/>
          </w:rPr>
          <w:t>Recording of Meeting</w:t>
        </w:r>
        <w:r w:rsidR="00D82AC9">
          <w:rPr>
            <w:noProof/>
            <w:webHidden/>
          </w:rPr>
          <w:tab/>
        </w:r>
        <w:r w:rsidR="00D82AC9">
          <w:rPr>
            <w:noProof/>
            <w:webHidden/>
          </w:rPr>
          <w:fldChar w:fldCharType="begin"/>
        </w:r>
        <w:r w:rsidR="00D82AC9">
          <w:rPr>
            <w:noProof/>
            <w:webHidden/>
          </w:rPr>
          <w:instrText xml:space="preserve"> PAGEREF _Toc86310629 \h </w:instrText>
        </w:r>
        <w:r w:rsidR="00D82AC9">
          <w:rPr>
            <w:noProof/>
            <w:webHidden/>
          </w:rPr>
        </w:r>
        <w:r w:rsidR="00D82AC9">
          <w:rPr>
            <w:noProof/>
            <w:webHidden/>
          </w:rPr>
          <w:fldChar w:fldCharType="separate"/>
        </w:r>
        <w:r w:rsidR="00D82AC9">
          <w:rPr>
            <w:noProof/>
            <w:webHidden/>
          </w:rPr>
          <w:t>5</w:t>
        </w:r>
        <w:r w:rsidR="00D82AC9">
          <w:rPr>
            <w:noProof/>
            <w:webHidden/>
          </w:rPr>
          <w:fldChar w:fldCharType="end"/>
        </w:r>
      </w:hyperlink>
    </w:p>
    <w:p w14:paraId="775415AF" w14:textId="6DA7AEB6" w:rsidR="00D82AC9" w:rsidRDefault="00AB2F3E" w:rsidP="00D82AC9">
      <w:pPr>
        <w:pStyle w:val="TOC1"/>
        <w:spacing w:after="110"/>
        <w:rPr>
          <w:rFonts w:asciiTheme="minorHAnsi" w:eastAsiaTheme="minorEastAsia" w:hAnsiTheme="minorHAnsi"/>
          <w:b w:val="0"/>
          <w:noProof/>
          <w:sz w:val="22"/>
          <w:lang w:eastAsia="en-AU"/>
        </w:rPr>
      </w:pPr>
      <w:hyperlink w:anchor="_Toc86310630" w:history="1">
        <w:r w:rsidR="00D82AC9" w:rsidRPr="000663B9">
          <w:rPr>
            <w:rStyle w:val="Hyperlink"/>
            <w:noProof/>
          </w:rPr>
          <w:t>4</w:t>
        </w:r>
        <w:r w:rsidR="00D82AC9">
          <w:rPr>
            <w:rFonts w:asciiTheme="minorHAnsi" w:eastAsiaTheme="minorEastAsia" w:hAnsiTheme="minorHAnsi"/>
            <w:b w:val="0"/>
            <w:noProof/>
            <w:sz w:val="22"/>
            <w:lang w:eastAsia="en-AU"/>
          </w:rPr>
          <w:tab/>
        </w:r>
        <w:r w:rsidR="00D82AC9" w:rsidRPr="000663B9">
          <w:rPr>
            <w:rStyle w:val="Hyperlink"/>
            <w:noProof/>
          </w:rPr>
          <w:t>Present</w:t>
        </w:r>
        <w:r w:rsidR="00D82AC9">
          <w:rPr>
            <w:noProof/>
            <w:webHidden/>
          </w:rPr>
          <w:tab/>
        </w:r>
        <w:r w:rsidR="00D82AC9">
          <w:rPr>
            <w:noProof/>
            <w:webHidden/>
          </w:rPr>
          <w:fldChar w:fldCharType="begin"/>
        </w:r>
        <w:r w:rsidR="00D82AC9">
          <w:rPr>
            <w:noProof/>
            <w:webHidden/>
          </w:rPr>
          <w:instrText xml:space="preserve"> PAGEREF _Toc86310630 \h </w:instrText>
        </w:r>
        <w:r w:rsidR="00D82AC9">
          <w:rPr>
            <w:noProof/>
            <w:webHidden/>
          </w:rPr>
        </w:r>
        <w:r w:rsidR="00D82AC9">
          <w:rPr>
            <w:noProof/>
            <w:webHidden/>
          </w:rPr>
          <w:fldChar w:fldCharType="separate"/>
        </w:r>
        <w:r w:rsidR="00D82AC9">
          <w:rPr>
            <w:noProof/>
            <w:webHidden/>
          </w:rPr>
          <w:t>5</w:t>
        </w:r>
        <w:r w:rsidR="00D82AC9">
          <w:rPr>
            <w:noProof/>
            <w:webHidden/>
          </w:rPr>
          <w:fldChar w:fldCharType="end"/>
        </w:r>
      </w:hyperlink>
    </w:p>
    <w:p w14:paraId="6FD0CEEF" w14:textId="7E5ADDF6" w:rsidR="00D82AC9" w:rsidRDefault="00AB2F3E" w:rsidP="00D82AC9">
      <w:pPr>
        <w:pStyle w:val="TOC1"/>
        <w:spacing w:after="110"/>
        <w:rPr>
          <w:rFonts w:asciiTheme="minorHAnsi" w:eastAsiaTheme="minorEastAsia" w:hAnsiTheme="minorHAnsi"/>
          <w:b w:val="0"/>
          <w:noProof/>
          <w:sz w:val="22"/>
          <w:lang w:eastAsia="en-AU"/>
        </w:rPr>
      </w:pPr>
      <w:hyperlink w:anchor="_Toc86310631" w:history="1">
        <w:r w:rsidR="00D82AC9" w:rsidRPr="000663B9">
          <w:rPr>
            <w:rStyle w:val="Hyperlink"/>
            <w:noProof/>
          </w:rPr>
          <w:t>5</w:t>
        </w:r>
        <w:r w:rsidR="00D82AC9">
          <w:rPr>
            <w:rFonts w:asciiTheme="minorHAnsi" w:eastAsiaTheme="minorEastAsia" w:hAnsiTheme="minorHAnsi"/>
            <w:b w:val="0"/>
            <w:noProof/>
            <w:sz w:val="22"/>
            <w:lang w:eastAsia="en-AU"/>
          </w:rPr>
          <w:tab/>
        </w:r>
        <w:r w:rsidR="00D82AC9" w:rsidRPr="000663B9">
          <w:rPr>
            <w:rStyle w:val="Hyperlink"/>
            <w:noProof/>
          </w:rPr>
          <w:t>Apologies</w:t>
        </w:r>
        <w:r w:rsidR="00D82AC9">
          <w:rPr>
            <w:noProof/>
            <w:webHidden/>
          </w:rPr>
          <w:tab/>
        </w:r>
        <w:r w:rsidR="00D82AC9">
          <w:rPr>
            <w:noProof/>
            <w:webHidden/>
          </w:rPr>
          <w:fldChar w:fldCharType="begin"/>
        </w:r>
        <w:r w:rsidR="00D82AC9">
          <w:rPr>
            <w:noProof/>
            <w:webHidden/>
          </w:rPr>
          <w:instrText xml:space="preserve"> PAGEREF _Toc86310631 \h </w:instrText>
        </w:r>
        <w:r w:rsidR="00D82AC9">
          <w:rPr>
            <w:noProof/>
            <w:webHidden/>
          </w:rPr>
        </w:r>
        <w:r w:rsidR="00D82AC9">
          <w:rPr>
            <w:noProof/>
            <w:webHidden/>
          </w:rPr>
          <w:fldChar w:fldCharType="separate"/>
        </w:r>
        <w:r w:rsidR="00D82AC9">
          <w:rPr>
            <w:noProof/>
            <w:webHidden/>
          </w:rPr>
          <w:t>5</w:t>
        </w:r>
        <w:r w:rsidR="00D82AC9">
          <w:rPr>
            <w:noProof/>
            <w:webHidden/>
          </w:rPr>
          <w:fldChar w:fldCharType="end"/>
        </w:r>
      </w:hyperlink>
    </w:p>
    <w:p w14:paraId="389FAA79" w14:textId="5CD93331" w:rsidR="00D82AC9" w:rsidRDefault="00AB2F3E" w:rsidP="00D82AC9">
      <w:pPr>
        <w:pStyle w:val="TOC1"/>
        <w:spacing w:after="110"/>
        <w:rPr>
          <w:rFonts w:asciiTheme="minorHAnsi" w:eastAsiaTheme="minorEastAsia" w:hAnsiTheme="minorHAnsi"/>
          <w:b w:val="0"/>
          <w:noProof/>
          <w:sz w:val="22"/>
          <w:lang w:eastAsia="en-AU"/>
        </w:rPr>
      </w:pPr>
      <w:hyperlink w:anchor="_Toc86310632" w:history="1">
        <w:r w:rsidR="00D82AC9" w:rsidRPr="000663B9">
          <w:rPr>
            <w:rStyle w:val="Hyperlink"/>
            <w:noProof/>
          </w:rPr>
          <w:t>6</w:t>
        </w:r>
        <w:r w:rsidR="00D82AC9">
          <w:rPr>
            <w:rFonts w:asciiTheme="minorHAnsi" w:eastAsiaTheme="minorEastAsia" w:hAnsiTheme="minorHAnsi"/>
            <w:b w:val="0"/>
            <w:noProof/>
            <w:sz w:val="22"/>
            <w:lang w:eastAsia="en-AU"/>
          </w:rPr>
          <w:tab/>
        </w:r>
        <w:r w:rsidR="00D82AC9" w:rsidRPr="000663B9">
          <w:rPr>
            <w:rStyle w:val="Hyperlink"/>
            <w:noProof/>
          </w:rPr>
          <w:t>Confirmation of Minutes</w:t>
        </w:r>
        <w:r w:rsidR="00D82AC9">
          <w:rPr>
            <w:noProof/>
            <w:webHidden/>
          </w:rPr>
          <w:tab/>
        </w:r>
        <w:r w:rsidR="00D82AC9">
          <w:rPr>
            <w:noProof/>
            <w:webHidden/>
          </w:rPr>
          <w:fldChar w:fldCharType="begin"/>
        </w:r>
        <w:r w:rsidR="00D82AC9">
          <w:rPr>
            <w:noProof/>
            <w:webHidden/>
          </w:rPr>
          <w:instrText xml:space="preserve"> PAGEREF _Toc86310632 \h </w:instrText>
        </w:r>
        <w:r w:rsidR="00D82AC9">
          <w:rPr>
            <w:noProof/>
            <w:webHidden/>
          </w:rPr>
        </w:r>
        <w:r w:rsidR="00D82AC9">
          <w:rPr>
            <w:noProof/>
            <w:webHidden/>
          </w:rPr>
          <w:fldChar w:fldCharType="separate"/>
        </w:r>
        <w:r w:rsidR="00D82AC9">
          <w:rPr>
            <w:noProof/>
            <w:webHidden/>
          </w:rPr>
          <w:t>5</w:t>
        </w:r>
        <w:r w:rsidR="00D82AC9">
          <w:rPr>
            <w:noProof/>
            <w:webHidden/>
          </w:rPr>
          <w:fldChar w:fldCharType="end"/>
        </w:r>
      </w:hyperlink>
    </w:p>
    <w:p w14:paraId="605BC357" w14:textId="5DF45ED3" w:rsidR="00D82AC9" w:rsidRDefault="00AB2F3E" w:rsidP="00D82AC9">
      <w:pPr>
        <w:pStyle w:val="TOC1"/>
        <w:spacing w:after="110"/>
        <w:rPr>
          <w:rFonts w:asciiTheme="minorHAnsi" w:eastAsiaTheme="minorEastAsia" w:hAnsiTheme="minorHAnsi"/>
          <w:b w:val="0"/>
          <w:noProof/>
          <w:sz w:val="22"/>
          <w:lang w:eastAsia="en-AU"/>
        </w:rPr>
      </w:pPr>
      <w:hyperlink w:anchor="_Toc86310633" w:history="1">
        <w:r w:rsidR="00D82AC9" w:rsidRPr="000663B9">
          <w:rPr>
            <w:rStyle w:val="Hyperlink"/>
            <w:noProof/>
          </w:rPr>
          <w:t>7</w:t>
        </w:r>
        <w:r w:rsidR="00D82AC9">
          <w:rPr>
            <w:rFonts w:asciiTheme="minorHAnsi" w:eastAsiaTheme="minorEastAsia" w:hAnsiTheme="minorHAnsi"/>
            <w:b w:val="0"/>
            <w:noProof/>
            <w:sz w:val="22"/>
            <w:lang w:eastAsia="en-AU"/>
          </w:rPr>
          <w:tab/>
        </w:r>
        <w:r w:rsidR="00D82AC9" w:rsidRPr="000663B9">
          <w:rPr>
            <w:rStyle w:val="Hyperlink"/>
            <w:noProof/>
          </w:rPr>
          <w:t>Disclosure of Conflicts of Interest</w:t>
        </w:r>
        <w:r w:rsidR="00D82AC9">
          <w:rPr>
            <w:noProof/>
            <w:webHidden/>
          </w:rPr>
          <w:tab/>
        </w:r>
        <w:r w:rsidR="00D82AC9">
          <w:rPr>
            <w:noProof/>
            <w:webHidden/>
          </w:rPr>
          <w:fldChar w:fldCharType="begin"/>
        </w:r>
        <w:r w:rsidR="00D82AC9">
          <w:rPr>
            <w:noProof/>
            <w:webHidden/>
          </w:rPr>
          <w:instrText xml:space="preserve"> PAGEREF _Toc86310633 \h </w:instrText>
        </w:r>
        <w:r w:rsidR="00D82AC9">
          <w:rPr>
            <w:noProof/>
            <w:webHidden/>
          </w:rPr>
        </w:r>
        <w:r w:rsidR="00D82AC9">
          <w:rPr>
            <w:noProof/>
            <w:webHidden/>
          </w:rPr>
          <w:fldChar w:fldCharType="separate"/>
        </w:r>
        <w:r w:rsidR="00D82AC9">
          <w:rPr>
            <w:noProof/>
            <w:webHidden/>
          </w:rPr>
          <w:t>5</w:t>
        </w:r>
        <w:r w:rsidR="00D82AC9">
          <w:rPr>
            <w:noProof/>
            <w:webHidden/>
          </w:rPr>
          <w:fldChar w:fldCharType="end"/>
        </w:r>
      </w:hyperlink>
    </w:p>
    <w:p w14:paraId="3B61C336" w14:textId="2CC6D6E0" w:rsidR="00D82AC9" w:rsidRDefault="00AB2F3E" w:rsidP="00D82AC9">
      <w:pPr>
        <w:pStyle w:val="TOC1"/>
        <w:spacing w:after="110"/>
        <w:rPr>
          <w:rFonts w:asciiTheme="minorHAnsi" w:eastAsiaTheme="minorEastAsia" w:hAnsiTheme="minorHAnsi"/>
          <w:b w:val="0"/>
          <w:noProof/>
          <w:sz w:val="22"/>
          <w:lang w:eastAsia="en-AU"/>
        </w:rPr>
      </w:pPr>
      <w:hyperlink w:anchor="_Toc86310634" w:history="1">
        <w:r w:rsidR="00D82AC9" w:rsidRPr="000663B9">
          <w:rPr>
            <w:rStyle w:val="Hyperlink"/>
            <w:noProof/>
          </w:rPr>
          <w:t>8</w:t>
        </w:r>
        <w:r w:rsidR="00D82AC9">
          <w:rPr>
            <w:rFonts w:asciiTheme="minorHAnsi" w:eastAsiaTheme="minorEastAsia" w:hAnsiTheme="minorHAnsi"/>
            <w:b w:val="0"/>
            <w:noProof/>
            <w:sz w:val="22"/>
            <w:lang w:eastAsia="en-AU"/>
          </w:rPr>
          <w:tab/>
        </w:r>
        <w:r w:rsidR="00D82AC9" w:rsidRPr="000663B9">
          <w:rPr>
            <w:rStyle w:val="Hyperlink"/>
            <w:noProof/>
          </w:rPr>
          <w:t>Public Question Time</w:t>
        </w:r>
        <w:r w:rsidR="00D82AC9">
          <w:rPr>
            <w:noProof/>
            <w:webHidden/>
          </w:rPr>
          <w:tab/>
        </w:r>
        <w:r w:rsidR="00D82AC9">
          <w:rPr>
            <w:noProof/>
            <w:webHidden/>
          </w:rPr>
          <w:fldChar w:fldCharType="begin"/>
        </w:r>
        <w:r w:rsidR="00D82AC9">
          <w:rPr>
            <w:noProof/>
            <w:webHidden/>
          </w:rPr>
          <w:instrText xml:space="preserve"> PAGEREF _Toc86310634 \h </w:instrText>
        </w:r>
        <w:r w:rsidR="00D82AC9">
          <w:rPr>
            <w:noProof/>
            <w:webHidden/>
          </w:rPr>
        </w:r>
        <w:r w:rsidR="00D82AC9">
          <w:rPr>
            <w:noProof/>
            <w:webHidden/>
          </w:rPr>
          <w:fldChar w:fldCharType="separate"/>
        </w:r>
        <w:r w:rsidR="00D82AC9">
          <w:rPr>
            <w:noProof/>
            <w:webHidden/>
          </w:rPr>
          <w:t>6</w:t>
        </w:r>
        <w:r w:rsidR="00D82AC9">
          <w:rPr>
            <w:noProof/>
            <w:webHidden/>
          </w:rPr>
          <w:fldChar w:fldCharType="end"/>
        </w:r>
      </w:hyperlink>
    </w:p>
    <w:p w14:paraId="308AC9F5" w14:textId="6E80DFC4" w:rsidR="00D82AC9" w:rsidRDefault="00AB2F3E" w:rsidP="00D82AC9">
      <w:pPr>
        <w:pStyle w:val="TOC1"/>
        <w:spacing w:after="110"/>
        <w:rPr>
          <w:rFonts w:asciiTheme="minorHAnsi" w:eastAsiaTheme="minorEastAsia" w:hAnsiTheme="minorHAnsi"/>
          <w:b w:val="0"/>
          <w:noProof/>
          <w:sz w:val="22"/>
          <w:lang w:eastAsia="en-AU"/>
        </w:rPr>
      </w:pPr>
      <w:hyperlink w:anchor="_Toc86310635" w:history="1">
        <w:r w:rsidR="00D82AC9" w:rsidRPr="000663B9">
          <w:rPr>
            <w:rStyle w:val="Hyperlink"/>
            <w:noProof/>
          </w:rPr>
          <w:t>9</w:t>
        </w:r>
        <w:r w:rsidR="00D82AC9">
          <w:rPr>
            <w:rFonts w:asciiTheme="minorHAnsi" w:eastAsiaTheme="minorEastAsia" w:hAnsiTheme="minorHAnsi"/>
            <w:b w:val="0"/>
            <w:noProof/>
            <w:sz w:val="22"/>
            <w:lang w:eastAsia="en-AU"/>
          </w:rPr>
          <w:tab/>
        </w:r>
        <w:r w:rsidR="00D82AC9" w:rsidRPr="000663B9">
          <w:rPr>
            <w:rStyle w:val="Hyperlink"/>
            <w:noProof/>
          </w:rPr>
          <w:t>Petitions</w:t>
        </w:r>
        <w:r w:rsidR="00D82AC9">
          <w:rPr>
            <w:noProof/>
            <w:webHidden/>
          </w:rPr>
          <w:tab/>
        </w:r>
        <w:r w:rsidR="00D82AC9">
          <w:rPr>
            <w:noProof/>
            <w:webHidden/>
          </w:rPr>
          <w:fldChar w:fldCharType="begin"/>
        </w:r>
        <w:r w:rsidR="00D82AC9">
          <w:rPr>
            <w:noProof/>
            <w:webHidden/>
          </w:rPr>
          <w:instrText xml:space="preserve"> PAGEREF _Toc86310635 \h </w:instrText>
        </w:r>
        <w:r w:rsidR="00D82AC9">
          <w:rPr>
            <w:noProof/>
            <w:webHidden/>
          </w:rPr>
        </w:r>
        <w:r w:rsidR="00D82AC9">
          <w:rPr>
            <w:noProof/>
            <w:webHidden/>
          </w:rPr>
          <w:fldChar w:fldCharType="separate"/>
        </w:r>
        <w:r w:rsidR="00D82AC9">
          <w:rPr>
            <w:noProof/>
            <w:webHidden/>
          </w:rPr>
          <w:t>7</w:t>
        </w:r>
        <w:r w:rsidR="00D82AC9">
          <w:rPr>
            <w:noProof/>
            <w:webHidden/>
          </w:rPr>
          <w:fldChar w:fldCharType="end"/>
        </w:r>
      </w:hyperlink>
    </w:p>
    <w:p w14:paraId="57727F97" w14:textId="0A8FD700" w:rsidR="00D82AC9" w:rsidRDefault="00AB2F3E" w:rsidP="00D82AC9">
      <w:pPr>
        <w:pStyle w:val="TOC3"/>
        <w:spacing w:after="110"/>
        <w:rPr>
          <w:rFonts w:asciiTheme="minorHAnsi" w:eastAsiaTheme="minorEastAsia" w:hAnsiTheme="minorHAnsi"/>
          <w:noProof/>
          <w:sz w:val="22"/>
          <w:lang w:eastAsia="en-AU"/>
        </w:rPr>
      </w:pPr>
      <w:hyperlink w:anchor="_Toc86310636" w:history="1">
        <w:r w:rsidR="00D82AC9" w:rsidRPr="000663B9">
          <w:rPr>
            <w:rStyle w:val="Hyperlink"/>
            <w:noProof/>
          </w:rPr>
          <w:t>Nil</w:t>
        </w:r>
      </w:hyperlink>
    </w:p>
    <w:p w14:paraId="5E95978D" w14:textId="7FD7CDBD" w:rsidR="00D82AC9" w:rsidRDefault="00AB2F3E" w:rsidP="00D82AC9">
      <w:pPr>
        <w:pStyle w:val="TOC1"/>
        <w:spacing w:after="110"/>
        <w:rPr>
          <w:rFonts w:asciiTheme="minorHAnsi" w:eastAsiaTheme="minorEastAsia" w:hAnsiTheme="minorHAnsi"/>
          <w:b w:val="0"/>
          <w:noProof/>
          <w:sz w:val="22"/>
          <w:lang w:eastAsia="en-AU"/>
        </w:rPr>
      </w:pPr>
      <w:hyperlink w:anchor="_Toc86310637" w:history="1">
        <w:r w:rsidR="00D82AC9" w:rsidRPr="000663B9">
          <w:rPr>
            <w:rStyle w:val="Hyperlink"/>
            <w:noProof/>
          </w:rPr>
          <w:t>10</w:t>
        </w:r>
        <w:r w:rsidR="00D82AC9">
          <w:rPr>
            <w:rFonts w:asciiTheme="minorHAnsi" w:eastAsiaTheme="minorEastAsia" w:hAnsiTheme="minorHAnsi"/>
            <w:b w:val="0"/>
            <w:noProof/>
            <w:sz w:val="22"/>
            <w:lang w:eastAsia="en-AU"/>
          </w:rPr>
          <w:tab/>
        </w:r>
        <w:r w:rsidR="00D82AC9" w:rsidRPr="000663B9">
          <w:rPr>
            <w:rStyle w:val="Hyperlink"/>
            <w:noProof/>
          </w:rPr>
          <w:t>Presentations/Deputations</w:t>
        </w:r>
        <w:r w:rsidR="00D82AC9">
          <w:rPr>
            <w:noProof/>
            <w:webHidden/>
          </w:rPr>
          <w:tab/>
        </w:r>
        <w:r w:rsidR="00D82AC9">
          <w:rPr>
            <w:noProof/>
            <w:webHidden/>
          </w:rPr>
          <w:fldChar w:fldCharType="begin"/>
        </w:r>
        <w:r w:rsidR="00D82AC9">
          <w:rPr>
            <w:noProof/>
            <w:webHidden/>
          </w:rPr>
          <w:instrText xml:space="preserve"> PAGEREF _Toc86310637 \h </w:instrText>
        </w:r>
        <w:r w:rsidR="00D82AC9">
          <w:rPr>
            <w:noProof/>
            <w:webHidden/>
          </w:rPr>
        </w:r>
        <w:r w:rsidR="00D82AC9">
          <w:rPr>
            <w:noProof/>
            <w:webHidden/>
          </w:rPr>
          <w:fldChar w:fldCharType="separate"/>
        </w:r>
        <w:r w:rsidR="00D82AC9">
          <w:rPr>
            <w:noProof/>
            <w:webHidden/>
          </w:rPr>
          <w:t>7</w:t>
        </w:r>
        <w:r w:rsidR="00D82AC9">
          <w:rPr>
            <w:noProof/>
            <w:webHidden/>
          </w:rPr>
          <w:fldChar w:fldCharType="end"/>
        </w:r>
      </w:hyperlink>
    </w:p>
    <w:p w14:paraId="2BE3D1F1" w14:textId="5BF6A5A0" w:rsidR="00D82AC9" w:rsidRDefault="00AB2F3E" w:rsidP="00D82AC9">
      <w:pPr>
        <w:pStyle w:val="TOC1"/>
        <w:spacing w:after="110"/>
        <w:rPr>
          <w:rFonts w:asciiTheme="minorHAnsi" w:eastAsiaTheme="minorEastAsia" w:hAnsiTheme="minorHAnsi"/>
          <w:b w:val="0"/>
          <w:noProof/>
          <w:sz w:val="22"/>
          <w:lang w:eastAsia="en-AU"/>
        </w:rPr>
      </w:pPr>
      <w:hyperlink w:anchor="_Toc86310638" w:history="1">
        <w:r w:rsidR="00D82AC9" w:rsidRPr="000663B9">
          <w:rPr>
            <w:rStyle w:val="Hyperlink"/>
            <w:noProof/>
          </w:rPr>
          <w:t>11</w:t>
        </w:r>
        <w:r w:rsidR="00D82AC9">
          <w:rPr>
            <w:rFonts w:asciiTheme="minorHAnsi" w:eastAsiaTheme="minorEastAsia" w:hAnsiTheme="minorHAnsi"/>
            <w:b w:val="0"/>
            <w:noProof/>
            <w:sz w:val="22"/>
            <w:lang w:eastAsia="en-AU"/>
          </w:rPr>
          <w:tab/>
        </w:r>
        <w:r w:rsidR="00D82AC9" w:rsidRPr="000663B9">
          <w:rPr>
            <w:rStyle w:val="Hyperlink"/>
            <w:noProof/>
          </w:rPr>
          <w:t>Chief Executive Officer Reports</w:t>
        </w:r>
        <w:r w:rsidR="00D82AC9">
          <w:rPr>
            <w:noProof/>
            <w:webHidden/>
          </w:rPr>
          <w:tab/>
        </w:r>
        <w:r w:rsidR="00D82AC9">
          <w:rPr>
            <w:noProof/>
            <w:webHidden/>
          </w:rPr>
          <w:fldChar w:fldCharType="begin"/>
        </w:r>
        <w:r w:rsidR="00D82AC9">
          <w:rPr>
            <w:noProof/>
            <w:webHidden/>
          </w:rPr>
          <w:instrText xml:space="preserve"> PAGEREF _Toc86310638 \h </w:instrText>
        </w:r>
        <w:r w:rsidR="00D82AC9">
          <w:rPr>
            <w:noProof/>
            <w:webHidden/>
          </w:rPr>
        </w:r>
        <w:r w:rsidR="00D82AC9">
          <w:rPr>
            <w:noProof/>
            <w:webHidden/>
          </w:rPr>
          <w:fldChar w:fldCharType="separate"/>
        </w:r>
        <w:r w:rsidR="00D82AC9">
          <w:rPr>
            <w:noProof/>
            <w:webHidden/>
          </w:rPr>
          <w:t>8</w:t>
        </w:r>
        <w:r w:rsidR="00D82AC9">
          <w:rPr>
            <w:noProof/>
            <w:webHidden/>
          </w:rPr>
          <w:fldChar w:fldCharType="end"/>
        </w:r>
      </w:hyperlink>
    </w:p>
    <w:p w14:paraId="5DF9DC99" w14:textId="3356E886" w:rsidR="00D82AC9" w:rsidRDefault="00AB2F3E" w:rsidP="00D82AC9">
      <w:pPr>
        <w:pStyle w:val="TOC2"/>
        <w:spacing w:after="110"/>
        <w:rPr>
          <w:rFonts w:asciiTheme="minorHAnsi" w:eastAsiaTheme="minorEastAsia" w:hAnsiTheme="minorHAnsi"/>
          <w:noProof/>
          <w:sz w:val="22"/>
          <w:lang w:eastAsia="en-AU"/>
        </w:rPr>
      </w:pPr>
      <w:hyperlink w:anchor="_Toc86310639" w:history="1">
        <w:r w:rsidR="00D82AC9" w:rsidRPr="000663B9">
          <w:rPr>
            <w:rStyle w:val="Hyperlink"/>
            <w:noProof/>
          </w:rPr>
          <w:t>11.1</w:t>
        </w:r>
        <w:r w:rsidR="00D82AC9">
          <w:rPr>
            <w:rFonts w:asciiTheme="minorHAnsi" w:eastAsiaTheme="minorEastAsia" w:hAnsiTheme="minorHAnsi"/>
            <w:noProof/>
            <w:sz w:val="22"/>
            <w:lang w:eastAsia="en-AU"/>
          </w:rPr>
          <w:tab/>
        </w:r>
        <w:r w:rsidR="00D82AC9" w:rsidRPr="000663B9">
          <w:rPr>
            <w:rStyle w:val="Hyperlink"/>
            <w:noProof/>
          </w:rPr>
          <w:t>Appointment of Independent Member to the Audit and Risk Committee</w:t>
        </w:r>
        <w:r w:rsidR="00D82AC9">
          <w:rPr>
            <w:noProof/>
            <w:webHidden/>
          </w:rPr>
          <w:tab/>
        </w:r>
        <w:r w:rsidR="00D82AC9">
          <w:rPr>
            <w:noProof/>
            <w:webHidden/>
          </w:rPr>
          <w:fldChar w:fldCharType="begin"/>
        </w:r>
        <w:r w:rsidR="00D82AC9">
          <w:rPr>
            <w:noProof/>
            <w:webHidden/>
          </w:rPr>
          <w:instrText xml:space="preserve"> PAGEREF _Toc86310639 \h </w:instrText>
        </w:r>
        <w:r w:rsidR="00D82AC9">
          <w:rPr>
            <w:noProof/>
            <w:webHidden/>
          </w:rPr>
        </w:r>
        <w:r w:rsidR="00D82AC9">
          <w:rPr>
            <w:noProof/>
            <w:webHidden/>
          </w:rPr>
          <w:fldChar w:fldCharType="separate"/>
        </w:r>
        <w:r w:rsidR="00D82AC9">
          <w:rPr>
            <w:noProof/>
            <w:webHidden/>
          </w:rPr>
          <w:t>8</w:t>
        </w:r>
        <w:r w:rsidR="00D82AC9">
          <w:rPr>
            <w:noProof/>
            <w:webHidden/>
          </w:rPr>
          <w:fldChar w:fldCharType="end"/>
        </w:r>
      </w:hyperlink>
    </w:p>
    <w:p w14:paraId="5590AF73" w14:textId="08BC11BF" w:rsidR="00D82AC9" w:rsidRDefault="00AB2F3E" w:rsidP="00D82AC9">
      <w:pPr>
        <w:pStyle w:val="TOC1"/>
        <w:spacing w:after="110"/>
        <w:rPr>
          <w:rFonts w:asciiTheme="minorHAnsi" w:eastAsiaTheme="minorEastAsia" w:hAnsiTheme="minorHAnsi"/>
          <w:b w:val="0"/>
          <w:noProof/>
          <w:sz w:val="22"/>
          <w:lang w:eastAsia="en-AU"/>
        </w:rPr>
      </w:pPr>
      <w:hyperlink w:anchor="_Toc86310640" w:history="1">
        <w:r w:rsidR="00D82AC9" w:rsidRPr="000663B9">
          <w:rPr>
            <w:rStyle w:val="Hyperlink"/>
            <w:noProof/>
          </w:rPr>
          <w:t>12</w:t>
        </w:r>
        <w:r w:rsidR="00D82AC9">
          <w:rPr>
            <w:rFonts w:asciiTheme="minorHAnsi" w:eastAsiaTheme="minorEastAsia" w:hAnsiTheme="minorHAnsi"/>
            <w:b w:val="0"/>
            <w:noProof/>
            <w:sz w:val="22"/>
            <w:lang w:eastAsia="en-AU"/>
          </w:rPr>
          <w:tab/>
        </w:r>
        <w:r w:rsidR="00D82AC9" w:rsidRPr="000663B9">
          <w:rPr>
            <w:rStyle w:val="Hyperlink"/>
            <w:noProof/>
          </w:rPr>
          <w:t>Community Planning and Economic Development Reports</w:t>
        </w:r>
        <w:r w:rsidR="00D82AC9">
          <w:rPr>
            <w:noProof/>
            <w:webHidden/>
          </w:rPr>
          <w:tab/>
        </w:r>
        <w:r w:rsidR="00D82AC9">
          <w:rPr>
            <w:noProof/>
            <w:webHidden/>
          </w:rPr>
          <w:fldChar w:fldCharType="begin"/>
        </w:r>
        <w:r w:rsidR="00D82AC9">
          <w:rPr>
            <w:noProof/>
            <w:webHidden/>
          </w:rPr>
          <w:instrText xml:space="preserve"> PAGEREF _Toc86310640 \h </w:instrText>
        </w:r>
        <w:r w:rsidR="00D82AC9">
          <w:rPr>
            <w:noProof/>
            <w:webHidden/>
          </w:rPr>
        </w:r>
        <w:r w:rsidR="00D82AC9">
          <w:rPr>
            <w:noProof/>
            <w:webHidden/>
          </w:rPr>
          <w:fldChar w:fldCharType="separate"/>
        </w:r>
        <w:r w:rsidR="00D82AC9">
          <w:rPr>
            <w:noProof/>
            <w:webHidden/>
          </w:rPr>
          <w:t>11</w:t>
        </w:r>
        <w:r w:rsidR="00D82AC9">
          <w:rPr>
            <w:noProof/>
            <w:webHidden/>
          </w:rPr>
          <w:fldChar w:fldCharType="end"/>
        </w:r>
      </w:hyperlink>
    </w:p>
    <w:p w14:paraId="2AA7AEC3" w14:textId="7C206F26" w:rsidR="00D82AC9" w:rsidRDefault="00AB2F3E" w:rsidP="00D82AC9">
      <w:pPr>
        <w:pStyle w:val="TOC3"/>
        <w:spacing w:after="110"/>
        <w:rPr>
          <w:rFonts w:asciiTheme="minorHAnsi" w:eastAsiaTheme="minorEastAsia" w:hAnsiTheme="minorHAnsi"/>
          <w:noProof/>
          <w:sz w:val="22"/>
          <w:lang w:eastAsia="en-AU"/>
        </w:rPr>
      </w:pPr>
      <w:hyperlink w:anchor="_Toc86310641" w:history="1">
        <w:r w:rsidR="00D82AC9" w:rsidRPr="000663B9">
          <w:rPr>
            <w:rStyle w:val="Hyperlink"/>
            <w:noProof/>
          </w:rPr>
          <w:t>Nil</w:t>
        </w:r>
      </w:hyperlink>
    </w:p>
    <w:p w14:paraId="7DE83C76" w14:textId="06C31B88" w:rsidR="00D82AC9" w:rsidRDefault="00AB2F3E" w:rsidP="00D82AC9">
      <w:pPr>
        <w:pStyle w:val="TOC1"/>
        <w:spacing w:after="110"/>
        <w:rPr>
          <w:rFonts w:asciiTheme="minorHAnsi" w:eastAsiaTheme="minorEastAsia" w:hAnsiTheme="minorHAnsi"/>
          <w:b w:val="0"/>
          <w:noProof/>
          <w:sz w:val="22"/>
          <w:lang w:eastAsia="en-AU"/>
        </w:rPr>
      </w:pPr>
      <w:hyperlink w:anchor="_Toc86310642" w:history="1">
        <w:r w:rsidR="00D82AC9" w:rsidRPr="000663B9">
          <w:rPr>
            <w:rStyle w:val="Hyperlink"/>
            <w:noProof/>
          </w:rPr>
          <w:t>13</w:t>
        </w:r>
        <w:r w:rsidR="00D82AC9">
          <w:rPr>
            <w:rFonts w:asciiTheme="minorHAnsi" w:eastAsiaTheme="minorEastAsia" w:hAnsiTheme="minorHAnsi"/>
            <w:b w:val="0"/>
            <w:noProof/>
            <w:sz w:val="22"/>
            <w:lang w:eastAsia="en-AU"/>
          </w:rPr>
          <w:tab/>
        </w:r>
        <w:r w:rsidR="00D82AC9" w:rsidRPr="000663B9">
          <w:rPr>
            <w:rStyle w:val="Hyperlink"/>
            <w:noProof/>
          </w:rPr>
          <w:t>Community Strengthening Reports</w:t>
        </w:r>
        <w:r w:rsidR="00D82AC9">
          <w:rPr>
            <w:noProof/>
            <w:webHidden/>
          </w:rPr>
          <w:tab/>
        </w:r>
        <w:r w:rsidR="00D82AC9">
          <w:rPr>
            <w:noProof/>
            <w:webHidden/>
          </w:rPr>
          <w:fldChar w:fldCharType="begin"/>
        </w:r>
        <w:r w:rsidR="00D82AC9">
          <w:rPr>
            <w:noProof/>
            <w:webHidden/>
          </w:rPr>
          <w:instrText xml:space="preserve"> PAGEREF _Toc86310642 \h </w:instrText>
        </w:r>
        <w:r w:rsidR="00D82AC9">
          <w:rPr>
            <w:noProof/>
            <w:webHidden/>
          </w:rPr>
        </w:r>
        <w:r w:rsidR="00D82AC9">
          <w:rPr>
            <w:noProof/>
            <w:webHidden/>
          </w:rPr>
          <w:fldChar w:fldCharType="separate"/>
        </w:r>
        <w:r w:rsidR="00D82AC9">
          <w:rPr>
            <w:noProof/>
            <w:webHidden/>
          </w:rPr>
          <w:t>12</w:t>
        </w:r>
        <w:r w:rsidR="00D82AC9">
          <w:rPr>
            <w:noProof/>
            <w:webHidden/>
          </w:rPr>
          <w:fldChar w:fldCharType="end"/>
        </w:r>
      </w:hyperlink>
    </w:p>
    <w:p w14:paraId="516481F6" w14:textId="4C823B80" w:rsidR="00D82AC9" w:rsidRDefault="00AB2F3E" w:rsidP="00D82AC9">
      <w:pPr>
        <w:pStyle w:val="TOC2"/>
        <w:spacing w:after="110"/>
        <w:rPr>
          <w:rFonts w:asciiTheme="minorHAnsi" w:eastAsiaTheme="minorEastAsia" w:hAnsiTheme="minorHAnsi"/>
          <w:noProof/>
          <w:sz w:val="22"/>
          <w:lang w:eastAsia="en-AU"/>
        </w:rPr>
      </w:pPr>
      <w:hyperlink w:anchor="_Toc86310643" w:history="1">
        <w:r w:rsidR="00D82AC9" w:rsidRPr="000663B9">
          <w:rPr>
            <w:rStyle w:val="Hyperlink"/>
            <w:noProof/>
          </w:rPr>
          <w:t>13.1</w:t>
        </w:r>
        <w:r w:rsidR="00D82AC9">
          <w:rPr>
            <w:rFonts w:asciiTheme="minorHAnsi" w:eastAsiaTheme="minorEastAsia" w:hAnsiTheme="minorHAnsi"/>
            <w:noProof/>
            <w:sz w:val="22"/>
            <w:lang w:eastAsia="en-AU"/>
          </w:rPr>
          <w:tab/>
        </w:r>
        <w:r w:rsidR="00D82AC9" w:rsidRPr="000663B9">
          <w:rPr>
            <w:rStyle w:val="Hyperlink"/>
            <w:noProof/>
          </w:rPr>
          <w:t>Community Grants Report- August 2021</w:t>
        </w:r>
        <w:r w:rsidR="00D82AC9">
          <w:rPr>
            <w:noProof/>
            <w:webHidden/>
          </w:rPr>
          <w:tab/>
        </w:r>
        <w:r w:rsidR="00D82AC9">
          <w:rPr>
            <w:noProof/>
            <w:webHidden/>
          </w:rPr>
          <w:fldChar w:fldCharType="begin"/>
        </w:r>
        <w:r w:rsidR="00D82AC9">
          <w:rPr>
            <w:noProof/>
            <w:webHidden/>
          </w:rPr>
          <w:instrText xml:space="preserve"> PAGEREF _Toc86310643 \h </w:instrText>
        </w:r>
        <w:r w:rsidR="00D82AC9">
          <w:rPr>
            <w:noProof/>
            <w:webHidden/>
          </w:rPr>
        </w:r>
        <w:r w:rsidR="00D82AC9">
          <w:rPr>
            <w:noProof/>
            <w:webHidden/>
          </w:rPr>
          <w:fldChar w:fldCharType="separate"/>
        </w:r>
        <w:r w:rsidR="00D82AC9">
          <w:rPr>
            <w:noProof/>
            <w:webHidden/>
          </w:rPr>
          <w:t>12</w:t>
        </w:r>
        <w:r w:rsidR="00D82AC9">
          <w:rPr>
            <w:noProof/>
            <w:webHidden/>
          </w:rPr>
          <w:fldChar w:fldCharType="end"/>
        </w:r>
      </w:hyperlink>
    </w:p>
    <w:p w14:paraId="17DAA764" w14:textId="6C56F299" w:rsidR="00D82AC9" w:rsidRDefault="00AB2F3E" w:rsidP="00D82AC9">
      <w:pPr>
        <w:pStyle w:val="TOC2"/>
        <w:spacing w:after="110"/>
        <w:rPr>
          <w:rFonts w:asciiTheme="minorHAnsi" w:eastAsiaTheme="minorEastAsia" w:hAnsiTheme="minorHAnsi"/>
          <w:noProof/>
          <w:sz w:val="22"/>
          <w:lang w:eastAsia="en-AU"/>
        </w:rPr>
      </w:pPr>
      <w:hyperlink w:anchor="_Toc86310644" w:history="1">
        <w:r w:rsidR="00D82AC9" w:rsidRPr="000663B9">
          <w:rPr>
            <w:rStyle w:val="Hyperlink"/>
            <w:noProof/>
          </w:rPr>
          <w:t>13.2</w:t>
        </w:r>
        <w:r w:rsidR="00D82AC9">
          <w:rPr>
            <w:rFonts w:asciiTheme="minorHAnsi" w:eastAsiaTheme="minorEastAsia" w:hAnsiTheme="minorHAnsi"/>
            <w:noProof/>
            <w:sz w:val="22"/>
            <w:lang w:eastAsia="en-AU"/>
          </w:rPr>
          <w:tab/>
        </w:r>
        <w:r w:rsidR="00D82AC9" w:rsidRPr="000663B9">
          <w:rPr>
            <w:rStyle w:val="Hyperlink"/>
            <w:noProof/>
          </w:rPr>
          <w:t>Age Well Live Well Strategy</w:t>
        </w:r>
        <w:r w:rsidR="00D82AC9">
          <w:rPr>
            <w:noProof/>
            <w:webHidden/>
          </w:rPr>
          <w:tab/>
        </w:r>
        <w:r w:rsidR="00D82AC9">
          <w:rPr>
            <w:noProof/>
            <w:webHidden/>
          </w:rPr>
          <w:fldChar w:fldCharType="begin"/>
        </w:r>
        <w:r w:rsidR="00D82AC9">
          <w:rPr>
            <w:noProof/>
            <w:webHidden/>
          </w:rPr>
          <w:instrText xml:space="preserve"> PAGEREF _Toc86310644 \h </w:instrText>
        </w:r>
        <w:r w:rsidR="00D82AC9">
          <w:rPr>
            <w:noProof/>
            <w:webHidden/>
          </w:rPr>
        </w:r>
        <w:r w:rsidR="00D82AC9">
          <w:rPr>
            <w:noProof/>
            <w:webHidden/>
          </w:rPr>
          <w:fldChar w:fldCharType="separate"/>
        </w:r>
        <w:r w:rsidR="00D82AC9">
          <w:rPr>
            <w:noProof/>
            <w:webHidden/>
          </w:rPr>
          <w:t>18</w:t>
        </w:r>
        <w:r w:rsidR="00D82AC9">
          <w:rPr>
            <w:noProof/>
            <w:webHidden/>
          </w:rPr>
          <w:fldChar w:fldCharType="end"/>
        </w:r>
      </w:hyperlink>
    </w:p>
    <w:p w14:paraId="3A5465D2" w14:textId="2F603AA8" w:rsidR="00D82AC9" w:rsidRDefault="00AB2F3E" w:rsidP="00D82AC9">
      <w:pPr>
        <w:pStyle w:val="TOC1"/>
        <w:spacing w:after="110"/>
        <w:rPr>
          <w:rFonts w:asciiTheme="minorHAnsi" w:eastAsiaTheme="minorEastAsia" w:hAnsiTheme="minorHAnsi"/>
          <w:b w:val="0"/>
          <w:noProof/>
          <w:sz w:val="22"/>
          <w:lang w:eastAsia="en-AU"/>
        </w:rPr>
      </w:pPr>
      <w:hyperlink w:anchor="_Toc86310645" w:history="1">
        <w:r w:rsidR="00D82AC9" w:rsidRPr="000663B9">
          <w:rPr>
            <w:rStyle w:val="Hyperlink"/>
            <w:noProof/>
          </w:rPr>
          <w:t>14</w:t>
        </w:r>
        <w:r w:rsidR="00D82AC9">
          <w:rPr>
            <w:rFonts w:asciiTheme="minorHAnsi" w:eastAsiaTheme="minorEastAsia" w:hAnsiTheme="minorHAnsi"/>
            <w:b w:val="0"/>
            <w:noProof/>
            <w:sz w:val="22"/>
            <w:lang w:eastAsia="en-AU"/>
          </w:rPr>
          <w:tab/>
        </w:r>
        <w:r w:rsidR="00D82AC9" w:rsidRPr="000663B9">
          <w:rPr>
            <w:rStyle w:val="Hyperlink"/>
            <w:noProof/>
          </w:rPr>
          <w:t>Customer Care and Advocacy Reports</w:t>
        </w:r>
        <w:r w:rsidR="00D82AC9">
          <w:rPr>
            <w:noProof/>
            <w:webHidden/>
          </w:rPr>
          <w:tab/>
        </w:r>
        <w:r w:rsidR="00D82AC9">
          <w:rPr>
            <w:noProof/>
            <w:webHidden/>
          </w:rPr>
          <w:fldChar w:fldCharType="begin"/>
        </w:r>
        <w:r w:rsidR="00D82AC9">
          <w:rPr>
            <w:noProof/>
            <w:webHidden/>
          </w:rPr>
          <w:instrText xml:space="preserve"> PAGEREF _Toc86310645 \h </w:instrText>
        </w:r>
        <w:r w:rsidR="00D82AC9">
          <w:rPr>
            <w:noProof/>
            <w:webHidden/>
          </w:rPr>
        </w:r>
        <w:r w:rsidR="00D82AC9">
          <w:rPr>
            <w:noProof/>
            <w:webHidden/>
          </w:rPr>
          <w:fldChar w:fldCharType="separate"/>
        </w:r>
        <w:r w:rsidR="00D82AC9">
          <w:rPr>
            <w:noProof/>
            <w:webHidden/>
          </w:rPr>
          <w:t>24</w:t>
        </w:r>
        <w:r w:rsidR="00D82AC9">
          <w:rPr>
            <w:noProof/>
            <w:webHidden/>
          </w:rPr>
          <w:fldChar w:fldCharType="end"/>
        </w:r>
      </w:hyperlink>
    </w:p>
    <w:p w14:paraId="52D2EF7F" w14:textId="64D26CF3" w:rsidR="00D82AC9" w:rsidRDefault="00AB2F3E" w:rsidP="00D82AC9">
      <w:pPr>
        <w:pStyle w:val="TOC2"/>
        <w:spacing w:after="110"/>
        <w:rPr>
          <w:rFonts w:asciiTheme="minorHAnsi" w:eastAsiaTheme="minorEastAsia" w:hAnsiTheme="minorHAnsi"/>
          <w:noProof/>
          <w:sz w:val="22"/>
          <w:lang w:eastAsia="en-AU"/>
        </w:rPr>
      </w:pPr>
      <w:hyperlink w:anchor="_Toc86310646" w:history="1">
        <w:r w:rsidR="00D82AC9" w:rsidRPr="000663B9">
          <w:rPr>
            <w:rStyle w:val="Hyperlink"/>
            <w:noProof/>
          </w:rPr>
          <w:t>14.1</w:t>
        </w:r>
        <w:r w:rsidR="00D82AC9">
          <w:rPr>
            <w:rFonts w:asciiTheme="minorHAnsi" w:eastAsiaTheme="minorEastAsia" w:hAnsiTheme="minorHAnsi"/>
            <w:noProof/>
            <w:sz w:val="22"/>
            <w:lang w:eastAsia="en-AU"/>
          </w:rPr>
          <w:tab/>
        </w:r>
        <w:r w:rsidR="00D82AC9" w:rsidRPr="000663B9">
          <w:rPr>
            <w:rStyle w:val="Hyperlink"/>
            <w:noProof/>
          </w:rPr>
          <w:t>Procurement Policy</w:t>
        </w:r>
        <w:r w:rsidR="00D82AC9">
          <w:rPr>
            <w:noProof/>
            <w:webHidden/>
          </w:rPr>
          <w:tab/>
        </w:r>
        <w:r w:rsidR="00D82AC9">
          <w:rPr>
            <w:noProof/>
            <w:webHidden/>
          </w:rPr>
          <w:fldChar w:fldCharType="begin"/>
        </w:r>
        <w:r w:rsidR="00D82AC9">
          <w:rPr>
            <w:noProof/>
            <w:webHidden/>
          </w:rPr>
          <w:instrText xml:space="preserve"> PAGEREF _Toc86310646 \h </w:instrText>
        </w:r>
        <w:r w:rsidR="00D82AC9">
          <w:rPr>
            <w:noProof/>
            <w:webHidden/>
          </w:rPr>
        </w:r>
        <w:r w:rsidR="00D82AC9">
          <w:rPr>
            <w:noProof/>
            <w:webHidden/>
          </w:rPr>
          <w:fldChar w:fldCharType="separate"/>
        </w:r>
        <w:r w:rsidR="00D82AC9">
          <w:rPr>
            <w:noProof/>
            <w:webHidden/>
          </w:rPr>
          <w:t>24</w:t>
        </w:r>
        <w:r w:rsidR="00D82AC9">
          <w:rPr>
            <w:noProof/>
            <w:webHidden/>
          </w:rPr>
          <w:fldChar w:fldCharType="end"/>
        </w:r>
      </w:hyperlink>
    </w:p>
    <w:p w14:paraId="013ABC8C" w14:textId="3E84B14B" w:rsidR="00D82AC9" w:rsidRDefault="00AB2F3E" w:rsidP="00D82AC9">
      <w:pPr>
        <w:pStyle w:val="TOC1"/>
        <w:spacing w:after="110"/>
        <w:rPr>
          <w:rFonts w:asciiTheme="minorHAnsi" w:eastAsiaTheme="minorEastAsia" w:hAnsiTheme="minorHAnsi"/>
          <w:b w:val="0"/>
          <w:noProof/>
          <w:sz w:val="22"/>
          <w:lang w:eastAsia="en-AU"/>
        </w:rPr>
      </w:pPr>
      <w:hyperlink w:anchor="_Toc86310647" w:history="1">
        <w:r w:rsidR="00D82AC9" w:rsidRPr="000663B9">
          <w:rPr>
            <w:rStyle w:val="Hyperlink"/>
            <w:noProof/>
          </w:rPr>
          <w:t>15</w:t>
        </w:r>
        <w:r w:rsidR="00D82AC9">
          <w:rPr>
            <w:rFonts w:asciiTheme="minorHAnsi" w:eastAsiaTheme="minorEastAsia" w:hAnsiTheme="minorHAnsi"/>
            <w:b w:val="0"/>
            <w:noProof/>
            <w:sz w:val="22"/>
            <w:lang w:eastAsia="en-AU"/>
          </w:rPr>
          <w:tab/>
        </w:r>
        <w:r w:rsidR="00D82AC9" w:rsidRPr="000663B9">
          <w:rPr>
            <w:rStyle w:val="Hyperlink"/>
            <w:noProof/>
          </w:rPr>
          <w:t>Community Assets &amp; Infrastructure Reports</w:t>
        </w:r>
        <w:r w:rsidR="00D82AC9">
          <w:rPr>
            <w:noProof/>
            <w:webHidden/>
          </w:rPr>
          <w:tab/>
        </w:r>
        <w:r w:rsidR="00D82AC9">
          <w:rPr>
            <w:noProof/>
            <w:webHidden/>
          </w:rPr>
          <w:fldChar w:fldCharType="begin"/>
        </w:r>
        <w:r w:rsidR="00D82AC9">
          <w:rPr>
            <w:noProof/>
            <w:webHidden/>
          </w:rPr>
          <w:instrText xml:space="preserve"> PAGEREF _Toc86310647 \h </w:instrText>
        </w:r>
        <w:r w:rsidR="00D82AC9">
          <w:rPr>
            <w:noProof/>
            <w:webHidden/>
          </w:rPr>
        </w:r>
        <w:r w:rsidR="00D82AC9">
          <w:rPr>
            <w:noProof/>
            <w:webHidden/>
          </w:rPr>
          <w:fldChar w:fldCharType="separate"/>
        </w:r>
        <w:r w:rsidR="00D82AC9">
          <w:rPr>
            <w:noProof/>
            <w:webHidden/>
          </w:rPr>
          <w:t>28</w:t>
        </w:r>
        <w:r w:rsidR="00D82AC9">
          <w:rPr>
            <w:noProof/>
            <w:webHidden/>
          </w:rPr>
          <w:fldChar w:fldCharType="end"/>
        </w:r>
      </w:hyperlink>
    </w:p>
    <w:p w14:paraId="455FFF6E" w14:textId="28A29A5A" w:rsidR="00D82AC9" w:rsidRDefault="00AB2F3E" w:rsidP="00D82AC9">
      <w:pPr>
        <w:pStyle w:val="TOC2"/>
        <w:spacing w:after="110"/>
        <w:rPr>
          <w:rFonts w:asciiTheme="minorHAnsi" w:eastAsiaTheme="minorEastAsia" w:hAnsiTheme="minorHAnsi"/>
          <w:noProof/>
          <w:sz w:val="22"/>
          <w:lang w:eastAsia="en-AU"/>
        </w:rPr>
      </w:pPr>
      <w:hyperlink w:anchor="_Toc86310648" w:history="1">
        <w:r w:rsidR="00D82AC9" w:rsidRPr="000663B9">
          <w:rPr>
            <w:rStyle w:val="Hyperlink"/>
            <w:noProof/>
          </w:rPr>
          <w:t>15.1</w:t>
        </w:r>
        <w:r w:rsidR="00D82AC9">
          <w:rPr>
            <w:rFonts w:asciiTheme="minorHAnsi" w:eastAsiaTheme="minorEastAsia" w:hAnsiTheme="minorHAnsi"/>
            <w:noProof/>
            <w:sz w:val="22"/>
            <w:lang w:eastAsia="en-AU"/>
          </w:rPr>
          <w:tab/>
        </w:r>
        <w:r w:rsidR="00D82AC9" w:rsidRPr="000663B9">
          <w:rPr>
            <w:rStyle w:val="Hyperlink"/>
            <w:noProof/>
          </w:rPr>
          <w:t>Draft Naturestrip Policy and Naturestrip Guidelines</w:t>
        </w:r>
        <w:r w:rsidR="00D82AC9">
          <w:rPr>
            <w:noProof/>
            <w:webHidden/>
          </w:rPr>
          <w:tab/>
        </w:r>
        <w:r w:rsidR="00D82AC9">
          <w:rPr>
            <w:noProof/>
            <w:webHidden/>
          </w:rPr>
          <w:fldChar w:fldCharType="begin"/>
        </w:r>
        <w:r w:rsidR="00D82AC9">
          <w:rPr>
            <w:noProof/>
            <w:webHidden/>
          </w:rPr>
          <w:instrText xml:space="preserve"> PAGEREF _Toc86310648 \h </w:instrText>
        </w:r>
        <w:r w:rsidR="00D82AC9">
          <w:rPr>
            <w:noProof/>
            <w:webHidden/>
          </w:rPr>
        </w:r>
        <w:r w:rsidR="00D82AC9">
          <w:rPr>
            <w:noProof/>
            <w:webHidden/>
          </w:rPr>
          <w:fldChar w:fldCharType="separate"/>
        </w:r>
        <w:r w:rsidR="00D82AC9">
          <w:rPr>
            <w:noProof/>
            <w:webHidden/>
          </w:rPr>
          <w:t>28</w:t>
        </w:r>
        <w:r w:rsidR="00D82AC9">
          <w:rPr>
            <w:noProof/>
            <w:webHidden/>
          </w:rPr>
          <w:fldChar w:fldCharType="end"/>
        </w:r>
      </w:hyperlink>
    </w:p>
    <w:p w14:paraId="0ED6FE20" w14:textId="3555D939" w:rsidR="00D82AC9" w:rsidRDefault="00AB2F3E" w:rsidP="00D82AC9">
      <w:pPr>
        <w:pStyle w:val="TOC2"/>
        <w:spacing w:after="110"/>
        <w:rPr>
          <w:rFonts w:asciiTheme="minorHAnsi" w:eastAsiaTheme="minorEastAsia" w:hAnsiTheme="minorHAnsi"/>
          <w:noProof/>
          <w:sz w:val="22"/>
          <w:lang w:eastAsia="en-AU"/>
        </w:rPr>
      </w:pPr>
      <w:hyperlink w:anchor="_Toc86310649" w:history="1">
        <w:r w:rsidR="00D82AC9" w:rsidRPr="000663B9">
          <w:rPr>
            <w:rStyle w:val="Hyperlink"/>
            <w:noProof/>
          </w:rPr>
          <w:t>15.2</w:t>
        </w:r>
        <w:r w:rsidR="00D82AC9">
          <w:rPr>
            <w:rFonts w:asciiTheme="minorHAnsi" w:eastAsiaTheme="minorEastAsia" w:hAnsiTheme="minorHAnsi"/>
            <w:noProof/>
            <w:sz w:val="22"/>
            <w:lang w:eastAsia="en-AU"/>
          </w:rPr>
          <w:tab/>
        </w:r>
        <w:r w:rsidR="00D82AC9" w:rsidRPr="000663B9">
          <w:rPr>
            <w:rStyle w:val="Hyperlink"/>
            <w:noProof/>
          </w:rPr>
          <w:t>Capital Improvement Quarterly Report - September 2021</w:t>
        </w:r>
        <w:r w:rsidR="00D82AC9">
          <w:rPr>
            <w:noProof/>
            <w:webHidden/>
          </w:rPr>
          <w:tab/>
        </w:r>
        <w:r w:rsidR="00D82AC9">
          <w:rPr>
            <w:noProof/>
            <w:webHidden/>
          </w:rPr>
          <w:fldChar w:fldCharType="begin"/>
        </w:r>
        <w:r w:rsidR="00D82AC9">
          <w:rPr>
            <w:noProof/>
            <w:webHidden/>
          </w:rPr>
          <w:instrText xml:space="preserve"> PAGEREF _Toc86310649 \h </w:instrText>
        </w:r>
        <w:r w:rsidR="00D82AC9">
          <w:rPr>
            <w:noProof/>
            <w:webHidden/>
          </w:rPr>
        </w:r>
        <w:r w:rsidR="00D82AC9">
          <w:rPr>
            <w:noProof/>
            <w:webHidden/>
          </w:rPr>
          <w:fldChar w:fldCharType="separate"/>
        </w:r>
        <w:r w:rsidR="00D82AC9">
          <w:rPr>
            <w:noProof/>
            <w:webHidden/>
          </w:rPr>
          <w:t>33</w:t>
        </w:r>
        <w:r w:rsidR="00D82AC9">
          <w:rPr>
            <w:noProof/>
            <w:webHidden/>
          </w:rPr>
          <w:fldChar w:fldCharType="end"/>
        </w:r>
      </w:hyperlink>
    </w:p>
    <w:p w14:paraId="68DFC46D" w14:textId="1C917121" w:rsidR="00D82AC9" w:rsidRDefault="00AB2F3E" w:rsidP="00D82AC9">
      <w:pPr>
        <w:pStyle w:val="TOC1"/>
        <w:spacing w:after="110"/>
        <w:rPr>
          <w:rFonts w:asciiTheme="minorHAnsi" w:eastAsiaTheme="minorEastAsia" w:hAnsiTheme="minorHAnsi"/>
          <w:b w:val="0"/>
          <w:noProof/>
          <w:sz w:val="22"/>
          <w:lang w:eastAsia="en-AU"/>
        </w:rPr>
      </w:pPr>
      <w:hyperlink w:anchor="_Toc86310650" w:history="1">
        <w:r w:rsidR="00D82AC9" w:rsidRPr="000663B9">
          <w:rPr>
            <w:rStyle w:val="Hyperlink"/>
            <w:noProof/>
          </w:rPr>
          <w:t>16</w:t>
        </w:r>
        <w:r w:rsidR="00D82AC9">
          <w:rPr>
            <w:rFonts w:asciiTheme="minorHAnsi" w:eastAsiaTheme="minorEastAsia" w:hAnsiTheme="minorHAnsi"/>
            <w:b w:val="0"/>
            <w:noProof/>
            <w:sz w:val="22"/>
            <w:lang w:eastAsia="en-AU"/>
          </w:rPr>
          <w:tab/>
        </w:r>
        <w:r w:rsidR="00D82AC9" w:rsidRPr="000663B9">
          <w:rPr>
            <w:rStyle w:val="Hyperlink"/>
            <w:noProof/>
          </w:rPr>
          <w:t>Other Reports</w:t>
        </w:r>
        <w:r w:rsidR="00D82AC9">
          <w:rPr>
            <w:noProof/>
            <w:webHidden/>
          </w:rPr>
          <w:tab/>
        </w:r>
        <w:r w:rsidR="00D82AC9">
          <w:rPr>
            <w:noProof/>
            <w:webHidden/>
          </w:rPr>
          <w:fldChar w:fldCharType="begin"/>
        </w:r>
        <w:r w:rsidR="00D82AC9">
          <w:rPr>
            <w:noProof/>
            <w:webHidden/>
          </w:rPr>
          <w:instrText xml:space="preserve"> PAGEREF _Toc86310650 \h </w:instrText>
        </w:r>
        <w:r w:rsidR="00D82AC9">
          <w:rPr>
            <w:noProof/>
            <w:webHidden/>
          </w:rPr>
        </w:r>
        <w:r w:rsidR="00D82AC9">
          <w:rPr>
            <w:noProof/>
            <w:webHidden/>
          </w:rPr>
          <w:fldChar w:fldCharType="separate"/>
        </w:r>
        <w:r w:rsidR="00D82AC9">
          <w:rPr>
            <w:noProof/>
            <w:webHidden/>
          </w:rPr>
          <w:t>36</w:t>
        </w:r>
        <w:r w:rsidR="00D82AC9">
          <w:rPr>
            <w:noProof/>
            <w:webHidden/>
          </w:rPr>
          <w:fldChar w:fldCharType="end"/>
        </w:r>
      </w:hyperlink>
    </w:p>
    <w:p w14:paraId="6B7F6947" w14:textId="30DD2047" w:rsidR="00D82AC9" w:rsidRDefault="00AB2F3E" w:rsidP="00D82AC9">
      <w:pPr>
        <w:pStyle w:val="TOC3"/>
        <w:spacing w:after="110"/>
        <w:rPr>
          <w:rFonts w:asciiTheme="minorHAnsi" w:eastAsiaTheme="minorEastAsia" w:hAnsiTheme="minorHAnsi"/>
          <w:noProof/>
          <w:sz w:val="22"/>
          <w:lang w:eastAsia="en-AU"/>
        </w:rPr>
      </w:pPr>
      <w:hyperlink w:anchor="_Toc86310651" w:history="1">
        <w:r w:rsidR="00D82AC9" w:rsidRPr="000663B9">
          <w:rPr>
            <w:rStyle w:val="Hyperlink"/>
            <w:rFonts w:cs="Calibri"/>
            <w:noProof/>
          </w:rPr>
          <w:t>Nil</w:t>
        </w:r>
      </w:hyperlink>
    </w:p>
    <w:p w14:paraId="11F6C746" w14:textId="721A3FCF" w:rsidR="00D82AC9" w:rsidRDefault="00AB2F3E" w:rsidP="00D82AC9">
      <w:pPr>
        <w:pStyle w:val="TOC1"/>
        <w:spacing w:after="110"/>
        <w:rPr>
          <w:rFonts w:asciiTheme="minorHAnsi" w:eastAsiaTheme="minorEastAsia" w:hAnsiTheme="minorHAnsi"/>
          <w:b w:val="0"/>
          <w:noProof/>
          <w:sz w:val="22"/>
          <w:lang w:eastAsia="en-AU"/>
        </w:rPr>
      </w:pPr>
      <w:hyperlink w:anchor="_Toc86310652" w:history="1">
        <w:r w:rsidR="00D82AC9" w:rsidRPr="000663B9">
          <w:rPr>
            <w:rStyle w:val="Hyperlink"/>
            <w:noProof/>
          </w:rPr>
          <w:t>17</w:t>
        </w:r>
        <w:r w:rsidR="00D82AC9">
          <w:rPr>
            <w:rFonts w:asciiTheme="minorHAnsi" w:eastAsiaTheme="minorEastAsia" w:hAnsiTheme="minorHAnsi"/>
            <w:b w:val="0"/>
            <w:noProof/>
            <w:sz w:val="22"/>
            <w:lang w:eastAsia="en-AU"/>
          </w:rPr>
          <w:tab/>
        </w:r>
        <w:r w:rsidR="00D82AC9" w:rsidRPr="000663B9">
          <w:rPr>
            <w:rStyle w:val="Hyperlink"/>
            <w:noProof/>
          </w:rPr>
          <w:t>Notices of Motion</w:t>
        </w:r>
        <w:r w:rsidR="00D82AC9">
          <w:rPr>
            <w:noProof/>
            <w:webHidden/>
          </w:rPr>
          <w:tab/>
        </w:r>
        <w:r w:rsidR="00D82AC9">
          <w:rPr>
            <w:noProof/>
            <w:webHidden/>
          </w:rPr>
          <w:fldChar w:fldCharType="begin"/>
        </w:r>
        <w:r w:rsidR="00D82AC9">
          <w:rPr>
            <w:noProof/>
            <w:webHidden/>
          </w:rPr>
          <w:instrText xml:space="preserve"> PAGEREF _Toc86310652 \h </w:instrText>
        </w:r>
        <w:r w:rsidR="00D82AC9">
          <w:rPr>
            <w:noProof/>
            <w:webHidden/>
          </w:rPr>
        </w:r>
        <w:r w:rsidR="00D82AC9">
          <w:rPr>
            <w:noProof/>
            <w:webHidden/>
          </w:rPr>
          <w:fldChar w:fldCharType="separate"/>
        </w:r>
        <w:r w:rsidR="00D82AC9">
          <w:rPr>
            <w:noProof/>
            <w:webHidden/>
          </w:rPr>
          <w:t>37</w:t>
        </w:r>
        <w:r w:rsidR="00D82AC9">
          <w:rPr>
            <w:noProof/>
            <w:webHidden/>
          </w:rPr>
          <w:fldChar w:fldCharType="end"/>
        </w:r>
      </w:hyperlink>
    </w:p>
    <w:p w14:paraId="43479348" w14:textId="0E82CCF7" w:rsidR="00D82AC9" w:rsidRDefault="00AB2F3E" w:rsidP="00D82AC9">
      <w:pPr>
        <w:pStyle w:val="TOC2"/>
        <w:spacing w:after="110"/>
        <w:rPr>
          <w:rFonts w:asciiTheme="minorHAnsi" w:eastAsiaTheme="minorEastAsia" w:hAnsiTheme="minorHAnsi"/>
          <w:noProof/>
          <w:sz w:val="22"/>
          <w:lang w:eastAsia="en-AU"/>
        </w:rPr>
      </w:pPr>
      <w:hyperlink w:anchor="_Toc86310653" w:history="1">
        <w:r w:rsidR="00D82AC9" w:rsidRPr="000663B9">
          <w:rPr>
            <w:rStyle w:val="Hyperlink"/>
            <w:noProof/>
          </w:rPr>
          <w:t xml:space="preserve">17.1 </w:t>
        </w:r>
        <w:r w:rsidR="00D82AC9">
          <w:rPr>
            <w:rFonts w:asciiTheme="minorHAnsi" w:eastAsiaTheme="minorEastAsia" w:hAnsiTheme="minorHAnsi"/>
            <w:noProof/>
            <w:sz w:val="22"/>
            <w:lang w:eastAsia="en-AU"/>
          </w:rPr>
          <w:tab/>
        </w:r>
        <w:r w:rsidR="00D82AC9" w:rsidRPr="000663B9">
          <w:rPr>
            <w:rStyle w:val="Hyperlink"/>
            <w:noProof/>
          </w:rPr>
          <w:t>Notice of Motion - Elaine Recreation Reserve Community Asset Committee</w:t>
        </w:r>
        <w:r w:rsidR="00D82AC9">
          <w:rPr>
            <w:noProof/>
            <w:webHidden/>
          </w:rPr>
          <w:tab/>
        </w:r>
        <w:r w:rsidR="00D82AC9">
          <w:rPr>
            <w:noProof/>
            <w:webHidden/>
          </w:rPr>
          <w:fldChar w:fldCharType="begin"/>
        </w:r>
        <w:r w:rsidR="00D82AC9">
          <w:rPr>
            <w:noProof/>
            <w:webHidden/>
          </w:rPr>
          <w:instrText xml:space="preserve"> PAGEREF _Toc86310653 \h </w:instrText>
        </w:r>
        <w:r w:rsidR="00D82AC9">
          <w:rPr>
            <w:noProof/>
            <w:webHidden/>
          </w:rPr>
        </w:r>
        <w:r w:rsidR="00D82AC9">
          <w:rPr>
            <w:noProof/>
            <w:webHidden/>
          </w:rPr>
          <w:fldChar w:fldCharType="separate"/>
        </w:r>
        <w:r w:rsidR="00D82AC9">
          <w:rPr>
            <w:noProof/>
            <w:webHidden/>
          </w:rPr>
          <w:t>37</w:t>
        </w:r>
        <w:r w:rsidR="00D82AC9">
          <w:rPr>
            <w:noProof/>
            <w:webHidden/>
          </w:rPr>
          <w:fldChar w:fldCharType="end"/>
        </w:r>
      </w:hyperlink>
    </w:p>
    <w:p w14:paraId="2BEA1C9B" w14:textId="65D72CA1" w:rsidR="00D82AC9" w:rsidRDefault="00AB2F3E" w:rsidP="00D82AC9">
      <w:pPr>
        <w:pStyle w:val="TOC1"/>
        <w:spacing w:after="110"/>
        <w:rPr>
          <w:rFonts w:asciiTheme="minorHAnsi" w:eastAsiaTheme="minorEastAsia" w:hAnsiTheme="minorHAnsi"/>
          <w:b w:val="0"/>
          <w:noProof/>
          <w:sz w:val="22"/>
          <w:lang w:eastAsia="en-AU"/>
        </w:rPr>
      </w:pPr>
      <w:hyperlink w:anchor="_Toc86310654" w:history="1">
        <w:r w:rsidR="00D82AC9" w:rsidRPr="000663B9">
          <w:rPr>
            <w:rStyle w:val="Hyperlink"/>
            <w:noProof/>
          </w:rPr>
          <w:t>18</w:t>
        </w:r>
        <w:r w:rsidR="00D82AC9">
          <w:rPr>
            <w:rFonts w:asciiTheme="minorHAnsi" w:eastAsiaTheme="minorEastAsia" w:hAnsiTheme="minorHAnsi"/>
            <w:b w:val="0"/>
            <w:noProof/>
            <w:sz w:val="22"/>
            <w:lang w:eastAsia="en-AU"/>
          </w:rPr>
          <w:tab/>
        </w:r>
        <w:r w:rsidR="00D82AC9" w:rsidRPr="000663B9">
          <w:rPr>
            <w:rStyle w:val="Hyperlink"/>
            <w:noProof/>
          </w:rPr>
          <w:t>Notices of Rescission</w:t>
        </w:r>
        <w:r w:rsidR="00D82AC9">
          <w:rPr>
            <w:noProof/>
            <w:webHidden/>
          </w:rPr>
          <w:tab/>
        </w:r>
        <w:r w:rsidR="00D82AC9">
          <w:rPr>
            <w:noProof/>
            <w:webHidden/>
          </w:rPr>
          <w:fldChar w:fldCharType="begin"/>
        </w:r>
        <w:r w:rsidR="00D82AC9">
          <w:rPr>
            <w:noProof/>
            <w:webHidden/>
          </w:rPr>
          <w:instrText xml:space="preserve"> PAGEREF _Toc86310654 \h </w:instrText>
        </w:r>
        <w:r w:rsidR="00D82AC9">
          <w:rPr>
            <w:noProof/>
            <w:webHidden/>
          </w:rPr>
        </w:r>
        <w:r w:rsidR="00D82AC9">
          <w:rPr>
            <w:noProof/>
            <w:webHidden/>
          </w:rPr>
          <w:fldChar w:fldCharType="separate"/>
        </w:r>
        <w:r w:rsidR="00D82AC9">
          <w:rPr>
            <w:noProof/>
            <w:webHidden/>
          </w:rPr>
          <w:t>38</w:t>
        </w:r>
        <w:r w:rsidR="00D82AC9">
          <w:rPr>
            <w:noProof/>
            <w:webHidden/>
          </w:rPr>
          <w:fldChar w:fldCharType="end"/>
        </w:r>
      </w:hyperlink>
    </w:p>
    <w:p w14:paraId="4F582BEB" w14:textId="1D4AC113" w:rsidR="00D82AC9" w:rsidRDefault="00AB2F3E" w:rsidP="00D82AC9">
      <w:pPr>
        <w:pStyle w:val="TOC3"/>
        <w:spacing w:after="110"/>
        <w:rPr>
          <w:rFonts w:asciiTheme="minorHAnsi" w:eastAsiaTheme="minorEastAsia" w:hAnsiTheme="minorHAnsi"/>
          <w:noProof/>
          <w:sz w:val="22"/>
          <w:lang w:eastAsia="en-AU"/>
        </w:rPr>
      </w:pPr>
      <w:hyperlink w:anchor="_Toc86310655" w:history="1">
        <w:r w:rsidR="00D82AC9" w:rsidRPr="000663B9">
          <w:rPr>
            <w:rStyle w:val="Hyperlink"/>
            <w:rFonts w:cs="Calibri"/>
            <w:noProof/>
          </w:rPr>
          <w:t>Nil</w:t>
        </w:r>
      </w:hyperlink>
    </w:p>
    <w:p w14:paraId="0499A666" w14:textId="18FB8286" w:rsidR="00D82AC9" w:rsidRDefault="00AB2F3E" w:rsidP="00D82AC9">
      <w:pPr>
        <w:pStyle w:val="TOC1"/>
        <w:spacing w:after="110"/>
        <w:rPr>
          <w:rFonts w:asciiTheme="minorHAnsi" w:eastAsiaTheme="minorEastAsia" w:hAnsiTheme="minorHAnsi"/>
          <w:b w:val="0"/>
          <w:noProof/>
          <w:sz w:val="22"/>
          <w:lang w:eastAsia="en-AU"/>
        </w:rPr>
      </w:pPr>
      <w:hyperlink w:anchor="_Toc86310656" w:history="1">
        <w:r w:rsidR="00D82AC9" w:rsidRPr="000663B9">
          <w:rPr>
            <w:rStyle w:val="Hyperlink"/>
            <w:noProof/>
          </w:rPr>
          <w:t>19</w:t>
        </w:r>
        <w:r w:rsidR="00D82AC9">
          <w:rPr>
            <w:rFonts w:asciiTheme="minorHAnsi" w:eastAsiaTheme="minorEastAsia" w:hAnsiTheme="minorHAnsi"/>
            <w:b w:val="0"/>
            <w:noProof/>
            <w:sz w:val="22"/>
            <w:lang w:eastAsia="en-AU"/>
          </w:rPr>
          <w:tab/>
        </w:r>
        <w:r w:rsidR="00D82AC9" w:rsidRPr="000663B9">
          <w:rPr>
            <w:rStyle w:val="Hyperlink"/>
            <w:noProof/>
          </w:rPr>
          <w:t>Mayor’s Report</w:t>
        </w:r>
        <w:r w:rsidR="00D82AC9">
          <w:rPr>
            <w:noProof/>
            <w:webHidden/>
          </w:rPr>
          <w:tab/>
        </w:r>
        <w:r w:rsidR="00D82AC9">
          <w:rPr>
            <w:noProof/>
            <w:webHidden/>
          </w:rPr>
          <w:fldChar w:fldCharType="begin"/>
        </w:r>
        <w:r w:rsidR="00D82AC9">
          <w:rPr>
            <w:noProof/>
            <w:webHidden/>
          </w:rPr>
          <w:instrText xml:space="preserve"> PAGEREF _Toc86310656 \h </w:instrText>
        </w:r>
        <w:r w:rsidR="00D82AC9">
          <w:rPr>
            <w:noProof/>
            <w:webHidden/>
          </w:rPr>
        </w:r>
        <w:r w:rsidR="00D82AC9">
          <w:rPr>
            <w:noProof/>
            <w:webHidden/>
          </w:rPr>
          <w:fldChar w:fldCharType="separate"/>
        </w:r>
        <w:r w:rsidR="00D82AC9">
          <w:rPr>
            <w:noProof/>
            <w:webHidden/>
          </w:rPr>
          <w:t>39</w:t>
        </w:r>
        <w:r w:rsidR="00D82AC9">
          <w:rPr>
            <w:noProof/>
            <w:webHidden/>
          </w:rPr>
          <w:fldChar w:fldCharType="end"/>
        </w:r>
      </w:hyperlink>
    </w:p>
    <w:p w14:paraId="15914A3C" w14:textId="76CD8297" w:rsidR="00D82AC9" w:rsidRDefault="00AB2F3E" w:rsidP="00D82AC9">
      <w:pPr>
        <w:pStyle w:val="TOC2"/>
        <w:spacing w:after="110"/>
        <w:rPr>
          <w:rFonts w:asciiTheme="minorHAnsi" w:eastAsiaTheme="minorEastAsia" w:hAnsiTheme="minorHAnsi"/>
          <w:noProof/>
          <w:sz w:val="22"/>
          <w:lang w:eastAsia="en-AU"/>
        </w:rPr>
      </w:pPr>
      <w:hyperlink w:anchor="_Toc86310657" w:history="1">
        <w:r w:rsidR="00D82AC9" w:rsidRPr="000663B9">
          <w:rPr>
            <w:rStyle w:val="Hyperlink"/>
            <w:noProof/>
          </w:rPr>
          <w:t>19.1</w:t>
        </w:r>
        <w:r w:rsidR="00D82AC9">
          <w:rPr>
            <w:rFonts w:asciiTheme="minorHAnsi" w:eastAsiaTheme="minorEastAsia" w:hAnsiTheme="minorHAnsi"/>
            <w:noProof/>
            <w:sz w:val="22"/>
            <w:lang w:eastAsia="en-AU"/>
          </w:rPr>
          <w:tab/>
        </w:r>
        <w:r w:rsidR="00D82AC9" w:rsidRPr="000663B9">
          <w:rPr>
            <w:rStyle w:val="Hyperlink"/>
            <w:noProof/>
          </w:rPr>
          <w:t>Mayor's Report</w:t>
        </w:r>
        <w:r w:rsidR="00D82AC9">
          <w:rPr>
            <w:noProof/>
            <w:webHidden/>
          </w:rPr>
          <w:tab/>
        </w:r>
        <w:r w:rsidR="00D82AC9">
          <w:rPr>
            <w:noProof/>
            <w:webHidden/>
          </w:rPr>
          <w:fldChar w:fldCharType="begin"/>
        </w:r>
        <w:r w:rsidR="00D82AC9">
          <w:rPr>
            <w:noProof/>
            <w:webHidden/>
          </w:rPr>
          <w:instrText xml:space="preserve"> PAGEREF _Toc86310657 \h </w:instrText>
        </w:r>
        <w:r w:rsidR="00D82AC9">
          <w:rPr>
            <w:noProof/>
            <w:webHidden/>
          </w:rPr>
        </w:r>
        <w:r w:rsidR="00D82AC9">
          <w:rPr>
            <w:noProof/>
            <w:webHidden/>
          </w:rPr>
          <w:fldChar w:fldCharType="separate"/>
        </w:r>
        <w:r w:rsidR="00D82AC9">
          <w:rPr>
            <w:noProof/>
            <w:webHidden/>
          </w:rPr>
          <w:t>39</w:t>
        </w:r>
        <w:r w:rsidR="00D82AC9">
          <w:rPr>
            <w:noProof/>
            <w:webHidden/>
          </w:rPr>
          <w:fldChar w:fldCharType="end"/>
        </w:r>
      </w:hyperlink>
    </w:p>
    <w:p w14:paraId="01D99599" w14:textId="1B7ECF99" w:rsidR="00D82AC9" w:rsidRDefault="00AB2F3E" w:rsidP="00D82AC9">
      <w:pPr>
        <w:pStyle w:val="TOC1"/>
        <w:spacing w:after="110"/>
        <w:rPr>
          <w:rFonts w:asciiTheme="minorHAnsi" w:eastAsiaTheme="minorEastAsia" w:hAnsiTheme="minorHAnsi"/>
          <w:b w:val="0"/>
          <w:noProof/>
          <w:sz w:val="22"/>
          <w:lang w:eastAsia="en-AU"/>
        </w:rPr>
      </w:pPr>
      <w:hyperlink w:anchor="_Toc86310658" w:history="1">
        <w:r w:rsidR="00D82AC9" w:rsidRPr="000663B9">
          <w:rPr>
            <w:rStyle w:val="Hyperlink"/>
            <w:noProof/>
          </w:rPr>
          <w:t>20</w:t>
        </w:r>
        <w:r w:rsidR="00D82AC9">
          <w:rPr>
            <w:rFonts w:asciiTheme="minorHAnsi" w:eastAsiaTheme="minorEastAsia" w:hAnsiTheme="minorHAnsi"/>
            <w:b w:val="0"/>
            <w:noProof/>
            <w:sz w:val="22"/>
            <w:lang w:eastAsia="en-AU"/>
          </w:rPr>
          <w:tab/>
        </w:r>
        <w:r w:rsidR="00D82AC9" w:rsidRPr="000663B9">
          <w:rPr>
            <w:rStyle w:val="Hyperlink"/>
            <w:noProof/>
          </w:rPr>
          <w:t>Councillors’ Reports</w:t>
        </w:r>
        <w:r w:rsidR="00D82AC9">
          <w:rPr>
            <w:noProof/>
            <w:webHidden/>
          </w:rPr>
          <w:tab/>
        </w:r>
        <w:r w:rsidR="00D82AC9">
          <w:rPr>
            <w:noProof/>
            <w:webHidden/>
          </w:rPr>
          <w:fldChar w:fldCharType="begin"/>
        </w:r>
        <w:r w:rsidR="00D82AC9">
          <w:rPr>
            <w:noProof/>
            <w:webHidden/>
          </w:rPr>
          <w:instrText xml:space="preserve"> PAGEREF _Toc86310658 \h </w:instrText>
        </w:r>
        <w:r w:rsidR="00D82AC9">
          <w:rPr>
            <w:noProof/>
            <w:webHidden/>
          </w:rPr>
        </w:r>
        <w:r w:rsidR="00D82AC9">
          <w:rPr>
            <w:noProof/>
            <w:webHidden/>
          </w:rPr>
          <w:fldChar w:fldCharType="separate"/>
        </w:r>
        <w:r w:rsidR="00D82AC9">
          <w:rPr>
            <w:noProof/>
            <w:webHidden/>
          </w:rPr>
          <w:t>40</w:t>
        </w:r>
        <w:r w:rsidR="00D82AC9">
          <w:rPr>
            <w:noProof/>
            <w:webHidden/>
          </w:rPr>
          <w:fldChar w:fldCharType="end"/>
        </w:r>
      </w:hyperlink>
    </w:p>
    <w:p w14:paraId="134CD218" w14:textId="011B0434" w:rsidR="00D82AC9" w:rsidRDefault="00AB2F3E" w:rsidP="00D82AC9">
      <w:pPr>
        <w:pStyle w:val="TOC1"/>
        <w:spacing w:after="110"/>
        <w:rPr>
          <w:rFonts w:asciiTheme="minorHAnsi" w:eastAsiaTheme="minorEastAsia" w:hAnsiTheme="minorHAnsi"/>
          <w:b w:val="0"/>
          <w:noProof/>
          <w:sz w:val="22"/>
          <w:lang w:eastAsia="en-AU"/>
        </w:rPr>
      </w:pPr>
      <w:hyperlink w:anchor="_Toc86310659" w:history="1">
        <w:r w:rsidR="00D82AC9" w:rsidRPr="000663B9">
          <w:rPr>
            <w:rStyle w:val="Hyperlink"/>
            <w:noProof/>
          </w:rPr>
          <w:t>21</w:t>
        </w:r>
        <w:r w:rsidR="00D82AC9">
          <w:rPr>
            <w:rFonts w:asciiTheme="minorHAnsi" w:eastAsiaTheme="minorEastAsia" w:hAnsiTheme="minorHAnsi"/>
            <w:b w:val="0"/>
            <w:noProof/>
            <w:sz w:val="22"/>
            <w:lang w:eastAsia="en-AU"/>
          </w:rPr>
          <w:tab/>
        </w:r>
        <w:r w:rsidR="00D82AC9" w:rsidRPr="000663B9">
          <w:rPr>
            <w:rStyle w:val="Hyperlink"/>
            <w:noProof/>
          </w:rPr>
          <w:t>Urgent Business</w:t>
        </w:r>
        <w:r w:rsidR="00D82AC9">
          <w:rPr>
            <w:noProof/>
            <w:webHidden/>
          </w:rPr>
          <w:tab/>
        </w:r>
        <w:r w:rsidR="00D82AC9">
          <w:rPr>
            <w:noProof/>
            <w:webHidden/>
          </w:rPr>
          <w:fldChar w:fldCharType="begin"/>
        </w:r>
        <w:r w:rsidR="00D82AC9">
          <w:rPr>
            <w:noProof/>
            <w:webHidden/>
          </w:rPr>
          <w:instrText xml:space="preserve"> PAGEREF _Toc86310659 \h </w:instrText>
        </w:r>
        <w:r w:rsidR="00D82AC9">
          <w:rPr>
            <w:noProof/>
            <w:webHidden/>
          </w:rPr>
        </w:r>
        <w:r w:rsidR="00D82AC9">
          <w:rPr>
            <w:noProof/>
            <w:webHidden/>
          </w:rPr>
          <w:fldChar w:fldCharType="separate"/>
        </w:r>
        <w:r w:rsidR="00D82AC9">
          <w:rPr>
            <w:noProof/>
            <w:webHidden/>
          </w:rPr>
          <w:t>40</w:t>
        </w:r>
        <w:r w:rsidR="00D82AC9">
          <w:rPr>
            <w:noProof/>
            <w:webHidden/>
          </w:rPr>
          <w:fldChar w:fldCharType="end"/>
        </w:r>
      </w:hyperlink>
    </w:p>
    <w:p w14:paraId="0524AF74" w14:textId="1E6345CB" w:rsidR="00D82AC9" w:rsidRDefault="00AB2F3E" w:rsidP="00D82AC9">
      <w:pPr>
        <w:pStyle w:val="TOC1"/>
        <w:spacing w:after="110"/>
        <w:rPr>
          <w:rFonts w:asciiTheme="minorHAnsi" w:eastAsiaTheme="minorEastAsia" w:hAnsiTheme="minorHAnsi"/>
          <w:b w:val="0"/>
          <w:noProof/>
          <w:sz w:val="22"/>
          <w:lang w:eastAsia="en-AU"/>
        </w:rPr>
      </w:pPr>
      <w:hyperlink w:anchor="_Toc86310660" w:history="1">
        <w:r w:rsidR="00D82AC9" w:rsidRPr="000663B9">
          <w:rPr>
            <w:rStyle w:val="Hyperlink"/>
            <w:noProof/>
          </w:rPr>
          <w:t>22</w:t>
        </w:r>
        <w:r w:rsidR="00D82AC9">
          <w:rPr>
            <w:rFonts w:asciiTheme="minorHAnsi" w:eastAsiaTheme="minorEastAsia" w:hAnsiTheme="minorHAnsi"/>
            <w:b w:val="0"/>
            <w:noProof/>
            <w:sz w:val="22"/>
            <w:lang w:eastAsia="en-AU"/>
          </w:rPr>
          <w:tab/>
        </w:r>
        <w:r w:rsidR="00D82AC9" w:rsidRPr="000663B9">
          <w:rPr>
            <w:rStyle w:val="Hyperlink"/>
            <w:noProof/>
          </w:rPr>
          <w:t>Closed Session of the Meeting to the Public</w:t>
        </w:r>
        <w:r w:rsidR="00D82AC9">
          <w:rPr>
            <w:noProof/>
            <w:webHidden/>
          </w:rPr>
          <w:tab/>
        </w:r>
        <w:r w:rsidR="00D82AC9">
          <w:rPr>
            <w:noProof/>
            <w:webHidden/>
          </w:rPr>
          <w:fldChar w:fldCharType="begin"/>
        </w:r>
        <w:r w:rsidR="00D82AC9">
          <w:rPr>
            <w:noProof/>
            <w:webHidden/>
          </w:rPr>
          <w:instrText xml:space="preserve"> PAGEREF _Toc86310660 \h </w:instrText>
        </w:r>
        <w:r w:rsidR="00D82AC9">
          <w:rPr>
            <w:noProof/>
            <w:webHidden/>
          </w:rPr>
        </w:r>
        <w:r w:rsidR="00D82AC9">
          <w:rPr>
            <w:noProof/>
            <w:webHidden/>
          </w:rPr>
          <w:fldChar w:fldCharType="separate"/>
        </w:r>
        <w:r w:rsidR="00D82AC9">
          <w:rPr>
            <w:noProof/>
            <w:webHidden/>
          </w:rPr>
          <w:t>40</w:t>
        </w:r>
        <w:r w:rsidR="00D82AC9">
          <w:rPr>
            <w:noProof/>
            <w:webHidden/>
          </w:rPr>
          <w:fldChar w:fldCharType="end"/>
        </w:r>
      </w:hyperlink>
    </w:p>
    <w:p w14:paraId="6B6B9941" w14:textId="02B3A37E" w:rsidR="00D82AC9" w:rsidRDefault="00AB2F3E" w:rsidP="00D82AC9">
      <w:pPr>
        <w:pStyle w:val="TOC3"/>
        <w:spacing w:after="110"/>
        <w:rPr>
          <w:rFonts w:asciiTheme="minorHAnsi" w:eastAsiaTheme="minorEastAsia" w:hAnsiTheme="minorHAnsi"/>
          <w:noProof/>
          <w:sz w:val="22"/>
          <w:lang w:eastAsia="en-AU"/>
        </w:rPr>
      </w:pPr>
      <w:hyperlink w:anchor="_Toc86310661" w:history="1">
        <w:r w:rsidR="00D82AC9" w:rsidRPr="000663B9">
          <w:rPr>
            <w:rStyle w:val="Hyperlink"/>
            <w:noProof/>
          </w:rPr>
          <w:t>Nil</w:t>
        </w:r>
      </w:hyperlink>
    </w:p>
    <w:p w14:paraId="19E34196" w14:textId="0ED7CAA3" w:rsidR="00D82AC9" w:rsidRDefault="00AB2F3E" w:rsidP="00D82AC9">
      <w:pPr>
        <w:pStyle w:val="TOC1"/>
        <w:spacing w:after="110"/>
        <w:rPr>
          <w:rFonts w:asciiTheme="minorHAnsi" w:eastAsiaTheme="minorEastAsia" w:hAnsiTheme="minorHAnsi"/>
          <w:b w:val="0"/>
          <w:noProof/>
          <w:sz w:val="22"/>
          <w:lang w:eastAsia="en-AU"/>
        </w:rPr>
      </w:pPr>
      <w:hyperlink w:anchor="_Toc86310662" w:history="1">
        <w:r w:rsidR="00D82AC9" w:rsidRPr="000663B9">
          <w:rPr>
            <w:rStyle w:val="Hyperlink"/>
            <w:noProof/>
          </w:rPr>
          <w:t>23</w:t>
        </w:r>
        <w:r w:rsidR="00D82AC9">
          <w:rPr>
            <w:rFonts w:asciiTheme="minorHAnsi" w:eastAsiaTheme="minorEastAsia" w:hAnsiTheme="minorHAnsi"/>
            <w:b w:val="0"/>
            <w:noProof/>
            <w:sz w:val="22"/>
            <w:lang w:eastAsia="en-AU"/>
          </w:rPr>
          <w:tab/>
        </w:r>
        <w:r w:rsidR="00D82AC9" w:rsidRPr="000663B9">
          <w:rPr>
            <w:rStyle w:val="Hyperlink"/>
            <w:noProof/>
          </w:rPr>
          <w:t>Meeting Closure</w:t>
        </w:r>
        <w:r w:rsidR="00D82AC9">
          <w:rPr>
            <w:noProof/>
            <w:webHidden/>
          </w:rPr>
          <w:tab/>
        </w:r>
        <w:r w:rsidR="00D82AC9">
          <w:rPr>
            <w:noProof/>
            <w:webHidden/>
          </w:rPr>
          <w:fldChar w:fldCharType="begin"/>
        </w:r>
        <w:r w:rsidR="00D82AC9">
          <w:rPr>
            <w:noProof/>
            <w:webHidden/>
          </w:rPr>
          <w:instrText xml:space="preserve"> PAGEREF _Toc86310662 \h </w:instrText>
        </w:r>
        <w:r w:rsidR="00D82AC9">
          <w:rPr>
            <w:noProof/>
            <w:webHidden/>
          </w:rPr>
        </w:r>
        <w:r w:rsidR="00D82AC9">
          <w:rPr>
            <w:noProof/>
            <w:webHidden/>
          </w:rPr>
          <w:fldChar w:fldCharType="separate"/>
        </w:r>
        <w:r w:rsidR="00D82AC9">
          <w:rPr>
            <w:noProof/>
            <w:webHidden/>
          </w:rPr>
          <w:t>40</w:t>
        </w:r>
        <w:r w:rsidR="00D82AC9">
          <w:rPr>
            <w:noProof/>
            <w:webHidden/>
          </w:rPr>
          <w:fldChar w:fldCharType="end"/>
        </w:r>
      </w:hyperlink>
    </w:p>
    <w:p w14:paraId="3DCDF883" w14:textId="3E57CB6B" w:rsidR="001971FD" w:rsidRDefault="00706F72" w:rsidP="00D82AC9">
      <w:pPr>
        <w:spacing w:after="110"/>
        <w:rPr>
          <w:szCs w:val="24"/>
        </w:rPr>
      </w:pPr>
      <w:r>
        <w:rPr>
          <w:szCs w:val="24"/>
        </w:rPr>
        <w:fldChar w:fldCharType="end"/>
      </w:r>
    </w:p>
    <w:p w14:paraId="21C37C34" w14:textId="77777777" w:rsidR="001971FD" w:rsidRDefault="001971FD" w:rsidP="001C62EE">
      <w:pPr>
        <w:rPr>
          <w:szCs w:val="24"/>
        </w:rPr>
      </w:pPr>
    </w:p>
    <w:p w14:paraId="63809CB9" w14:textId="77777777" w:rsidR="001971FD" w:rsidRDefault="001971FD" w:rsidP="001C62EE">
      <w:pPr>
        <w:rPr>
          <w:szCs w:val="24"/>
        </w:rPr>
        <w:sectPr w:rsidR="001971FD" w:rsidSect="00CC1D65">
          <w:headerReference w:type="default" r:id="rId18"/>
          <w:type w:val="oddPage"/>
          <w:pgSz w:w="11907" w:h="16840" w:code="9"/>
          <w:pgMar w:top="1134" w:right="1134" w:bottom="1134" w:left="1134" w:header="567" w:footer="567" w:gutter="0"/>
          <w:cols w:space="720"/>
          <w:formProt w:val="0"/>
          <w:docGrid w:linePitch="326"/>
        </w:sectPr>
      </w:pPr>
    </w:p>
    <w:bookmarkStart w:id="1" w:name="PDF1_OpeningOfMeeting"/>
    <w:p w14:paraId="58094A22" w14:textId="77777777" w:rsidR="00706F72" w:rsidRDefault="00706F72" w:rsidP="00252D23">
      <w:pPr>
        <w:pStyle w:val="ICTOC1"/>
        <w:tabs>
          <w:tab w:val="clear" w:pos="851"/>
          <w:tab w:val="left" w:pos="567"/>
        </w:tabs>
        <w:ind w:left="567" w:hanging="567"/>
      </w:pPr>
      <w:r w:rsidRPr="0071675D">
        <w:fldChar w:fldCharType="begin"/>
      </w:r>
      <w:r w:rsidRPr="0071675D">
        <w:instrText xml:space="preserve"> SEQ SeqList \* CHARFORMAT </w:instrText>
      </w:r>
      <w:r w:rsidRPr="0071675D">
        <w:fldChar w:fldCharType="separate"/>
      </w:r>
      <w:bookmarkStart w:id="2" w:name="_Toc86310627"/>
      <w:r>
        <w:rPr>
          <w:noProof/>
        </w:rPr>
        <w:t>1</w:t>
      </w:r>
      <w:r w:rsidRPr="0071675D">
        <w:fldChar w:fldCharType="end"/>
      </w:r>
      <w:r w:rsidRPr="0071675D">
        <w:tab/>
      </w:r>
      <w:r>
        <w:t>Opening of Meeting and Prayer</w:t>
      </w:r>
      <w:bookmarkEnd w:id="1"/>
      <w:bookmarkEnd w:id="2"/>
    </w:p>
    <w:p w14:paraId="776DEDE3" w14:textId="77777777" w:rsidR="00706F72" w:rsidRPr="0071675D" w:rsidRDefault="00706F72" w:rsidP="00E676B3">
      <w:r w:rsidRPr="003E2172">
        <w:t>Almighty God be with us as we work for the people of the Shire of Moorabool. Grant us wisdom that we may care for the Shire as true stewards of your creation. May we be aware of the great responsibilities placed upon us. Help us to be just in all our dealings and may our work prosper for the good of all. Amen.</w:t>
      </w:r>
    </w:p>
    <w:bookmarkStart w:id="3" w:name="PDF1_Acknowledgement"/>
    <w:p w14:paraId="4F4C211D" w14:textId="77777777" w:rsidR="00706F72" w:rsidRDefault="00706F72" w:rsidP="00252D23">
      <w:pPr>
        <w:pStyle w:val="ICTOC1"/>
        <w:tabs>
          <w:tab w:val="clear" w:pos="851"/>
          <w:tab w:val="left" w:pos="567"/>
        </w:tabs>
        <w:ind w:left="567" w:hanging="567"/>
        <w:rPr>
          <w:noProof/>
        </w:rPr>
      </w:pPr>
      <w:r>
        <w:rPr>
          <w:noProof/>
        </w:rPr>
        <w:fldChar w:fldCharType="begin"/>
      </w:r>
      <w:r>
        <w:rPr>
          <w:noProof/>
        </w:rPr>
        <w:instrText xml:space="preserve"> SEQ SeqList \* CHARFORMAT </w:instrText>
      </w:r>
      <w:r>
        <w:rPr>
          <w:noProof/>
        </w:rPr>
        <w:fldChar w:fldCharType="separate"/>
      </w:r>
      <w:bookmarkStart w:id="4" w:name="_Toc86310628"/>
      <w:r>
        <w:rPr>
          <w:noProof/>
        </w:rPr>
        <w:t>2</w:t>
      </w:r>
      <w:r>
        <w:rPr>
          <w:noProof/>
        </w:rPr>
        <w:fldChar w:fldCharType="end"/>
      </w:r>
      <w:r w:rsidRPr="0056606E">
        <w:rPr>
          <w:noProof/>
        </w:rPr>
        <w:tab/>
      </w:r>
      <w:r>
        <w:rPr>
          <w:noProof/>
        </w:rPr>
        <w:t>Acknowledgement of Country</w:t>
      </w:r>
      <w:bookmarkEnd w:id="3"/>
      <w:bookmarkEnd w:id="4"/>
    </w:p>
    <w:p w14:paraId="369F34EB" w14:textId="77777777" w:rsidR="00706F72" w:rsidRDefault="00706F72" w:rsidP="00E676B3">
      <w:bookmarkStart w:id="5" w:name="PDF1_RecordingOfMeeting"/>
      <w:r>
        <w:t>I acknowledge the Traditional Owners of the land on which we are meeting. I pay my respects to their Elders, past and present, and the Aboriginal Elders of other communities who may be here today.</w:t>
      </w:r>
    </w:p>
    <w:p w14:paraId="14BDFDFB" w14:textId="61D1F130" w:rsidR="00706F72" w:rsidRDefault="00706F72" w:rsidP="00252D23">
      <w:pPr>
        <w:pStyle w:val="ICTOC1"/>
        <w:tabs>
          <w:tab w:val="clear" w:pos="851"/>
          <w:tab w:val="left" w:pos="567"/>
        </w:tabs>
        <w:ind w:left="567" w:hanging="567"/>
        <w:rPr>
          <w:noProof/>
        </w:rPr>
      </w:pPr>
      <w:r>
        <w:rPr>
          <w:noProof/>
        </w:rPr>
        <w:fldChar w:fldCharType="begin"/>
      </w:r>
      <w:r>
        <w:rPr>
          <w:noProof/>
        </w:rPr>
        <w:instrText xml:space="preserve"> SEQ SeqList \* CHARFORMAT </w:instrText>
      </w:r>
      <w:r>
        <w:rPr>
          <w:noProof/>
        </w:rPr>
        <w:fldChar w:fldCharType="separate"/>
      </w:r>
      <w:bookmarkStart w:id="6" w:name="_Toc86310629"/>
      <w:r>
        <w:rPr>
          <w:noProof/>
        </w:rPr>
        <w:t>3</w:t>
      </w:r>
      <w:r>
        <w:rPr>
          <w:noProof/>
        </w:rPr>
        <w:fldChar w:fldCharType="end"/>
      </w:r>
      <w:r w:rsidRPr="0056606E">
        <w:rPr>
          <w:noProof/>
        </w:rPr>
        <w:tab/>
      </w:r>
      <w:r>
        <w:rPr>
          <w:noProof/>
        </w:rPr>
        <w:t>Recording of Meeting</w:t>
      </w:r>
      <w:bookmarkEnd w:id="5"/>
      <w:bookmarkEnd w:id="6"/>
    </w:p>
    <w:p w14:paraId="4E1E9F78" w14:textId="51DC51C2" w:rsidR="00E676B3" w:rsidRDefault="00E676B3" w:rsidP="00E676B3">
      <w:r>
        <w:t>In accordance with Moorabool Shire Council’s Governance Rules, the meeting will be livestreamed.</w:t>
      </w:r>
    </w:p>
    <w:bookmarkStart w:id="7" w:name="PDF1_Present"/>
    <w:p w14:paraId="5654A7F5" w14:textId="77777777" w:rsidR="00706F72" w:rsidRPr="0056606E" w:rsidRDefault="00706F72" w:rsidP="00252D23">
      <w:pPr>
        <w:pStyle w:val="ICTOC1"/>
        <w:tabs>
          <w:tab w:val="clear" w:pos="851"/>
          <w:tab w:val="left" w:pos="567"/>
        </w:tabs>
        <w:ind w:left="567" w:hanging="567"/>
        <w:rPr>
          <w:noProof/>
        </w:rPr>
      </w:pPr>
      <w:r>
        <w:rPr>
          <w:noProof/>
        </w:rPr>
        <w:fldChar w:fldCharType="begin"/>
      </w:r>
      <w:r>
        <w:rPr>
          <w:noProof/>
        </w:rPr>
        <w:instrText xml:space="preserve"> SEQ SeqList \* CHARFORMAT </w:instrText>
      </w:r>
      <w:r>
        <w:rPr>
          <w:noProof/>
        </w:rPr>
        <w:fldChar w:fldCharType="separate"/>
      </w:r>
      <w:bookmarkStart w:id="8" w:name="_Toc86310630"/>
      <w:r>
        <w:rPr>
          <w:noProof/>
        </w:rPr>
        <w:t>4</w:t>
      </w:r>
      <w:r>
        <w:rPr>
          <w:noProof/>
        </w:rPr>
        <w:fldChar w:fldCharType="end"/>
      </w:r>
      <w:r w:rsidRPr="0056606E">
        <w:rPr>
          <w:noProof/>
        </w:rPr>
        <w:tab/>
      </w:r>
      <w:r>
        <w:rPr>
          <w:noProof/>
        </w:rPr>
        <w:t>Present</w:t>
      </w:r>
      <w:bookmarkEnd w:id="7"/>
      <w:bookmarkEnd w:id="8"/>
    </w:p>
    <w:bookmarkStart w:id="9" w:name="PDF1_Apologies"/>
    <w:p w14:paraId="08BC340E" w14:textId="77777777" w:rsidR="00706F72" w:rsidRPr="0056606E" w:rsidRDefault="00706F72" w:rsidP="00252D23">
      <w:pPr>
        <w:pStyle w:val="ICTOC1"/>
        <w:tabs>
          <w:tab w:val="clear" w:pos="851"/>
          <w:tab w:val="left" w:pos="567"/>
        </w:tabs>
        <w:ind w:left="567" w:hanging="567"/>
        <w:rPr>
          <w:noProof/>
        </w:rPr>
      </w:pPr>
      <w:r>
        <w:rPr>
          <w:noProof/>
        </w:rPr>
        <w:fldChar w:fldCharType="begin"/>
      </w:r>
      <w:r>
        <w:rPr>
          <w:noProof/>
        </w:rPr>
        <w:instrText xml:space="preserve"> SEQ SeqList \* CHARFORMAT </w:instrText>
      </w:r>
      <w:r>
        <w:rPr>
          <w:noProof/>
        </w:rPr>
        <w:fldChar w:fldCharType="separate"/>
      </w:r>
      <w:bookmarkStart w:id="10" w:name="_Toc86310631"/>
      <w:r>
        <w:rPr>
          <w:noProof/>
        </w:rPr>
        <w:t>5</w:t>
      </w:r>
      <w:r>
        <w:rPr>
          <w:noProof/>
        </w:rPr>
        <w:fldChar w:fldCharType="end"/>
      </w:r>
      <w:r w:rsidRPr="0056606E">
        <w:rPr>
          <w:noProof/>
        </w:rPr>
        <w:tab/>
      </w:r>
      <w:r>
        <w:rPr>
          <w:noProof/>
        </w:rPr>
        <w:t>Apologies</w:t>
      </w:r>
      <w:bookmarkEnd w:id="9"/>
      <w:bookmarkEnd w:id="10"/>
    </w:p>
    <w:bookmarkStart w:id="11" w:name="PDF1_ConfMins"/>
    <w:p w14:paraId="3725AC97" w14:textId="77777777" w:rsidR="00706F72" w:rsidRDefault="00706F72" w:rsidP="00252D23">
      <w:pPr>
        <w:pStyle w:val="ICTOC1"/>
        <w:tabs>
          <w:tab w:val="clear" w:pos="851"/>
          <w:tab w:val="left" w:pos="567"/>
        </w:tabs>
        <w:ind w:left="567" w:hanging="567"/>
        <w:rPr>
          <w:noProof/>
        </w:rPr>
      </w:pPr>
      <w:r>
        <w:rPr>
          <w:noProof/>
        </w:rPr>
        <w:fldChar w:fldCharType="begin"/>
      </w:r>
      <w:r>
        <w:rPr>
          <w:noProof/>
        </w:rPr>
        <w:instrText xml:space="preserve"> SEQ SeqList \* CHARFORMAT </w:instrText>
      </w:r>
      <w:r>
        <w:rPr>
          <w:noProof/>
        </w:rPr>
        <w:fldChar w:fldCharType="separate"/>
      </w:r>
      <w:bookmarkStart w:id="12" w:name="_Toc86310632"/>
      <w:r>
        <w:rPr>
          <w:noProof/>
        </w:rPr>
        <w:t>6</w:t>
      </w:r>
      <w:r>
        <w:rPr>
          <w:noProof/>
        </w:rPr>
        <w:fldChar w:fldCharType="end"/>
      </w:r>
      <w:r w:rsidRPr="0056606E">
        <w:rPr>
          <w:noProof/>
        </w:rPr>
        <w:tab/>
        <w:t>Confirmation of Minutes</w:t>
      </w:r>
      <w:bookmarkEnd w:id="11"/>
      <w:bookmarkEnd w:id="12"/>
      <w:r>
        <w:rPr>
          <w:noProof/>
        </w:rPr>
        <w:t xml:space="preserve"> </w:t>
      </w:r>
    </w:p>
    <w:p w14:paraId="3B5AFCD7" w14:textId="77777777" w:rsidR="00706F72" w:rsidRDefault="00706F72" w:rsidP="00E676B3">
      <w:pPr>
        <w:rPr>
          <w:rFonts w:cs="Calibri"/>
          <w:noProof/>
        </w:rPr>
      </w:pPr>
      <w:r w:rsidRPr="00706F72">
        <w:rPr>
          <w:rFonts w:cs="Calibri"/>
          <w:noProof/>
        </w:rPr>
        <w:t>Ordinary Council Meeting - Wednesday 6 October 2021</w:t>
      </w:r>
    </w:p>
    <w:p w14:paraId="2CA291BC" w14:textId="77777777" w:rsidR="00706F72" w:rsidRPr="00706F72" w:rsidRDefault="00706F72" w:rsidP="00E676B3">
      <w:pPr>
        <w:rPr>
          <w:noProof/>
        </w:rPr>
      </w:pPr>
      <w:r w:rsidRPr="00706F72">
        <w:rPr>
          <w:rFonts w:cs="Calibri"/>
          <w:noProof/>
        </w:rPr>
        <w:t>Special Council Meeting - Wednesday 27 October 2021</w:t>
      </w:r>
    </w:p>
    <w:bookmarkStart w:id="13" w:name="PDF1_DisclosureOfConflicts"/>
    <w:p w14:paraId="73BD93AA" w14:textId="77777777" w:rsidR="00706F72" w:rsidRDefault="00706F72" w:rsidP="00252D23">
      <w:pPr>
        <w:pStyle w:val="ICTOC1"/>
        <w:tabs>
          <w:tab w:val="clear" w:pos="851"/>
          <w:tab w:val="left" w:pos="567"/>
        </w:tabs>
        <w:ind w:left="567" w:hanging="567"/>
        <w:rPr>
          <w:noProof/>
        </w:rPr>
      </w:pPr>
      <w:r>
        <w:rPr>
          <w:noProof/>
        </w:rPr>
        <w:fldChar w:fldCharType="begin"/>
      </w:r>
      <w:r>
        <w:rPr>
          <w:noProof/>
        </w:rPr>
        <w:instrText xml:space="preserve"> SEQ SeqList \* CHARFORMAT </w:instrText>
      </w:r>
      <w:r>
        <w:rPr>
          <w:noProof/>
        </w:rPr>
        <w:fldChar w:fldCharType="separate"/>
      </w:r>
      <w:bookmarkStart w:id="14" w:name="_Toc86310633"/>
      <w:r>
        <w:rPr>
          <w:noProof/>
        </w:rPr>
        <w:t>7</w:t>
      </w:r>
      <w:r>
        <w:rPr>
          <w:noProof/>
        </w:rPr>
        <w:fldChar w:fldCharType="end"/>
      </w:r>
      <w:r w:rsidRPr="0056606E">
        <w:rPr>
          <w:noProof/>
        </w:rPr>
        <w:tab/>
      </w:r>
      <w:r>
        <w:rPr>
          <w:noProof/>
        </w:rPr>
        <w:t>Disclosure of Conflicts of Interest</w:t>
      </w:r>
      <w:bookmarkEnd w:id="13"/>
      <w:bookmarkEnd w:id="14"/>
    </w:p>
    <w:p w14:paraId="4AD6CDB4" w14:textId="77777777" w:rsidR="00706F72" w:rsidRDefault="00706F72" w:rsidP="00E676B3">
      <w:r>
        <w:t xml:space="preserve">Conflict of interest laws are prescribed under the </w:t>
      </w:r>
      <w:r w:rsidRPr="005331E3">
        <w:rPr>
          <w:i/>
          <w:iCs/>
        </w:rPr>
        <w:t>Local Government Act 2020</w:t>
      </w:r>
      <w:r w:rsidRPr="00E470AA">
        <w:t xml:space="preserve"> (the Act) and in the Local Government (Governance and Integrity) Regulations 2020 (the Regulations). Managing </w:t>
      </w:r>
      <w:r>
        <w:t xml:space="preserve">conflicts of interest is about ensuring the integrity and transparency of decision-making. </w:t>
      </w:r>
    </w:p>
    <w:p w14:paraId="2D9E506D" w14:textId="77777777" w:rsidR="00706F72" w:rsidRDefault="00706F72" w:rsidP="00E676B3">
      <w:r>
        <w:t xml:space="preserve">The conflict of interest provisions under the Act have been simplified so that they are more easily understood and more easily applied. The new conflict of interest provisions are designed to ensure relevant persons proactively consider a broader range of interests and consider those interests from the viewpoint of an impartial, fair-minded person. </w:t>
      </w:r>
    </w:p>
    <w:p w14:paraId="2D803DDD" w14:textId="77777777" w:rsidR="00706F72" w:rsidRPr="00E80F58" w:rsidRDefault="00706F72" w:rsidP="00E676B3">
      <w:r w:rsidRPr="00E80F58">
        <w:t>Section 126 of the Act states that a</w:t>
      </w:r>
      <w:r>
        <w:t xml:space="preserve"> Councillor</w:t>
      </w:r>
      <w:r w:rsidRPr="00E80F58">
        <w:t xml:space="preserve"> has a conflict of interest if the</w:t>
      </w:r>
      <w:r>
        <w:t>y</w:t>
      </w:r>
      <w:r w:rsidRPr="00E80F58">
        <w:t xml:space="preserve"> ha</w:t>
      </w:r>
      <w:r>
        <w:t>ve</w:t>
      </w:r>
      <w:r w:rsidRPr="00E80F58">
        <w:t xml:space="preserve"> a general conflict of interest or a material conflict of interest.  These are explained below:</w:t>
      </w:r>
    </w:p>
    <w:p w14:paraId="2BD22014" w14:textId="77777777" w:rsidR="00706F72" w:rsidRPr="00E80F58" w:rsidRDefault="00706F72" w:rsidP="00CD0111">
      <w:pPr>
        <w:pStyle w:val="ICBulletList1"/>
      </w:pPr>
      <w:r w:rsidRPr="00E80F58">
        <w:t xml:space="preserve">A </w:t>
      </w:r>
      <w:r>
        <w:t>Councillor</w:t>
      </w:r>
      <w:r w:rsidRPr="00E80F58">
        <w:t xml:space="preserve"> has a general conflict of interest in a matter if an impartial, fair-minded person would consider that the member</w:t>
      </w:r>
      <w:r>
        <w:t>’</w:t>
      </w:r>
      <w:r w:rsidRPr="00E80F58">
        <w:t xml:space="preserve">s private interests could result in </w:t>
      </w:r>
      <w:r>
        <w:t>them</w:t>
      </w:r>
      <w:r w:rsidRPr="00E80F58">
        <w:t xml:space="preserve"> acting in a manner that is contrary to their public duty as a</w:t>
      </w:r>
      <w:r>
        <w:t xml:space="preserve"> Councillor</w:t>
      </w:r>
      <w:r w:rsidRPr="00E80F58">
        <w:t>.</w:t>
      </w:r>
    </w:p>
    <w:p w14:paraId="37255C1C" w14:textId="77777777" w:rsidR="00706F72" w:rsidRPr="00E80F58" w:rsidRDefault="00706F72" w:rsidP="00CD0111">
      <w:pPr>
        <w:pStyle w:val="ICBulletList1"/>
      </w:pPr>
      <w:r w:rsidRPr="00E80F58">
        <w:t xml:space="preserve">A </w:t>
      </w:r>
      <w:r>
        <w:t>Councillor</w:t>
      </w:r>
      <w:r w:rsidRPr="00E80F58">
        <w:t xml:space="preserve"> has a material conflict of interest in a matter if an affected person would gain a benefit or suffer a loss depending on the outcome of the matter.</w:t>
      </w:r>
    </w:p>
    <w:p w14:paraId="654C017D" w14:textId="77777777" w:rsidR="00CD0111" w:rsidRDefault="00CD0111">
      <w:pPr>
        <w:spacing w:after="200" w:line="276" w:lineRule="auto"/>
        <w:jc w:val="left"/>
      </w:pPr>
      <w:r>
        <w:br w:type="page"/>
      </w:r>
    </w:p>
    <w:p w14:paraId="2F4B6488" w14:textId="7DC0B77C" w:rsidR="00706F72" w:rsidRDefault="00706F72" w:rsidP="00E676B3">
      <w:r>
        <w:t>A relevant person with a conflict of interest must disclose the interest in accordance with Council’s Governance Rules and not participate in the decision-making process on the matter. This means the relevant person must exclude themselves from any discussion or vote on the matter at any Council meeting, delegated committee meeting, community asset committee meeting or, if a Councillor, any other meeting conducted under the auspices of the Council. The relevant person must also exclude themselves from any action in relation to the matter, including an action taken to implement a council decision, for example, issuing a planning permit.</w:t>
      </w:r>
    </w:p>
    <w:bookmarkStart w:id="15" w:name="PDF1_PublicQuestionTime"/>
    <w:p w14:paraId="7A5C7E62" w14:textId="77777777" w:rsidR="00706F72" w:rsidRDefault="00706F72" w:rsidP="00252D23">
      <w:pPr>
        <w:pStyle w:val="ICTOC1"/>
        <w:tabs>
          <w:tab w:val="clear" w:pos="851"/>
          <w:tab w:val="left" w:pos="567"/>
        </w:tabs>
        <w:ind w:left="567" w:hanging="567"/>
        <w:rPr>
          <w:noProof/>
        </w:rPr>
      </w:pPr>
      <w:r>
        <w:rPr>
          <w:noProof/>
        </w:rPr>
        <w:fldChar w:fldCharType="begin"/>
      </w:r>
      <w:r>
        <w:rPr>
          <w:noProof/>
        </w:rPr>
        <w:instrText xml:space="preserve"> SEQ SeqList \* CHARFORMAT </w:instrText>
      </w:r>
      <w:r>
        <w:rPr>
          <w:noProof/>
        </w:rPr>
        <w:fldChar w:fldCharType="separate"/>
      </w:r>
      <w:bookmarkStart w:id="16" w:name="_Toc86310634"/>
      <w:r>
        <w:rPr>
          <w:noProof/>
        </w:rPr>
        <w:t>8</w:t>
      </w:r>
      <w:r>
        <w:rPr>
          <w:noProof/>
        </w:rPr>
        <w:fldChar w:fldCharType="end"/>
      </w:r>
      <w:r w:rsidRPr="0056606E">
        <w:rPr>
          <w:noProof/>
        </w:rPr>
        <w:tab/>
      </w:r>
      <w:r>
        <w:rPr>
          <w:noProof/>
        </w:rPr>
        <w:t>Public Question Time</w:t>
      </w:r>
      <w:bookmarkEnd w:id="15"/>
      <w:bookmarkEnd w:id="16"/>
      <w:r>
        <w:rPr>
          <w:noProof/>
        </w:rPr>
        <w:t xml:space="preserve"> </w:t>
      </w:r>
    </w:p>
    <w:p w14:paraId="496972A8" w14:textId="77777777" w:rsidR="00706F72" w:rsidRDefault="00706F72" w:rsidP="00E676B3">
      <w:r>
        <w:t>The aim of Public Question Time is to provide an opportunity for the public to ask general questions at Council Meetings requiring routine responses. Public Question Time is conducted in accordance with section 3.7.1 of the Council’s Governance Rules.</w:t>
      </w:r>
    </w:p>
    <w:p w14:paraId="6D607703" w14:textId="77777777" w:rsidR="00706F72" w:rsidRDefault="00706F72" w:rsidP="00E676B3">
      <w:pPr>
        <w:pStyle w:val="ICBodyList2"/>
        <w:numPr>
          <w:ilvl w:val="1"/>
          <w:numId w:val="1"/>
        </w:numPr>
        <w:ind w:left="567"/>
      </w:pPr>
      <w:r>
        <w:t>Question time will take place during the Council Meeting as provided for in the agenda.</w:t>
      </w:r>
    </w:p>
    <w:p w14:paraId="28C2A215" w14:textId="77777777" w:rsidR="00706F72" w:rsidRDefault="00706F72" w:rsidP="00E676B3">
      <w:pPr>
        <w:pStyle w:val="ICBodyList2"/>
        <w:numPr>
          <w:ilvl w:val="1"/>
          <w:numId w:val="1"/>
        </w:numPr>
        <w:ind w:left="567"/>
      </w:pPr>
      <w:r>
        <w:t>Questions in writing in the form prescribed by the Chief Executive Officer will be accepted up to 5pm on the day before the Meeting.</w:t>
      </w:r>
    </w:p>
    <w:p w14:paraId="4DD0B9FF" w14:textId="77777777" w:rsidR="00706F72" w:rsidRDefault="00706F72" w:rsidP="00E676B3">
      <w:pPr>
        <w:pStyle w:val="ICBodyList2"/>
        <w:numPr>
          <w:ilvl w:val="1"/>
          <w:numId w:val="1"/>
        </w:numPr>
        <w:ind w:left="567"/>
      </w:pPr>
      <w:r>
        <w:t>A person must not submit more than two (2) individual questions at a meeting, inclusive of all parts and variants as interpreted by the Chairperson or other person authorised for this purpose by the Chairperson.</w:t>
      </w:r>
    </w:p>
    <w:p w14:paraId="5B7C5895" w14:textId="77777777" w:rsidR="00706F72" w:rsidRDefault="00706F72" w:rsidP="00E676B3">
      <w:pPr>
        <w:pStyle w:val="ICBodyList2"/>
        <w:numPr>
          <w:ilvl w:val="1"/>
          <w:numId w:val="1"/>
        </w:numPr>
        <w:ind w:left="567"/>
      </w:pPr>
      <w:r>
        <w:t>A question will only be read to the meeting if the Chairperson or other person authorised for this purpose by the Chairperson has determined that the:</w:t>
      </w:r>
    </w:p>
    <w:p w14:paraId="4C5F2A03" w14:textId="77777777" w:rsidR="00706F72" w:rsidRPr="007B5DBF" w:rsidRDefault="00706F72" w:rsidP="00E676B3">
      <w:pPr>
        <w:pStyle w:val="ICBodyList2"/>
        <w:numPr>
          <w:ilvl w:val="1"/>
          <w:numId w:val="1"/>
        </w:numPr>
        <w:ind w:left="567"/>
      </w:pPr>
      <w:r w:rsidRPr="007B5DBF">
        <w:t>person directing the question is present in the gallery;</w:t>
      </w:r>
    </w:p>
    <w:p w14:paraId="79DBA5C7" w14:textId="77777777" w:rsidR="00706F72" w:rsidRPr="007B5DBF" w:rsidRDefault="00706F72" w:rsidP="00E676B3">
      <w:pPr>
        <w:pStyle w:val="ICBodyList3"/>
        <w:numPr>
          <w:ilvl w:val="2"/>
          <w:numId w:val="1"/>
        </w:numPr>
        <w:ind w:left="1134"/>
      </w:pPr>
      <w:r w:rsidRPr="007B5DBF">
        <w:t>question does not relate to a confidential matter;</w:t>
      </w:r>
    </w:p>
    <w:p w14:paraId="7A73CAAF" w14:textId="77777777" w:rsidR="00706F72" w:rsidRPr="007B5DBF" w:rsidRDefault="00706F72" w:rsidP="00E676B3">
      <w:pPr>
        <w:pStyle w:val="ICBodyList3"/>
        <w:numPr>
          <w:ilvl w:val="2"/>
          <w:numId w:val="1"/>
        </w:numPr>
        <w:ind w:left="1134"/>
      </w:pPr>
      <w:r w:rsidRPr="007B5DBF">
        <w:t>question does not relate to a matter in respect of which Council has no power to act;</w:t>
      </w:r>
    </w:p>
    <w:p w14:paraId="4733A478" w14:textId="77777777" w:rsidR="00706F72" w:rsidRPr="007B5DBF" w:rsidRDefault="00706F72" w:rsidP="00E676B3">
      <w:pPr>
        <w:pStyle w:val="ICBodyList3"/>
        <w:numPr>
          <w:ilvl w:val="2"/>
          <w:numId w:val="1"/>
        </w:numPr>
        <w:ind w:left="1134"/>
      </w:pPr>
      <w:r w:rsidRPr="007B5DBF">
        <w:t>question is not defamatory, indecent, abusive or objectionable in language or substance;</w:t>
      </w:r>
    </w:p>
    <w:p w14:paraId="2339640A" w14:textId="77777777" w:rsidR="00706F72" w:rsidRPr="007B5DBF" w:rsidRDefault="00706F72" w:rsidP="00E676B3">
      <w:pPr>
        <w:pStyle w:val="ICBodyList3"/>
        <w:numPr>
          <w:ilvl w:val="2"/>
          <w:numId w:val="1"/>
        </w:numPr>
        <w:ind w:left="1134"/>
      </w:pPr>
      <w:r w:rsidRPr="007B5DBF">
        <w:t>question is not a repetition of a question already asked or answered (whether at the same or an earlier meeting); and</w:t>
      </w:r>
    </w:p>
    <w:p w14:paraId="6BBFA24E" w14:textId="77777777" w:rsidR="00706F72" w:rsidRDefault="00706F72" w:rsidP="00E676B3">
      <w:pPr>
        <w:pStyle w:val="ICBodyList3"/>
        <w:numPr>
          <w:ilvl w:val="2"/>
          <w:numId w:val="1"/>
        </w:numPr>
        <w:ind w:left="1134"/>
      </w:pPr>
      <w:r w:rsidRPr="007B5DBF">
        <w:t>question is not asked to embarrass a Councillor, member of Council staff or member of the public.</w:t>
      </w:r>
    </w:p>
    <w:p w14:paraId="31C27FE6" w14:textId="77777777" w:rsidR="00706F72" w:rsidRDefault="00706F72" w:rsidP="00CD0111">
      <w:pPr>
        <w:pStyle w:val="ICBodyList2"/>
        <w:numPr>
          <w:ilvl w:val="1"/>
          <w:numId w:val="1"/>
        </w:numPr>
        <w:spacing w:after="100"/>
        <w:ind w:left="567"/>
      </w:pPr>
      <w:r>
        <w:t>Persons submitting questions must be present in the public gallery. If they are not present in the Gallery, the question will be held over to the next meeting only.</w:t>
      </w:r>
    </w:p>
    <w:p w14:paraId="0DB1743F" w14:textId="77777777" w:rsidR="00706F72" w:rsidRPr="007B5DBF" w:rsidRDefault="00706F72" w:rsidP="00CD0111">
      <w:pPr>
        <w:pStyle w:val="ICBodyList2"/>
        <w:numPr>
          <w:ilvl w:val="1"/>
          <w:numId w:val="1"/>
        </w:numPr>
        <w:spacing w:after="100"/>
        <w:ind w:left="567"/>
      </w:pPr>
      <w:r>
        <w:t>The Chief Executive Officer will read out each question and the Chairperson shall decide who will answer each question.</w:t>
      </w:r>
    </w:p>
    <w:p w14:paraId="6BC5589F" w14:textId="77777777" w:rsidR="00706F72" w:rsidRDefault="00706F72" w:rsidP="00E676B3">
      <w:r>
        <w:t>A Councillor or Council officer may:</w:t>
      </w:r>
    </w:p>
    <w:p w14:paraId="0CE5AD66" w14:textId="77777777" w:rsidR="00706F72" w:rsidRDefault="00706F72" w:rsidP="00CD0111">
      <w:pPr>
        <w:pStyle w:val="ICBodyList3"/>
        <w:numPr>
          <w:ilvl w:val="2"/>
          <w:numId w:val="1"/>
        </w:numPr>
        <w:spacing w:after="100"/>
        <w:ind w:left="567"/>
      </w:pPr>
      <w:r>
        <w:t>immediately answer the question asked; or</w:t>
      </w:r>
    </w:p>
    <w:p w14:paraId="6239C93E" w14:textId="77777777" w:rsidR="00706F72" w:rsidRDefault="00706F72" w:rsidP="00CD0111">
      <w:pPr>
        <w:pStyle w:val="ICBodyList3"/>
        <w:numPr>
          <w:ilvl w:val="2"/>
          <w:numId w:val="1"/>
        </w:numPr>
        <w:spacing w:after="100"/>
        <w:ind w:left="567"/>
      </w:pPr>
      <w:r>
        <w:t>elect to have the question taken on notice until the next Ordinary meeting of Council; at which time the question must be answered and incorporated in the Agenda of the meeting under Public Question Time; or</w:t>
      </w:r>
    </w:p>
    <w:p w14:paraId="5DEA2949" w14:textId="77777777" w:rsidR="00706F72" w:rsidRDefault="00706F72" w:rsidP="00CD0111">
      <w:pPr>
        <w:pStyle w:val="ICBodyList3"/>
        <w:numPr>
          <w:ilvl w:val="2"/>
          <w:numId w:val="1"/>
        </w:numPr>
        <w:spacing w:after="100"/>
        <w:ind w:left="567"/>
      </w:pPr>
      <w:r>
        <w:t>elect to submit a written answer to the person asking the question within 10 working days.</w:t>
      </w:r>
    </w:p>
    <w:p w14:paraId="7B3EC695" w14:textId="77777777" w:rsidR="00706F72" w:rsidRDefault="00706F72" w:rsidP="00E676B3">
      <w:r>
        <w:t>Responses to public questions answered at the meeting, will be general in nature, provided in good faith and should not exceed two minutes. These responses will be summarised in the minutes of the meeting.</w:t>
      </w:r>
    </w:p>
    <w:bookmarkStart w:id="17" w:name="PDF1_Petitions"/>
    <w:p w14:paraId="32554601" w14:textId="77777777" w:rsidR="00706F72" w:rsidRDefault="00706F72" w:rsidP="00252D23">
      <w:pPr>
        <w:pStyle w:val="ICTOC1"/>
        <w:tabs>
          <w:tab w:val="clear" w:pos="851"/>
          <w:tab w:val="left" w:pos="567"/>
        </w:tabs>
        <w:ind w:left="567" w:hanging="567"/>
      </w:pPr>
      <w:r>
        <w:fldChar w:fldCharType="begin"/>
      </w:r>
      <w:r>
        <w:instrText xml:space="preserve"> SEQ SeqList \* Charformat </w:instrText>
      </w:r>
      <w:r>
        <w:fldChar w:fldCharType="separate"/>
      </w:r>
      <w:bookmarkStart w:id="18" w:name="_Toc86310635"/>
      <w:r>
        <w:rPr>
          <w:noProof/>
        </w:rPr>
        <w:t>9</w:t>
      </w:r>
      <w:r>
        <w:fldChar w:fldCharType="end"/>
      </w:r>
      <w:r>
        <w:tab/>
        <w:t>Petitions</w:t>
      </w:r>
      <w:bookmarkEnd w:id="17"/>
      <w:bookmarkEnd w:id="18"/>
    </w:p>
    <w:p w14:paraId="0C6B6238" w14:textId="77777777" w:rsidR="00706F72" w:rsidRPr="00A8131D" w:rsidRDefault="00706F72" w:rsidP="00D82AC9">
      <w:pPr>
        <w:pStyle w:val="ICTOC3"/>
        <w:ind w:left="0"/>
      </w:pPr>
      <w:bookmarkStart w:id="19" w:name="_Toc86310636"/>
      <w:r w:rsidRPr="00706F72">
        <w:t>Nil</w:t>
      </w:r>
      <w:bookmarkEnd w:id="19"/>
      <w:r w:rsidRPr="00706F72">
        <w:t xml:space="preserve">  </w:t>
      </w:r>
    </w:p>
    <w:bookmarkStart w:id="20" w:name="PDF1_Presentations"/>
    <w:p w14:paraId="0EA3A742" w14:textId="77777777" w:rsidR="00706F72" w:rsidRDefault="00706F72" w:rsidP="00252D23">
      <w:pPr>
        <w:pStyle w:val="ICTOC1"/>
        <w:tabs>
          <w:tab w:val="clear" w:pos="851"/>
          <w:tab w:val="left" w:pos="567"/>
        </w:tabs>
        <w:ind w:left="567" w:hanging="567"/>
        <w:rPr>
          <w:noProof/>
        </w:rPr>
      </w:pPr>
      <w:r>
        <w:rPr>
          <w:noProof/>
        </w:rPr>
        <w:fldChar w:fldCharType="begin"/>
      </w:r>
      <w:r>
        <w:rPr>
          <w:noProof/>
        </w:rPr>
        <w:instrText xml:space="preserve"> SEQ SeqList \* CHARFORMAT </w:instrText>
      </w:r>
      <w:r>
        <w:rPr>
          <w:noProof/>
        </w:rPr>
        <w:fldChar w:fldCharType="separate"/>
      </w:r>
      <w:bookmarkStart w:id="21" w:name="_Toc86310637"/>
      <w:r>
        <w:rPr>
          <w:noProof/>
        </w:rPr>
        <w:t>10</w:t>
      </w:r>
      <w:r>
        <w:rPr>
          <w:noProof/>
        </w:rPr>
        <w:fldChar w:fldCharType="end"/>
      </w:r>
      <w:r w:rsidRPr="0056606E">
        <w:rPr>
          <w:noProof/>
        </w:rPr>
        <w:tab/>
      </w:r>
      <w:r>
        <w:rPr>
          <w:noProof/>
        </w:rPr>
        <w:t>Presentations/Deputations</w:t>
      </w:r>
      <w:bookmarkEnd w:id="20"/>
      <w:bookmarkEnd w:id="21"/>
      <w:r>
        <w:rPr>
          <w:noProof/>
        </w:rPr>
        <w:t xml:space="preserve"> </w:t>
      </w:r>
    </w:p>
    <w:p w14:paraId="37544932" w14:textId="77777777" w:rsidR="00706F72" w:rsidRDefault="00706F72" w:rsidP="00E676B3">
      <w:r>
        <w:t>The Council has made provision in the business of the Ordinary Meetings of the Council for the making of presentations or deputations to Council in relation to matters presented on the agenda for Council consideration.</w:t>
      </w:r>
    </w:p>
    <w:p w14:paraId="3788E22D" w14:textId="77777777" w:rsidR="00706F72" w:rsidRDefault="00706F72" w:rsidP="00E676B3">
      <w:r>
        <w:t>Persons wishing to make a presentation or deputation to Council on a matter included in the agenda shall inform Council prior to the meeting by contacting the Chief Executive Officer’s office and registering their name and agenda item being spoken to.</w:t>
      </w:r>
    </w:p>
    <w:p w14:paraId="1959981D" w14:textId="77777777" w:rsidR="00706F72" w:rsidRDefault="00706F72" w:rsidP="00E676B3">
      <w:r>
        <w:t>At the meeting the Mayor will invite the persons wishing to make a presentation or delegation to address the Council on the agenda item.</w:t>
      </w:r>
    </w:p>
    <w:p w14:paraId="1D2D5A1E" w14:textId="77777777" w:rsidR="00706F72" w:rsidRDefault="00706F72" w:rsidP="00E676B3">
      <w:r>
        <w:t>The person making the presentation or deputation is to stand and address Council on the item.</w:t>
      </w:r>
    </w:p>
    <w:p w14:paraId="6FE6F29C" w14:textId="77777777" w:rsidR="00706F72" w:rsidRDefault="00706F72" w:rsidP="00E676B3">
      <w:r>
        <w:t>No debate on the item is permitted between the person making the presentation or delegation and the Council.</w:t>
      </w:r>
    </w:p>
    <w:p w14:paraId="09F62FFB" w14:textId="77777777" w:rsidR="00706F72" w:rsidRDefault="00706F72" w:rsidP="00E676B3">
      <w:r>
        <w:t>A maximum of three minutes per presentation or delegation will be allocated. An extension of time may be granted at the discretion of the Mayor.</w:t>
      </w:r>
    </w:p>
    <w:p w14:paraId="449B537A" w14:textId="77777777" w:rsidR="00706F72" w:rsidRDefault="00706F72" w:rsidP="00E676B3">
      <w:r>
        <w:t>Councillors, through the Mayor, may ask the person making the presentation or delegation for clarification of matters presented.</w:t>
      </w:r>
    </w:p>
    <w:p w14:paraId="15DE3801" w14:textId="77777777" w:rsidR="00706F72" w:rsidRDefault="00706F72" w:rsidP="00E676B3">
      <w:r>
        <w:t>The Mayor may direct that a member of the gallery ceases speaking if the above procedure is not followed.</w:t>
      </w:r>
    </w:p>
    <w:p w14:paraId="09173930" w14:textId="77777777" w:rsidR="00706F72" w:rsidRDefault="00706F72" w:rsidP="00706F72">
      <w:pPr>
        <w:pStyle w:val="ICTOC1"/>
        <w:sectPr w:rsidR="00706F72" w:rsidSect="00706F72">
          <w:type w:val="oddPage"/>
          <w:pgSz w:w="11907" w:h="16840" w:code="9"/>
          <w:pgMar w:top="1134" w:right="1134" w:bottom="1134" w:left="1134" w:header="567" w:footer="567" w:gutter="0"/>
          <w:cols w:space="720"/>
          <w:formProt w:val="0"/>
        </w:sectPr>
      </w:pPr>
    </w:p>
    <w:bookmarkStart w:id="22" w:name="PDF1_ChiefExecutive"/>
    <w:p w14:paraId="5AF98A1A" w14:textId="77777777" w:rsidR="00706F72" w:rsidRDefault="00706F72" w:rsidP="00706F72">
      <w:pPr>
        <w:pStyle w:val="ICTOC1"/>
      </w:pPr>
      <w:r>
        <w:fldChar w:fldCharType="begin"/>
      </w:r>
      <w:r>
        <w:instrText xml:space="preserve"> SEQ SeqList \* Charformat </w:instrText>
      </w:r>
      <w:r>
        <w:fldChar w:fldCharType="separate"/>
      </w:r>
      <w:bookmarkStart w:id="23" w:name="_Toc86310638"/>
      <w:r>
        <w:rPr>
          <w:noProof/>
        </w:rPr>
        <w:t>11</w:t>
      </w:r>
      <w:r>
        <w:fldChar w:fldCharType="end"/>
      </w:r>
      <w:r>
        <w:tab/>
        <w:t>Chief Executive Officer Reports</w:t>
      </w:r>
      <w:bookmarkEnd w:id="22"/>
      <w:bookmarkEnd w:id="23"/>
    </w:p>
    <w:p w14:paraId="3233F2F8" w14:textId="77777777" w:rsidR="00706F72" w:rsidRDefault="00706F72" w:rsidP="00706F72">
      <w:pPr>
        <w:pStyle w:val="ICTOC2"/>
      </w:pPr>
      <w:bookmarkStart w:id="24" w:name="PDF2_ReportName_10096"/>
      <w:bookmarkStart w:id="25" w:name="_Toc86310639"/>
      <w:bookmarkEnd w:id="24"/>
      <w:r>
        <w:t>11.1</w:t>
      </w:r>
      <w:r>
        <w:tab/>
        <w:t>Appointment of Independent Member to the Audit and Risk Committee</w:t>
      </w:r>
      <w:bookmarkEnd w:id="25"/>
    </w:p>
    <w:p w14:paraId="0DFCE0AD" w14:textId="77777777" w:rsidR="00706F72" w:rsidRDefault="00706F72" w:rsidP="00706F72">
      <w:pPr>
        <w:tabs>
          <w:tab w:val="left" w:pos="1985"/>
        </w:tabs>
        <w:ind w:left="1985" w:hanging="1985"/>
        <w:rPr>
          <w:b/>
          <w:szCs w:val="24"/>
        </w:rPr>
      </w:pPr>
      <w:r w:rsidRPr="00C52EA9">
        <w:rPr>
          <w:b/>
          <w:szCs w:val="24"/>
        </w:rPr>
        <w:t>Author:</w:t>
      </w:r>
      <w:r w:rsidRPr="00C52EA9">
        <w:rPr>
          <w:b/>
          <w:szCs w:val="24"/>
        </w:rPr>
        <w:tab/>
      </w:r>
      <w:r>
        <w:rPr>
          <w:b/>
          <w:szCs w:val="24"/>
        </w:rPr>
        <w:t>Troy Delia</w:t>
      </w:r>
      <w:r w:rsidRPr="00C52EA9">
        <w:rPr>
          <w:b/>
          <w:szCs w:val="24"/>
        </w:rPr>
        <w:t xml:space="preserve">, </w:t>
      </w:r>
      <w:r>
        <w:rPr>
          <w:b/>
          <w:szCs w:val="24"/>
        </w:rPr>
        <w:t>Coordinator Governance &amp; Risk</w:t>
      </w:r>
    </w:p>
    <w:p w14:paraId="3943F263" w14:textId="77777777" w:rsidR="00706F72" w:rsidRPr="00C52EA9" w:rsidRDefault="00706F72" w:rsidP="00706F72">
      <w:pPr>
        <w:tabs>
          <w:tab w:val="left" w:pos="1985"/>
        </w:tabs>
        <w:ind w:left="1985" w:hanging="1985"/>
        <w:rPr>
          <w:b/>
          <w:szCs w:val="24"/>
        </w:rPr>
      </w:pPr>
      <w:r>
        <w:rPr>
          <w:b/>
          <w:szCs w:val="24"/>
        </w:rPr>
        <w:t>Authoriser</w:t>
      </w:r>
      <w:r w:rsidRPr="00C52EA9">
        <w:rPr>
          <w:b/>
          <w:szCs w:val="24"/>
        </w:rPr>
        <w:t>:</w:t>
      </w:r>
      <w:r w:rsidRPr="00C52EA9">
        <w:rPr>
          <w:b/>
          <w:szCs w:val="24"/>
        </w:rPr>
        <w:tab/>
      </w:r>
      <w:r w:rsidRPr="0031011D">
        <w:rPr>
          <w:rFonts w:cs="Calibri"/>
          <w:b/>
          <w:szCs w:val="24"/>
        </w:rPr>
        <w:t>Derek Madden, Chief Executive Officer</w:t>
      </w:r>
      <w:r>
        <w:rPr>
          <w:b/>
          <w:szCs w:val="24"/>
        </w:rPr>
        <w:t xml:space="preserve"> </w:t>
      </w:r>
    </w:p>
    <w:p w14:paraId="7EB699E0" w14:textId="77777777" w:rsidR="00706F72" w:rsidRPr="00C52EA9" w:rsidRDefault="00706F72" w:rsidP="00706F72">
      <w:pPr>
        <w:tabs>
          <w:tab w:val="left" w:pos="1985"/>
        </w:tabs>
        <w:ind w:left="1985" w:hanging="1985"/>
        <w:rPr>
          <w:b/>
          <w:szCs w:val="24"/>
        </w:rPr>
      </w:pPr>
      <w:bookmarkStart w:id="26" w:name="PDF2_Attachments"/>
      <w:bookmarkStart w:id="27" w:name="PDF2_Attachments_10096"/>
      <w:r w:rsidRPr="00C52EA9">
        <w:rPr>
          <w:b/>
          <w:szCs w:val="24"/>
        </w:rPr>
        <w:t>Attachments:</w:t>
      </w:r>
      <w:r w:rsidRPr="00C52EA9">
        <w:rPr>
          <w:b/>
          <w:szCs w:val="24"/>
        </w:rPr>
        <w:tab/>
        <w:t>Nil</w:t>
      </w:r>
      <w:bookmarkEnd w:id="26"/>
      <w:bookmarkEnd w:id="27"/>
    </w:p>
    <w:p w14:paraId="3E3A2561" w14:textId="77777777" w:rsidR="00706F72" w:rsidRDefault="00706F72" w:rsidP="00706F72">
      <w:pPr>
        <w:tabs>
          <w:tab w:val="left" w:pos="2268"/>
        </w:tabs>
        <w:spacing w:after="0"/>
        <w:rPr>
          <w:szCs w:val="24"/>
        </w:rPr>
      </w:pPr>
      <w:r w:rsidRPr="00612D6E">
        <w:rPr>
          <w:szCs w:val="24"/>
        </w:rPr>
        <w:t xml:space="preserve"> </w:t>
      </w:r>
    </w:p>
    <w:p w14:paraId="57B8CF95" w14:textId="77777777" w:rsidR="00706F72" w:rsidRDefault="00706F72" w:rsidP="00706F72">
      <w:pPr>
        <w:pStyle w:val="ICHeading3"/>
        <w:spacing w:before="0"/>
      </w:pPr>
      <w:r>
        <w:t>Purpose</w:t>
      </w:r>
    </w:p>
    <w:p w14:paraId="68005CB2" w14:textId="77777777" w:rsidR="00706F72" w:rsidRDefault="00706F72" w:rsidP="00706F72">
      <w:r>
        <w:t>This report is presented to Council to consider the appointment of an independent member of Councils Audit and Risk Committee, following the retirement of Independent Member, Mr Michael Said.</w:t>
      </w:r>
    </w:p>
    <w:p w14:paraId="70F10322" w14:textId="77777777" w:rsidR="00706F72" w:rsidRDefault="00706F72" w:rsidP="00706F72"/>
    <w:p w14:paraId="691233D3" w14:textId="77777777" w:rsidR="00706F72" w:rsidRDefault="00706F72" w:rsidP="00706F72">
      <w:pPr>
        <w:pStyle w:val="ICHeading3"/>
        <w:spacing w:before="0"/>
      </w:pPr>
      <w:r>
        <w:t>Executive Summary</w:t>
      </w:r>
    </w:p>
    <w:p w14:paraId="7A5B04E2" w14:textId="77777777" w:rsidR="00706F72" w:rsidRPr="00862BFF" w:rsidRDefault="00706F72" w:rsidP="00706F72">
      <w:pPr>
        <w:pStyle w:val="ICBulletList1"/>
        <w:numPr>
          <w:ilvl w:val="0"/>
          <w:numId w:val="0"/>
        </w:numPr>
        <w:tabs>
          <w:tab w:val="left" w:pos="567"/>
        </w:tabs>
        <w:ind w:left="567" w:hanging="567"/>
      </w:pPr>
      <w:r w:rsidRPr="00862BFF">
        <w:rPr>
          <w:rFonts w:ascii="Symbol" w:hAnsi="Symbol"/>
        </w:rPr>
        <w:t></w:t>
      </w:r>
      <w:r w:rsidRPr="00862BFF">
        <w:rPr>
          <w:rFonts w:ascii="Symbol" w:hAnsi="Symbol"/>
        </w:rPr>
        <w:tab/>
      </w:r>
      <w:r>
        <w:t xml:space="preserve">The independent members position held by Mr Mike Said, became vacant on 1 October 2021.  </w:t>
      </w:r>
    </w:p>
    <w:p w14:paraId="10D74D23"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Council’s Audit and Risk Committee Charter requires that t</w:t>
      </w:r>
      <w:r w:rsidRPr="00E52B82">
        <w:t xml:space="preserve">he Committee comprise of five Council appointed members </w:t>
      </w:r>
      <w:r>
        <w:t>which</w:t>
      </w:r>
      <w:r w:rsidRPr="00E52B82">
        <w:t xml:space="preserve"> consist of three independent members and two Councillors</w:t>
      </w:r>
      <w:r>
        <w:t xml:space="preserve">.  </w:t>
      </w:r>
      <w:r w:rsidRPr="00944F95">
        <w:t xml:space="preserve">It is also a requirement of the </w:t>
      </w:r>
      <w:r w:rsidRPr="00F821E6">
        <w:rPr>
          <w:i/>
          <w:iCs/>
        </w:rPr>
        <w:t>Local Government Act 2020</w:t>
      </w:r>
      <w:r w:rsidRPr="00FB0C5B">
        <w:t>,</w:t>
      </w:r>
      <w:r w:rsidRPr="00944F95">
        <w:t xml:space="preserve"> that an Audit and Risk Committee must have a </w:t>
      </w:r>
      <w:r>
        <w:t>greater number of independent members than Councillors.</w:t>
      </w:r>
    </w:p>
    <w:p w14:paraId="2EB6F515"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 xml:space="preserve">A competitive recruitment process was undertaken to select an additional independent member. Prospective candidates were interviewed by a panel consisting of the General Manager Customer Care and Advocacy, the Executive Manager Governance and Corporate Compliance and </w:t>
      </w:r>
      <w:r w:rsidRPr="009B5526">
        <w:t>the current Audit and Risk Committee Chairperson.</w:t>
      </w:r>
      <w:r>
        <w:t xml:space="preserve"> </w:t>
      </w:r>
    </w:p>
    <w:p w14:paraId="3BE4F767" w14:textId="77777777" w:rsidR="00706F72" w:rsidRPr="00862BFF" w:rsidRDefault="00706F72" w:rsidP="00706F72">
      <w:pPr>
        <w:pStyle w:val="ICBulletList1"/>
        <w:numPr>
          <w:ilvl w:val="0"/>
          <w:numId w:val="0"/>
        </w:numPr>
        <w:tabs>
          <w:tab w:val="left" w:pos="567"/>
        </w:tabs>
        <w:ind w:left="567" w:hanging="567"/>
      </w:pPr>
      <w:r w:rsidRPr="00862BFF">
        <w:rPr>
          <w:rFonts w:ascii="Symbol" w:hAnsi="Symbol"/>
        </w:rPr>
        <w:t></w:t>
      </w:r>
      <w:r w:rsidRPr="00862BFF">
        <w:rPr>
          <w:rFonts w:ascii="Symbol" w:hAnsi="Symbol"/>
        </w:rPr>
        <w:tab/>
      </w:r>
      <w:r>
        <w:t>The preferred candidate Mr Peter Smith was identified through the interview process and is recommended for appointment to the committee.</w:t>
      </w:r>
    </w:p>
    <w:p w14:paraId="59F3FCEA" w14:textId="77777777" w:rsidR="00706F72" w:rsidRDefault="00706F72" w:rsidP="00706F72"/>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706F72" w14:paraId="021CB099" w14:textId="77777777" w:rsidTr="00706F72">
        <w:tc>
          <w:tcPr>
            <w:tcW w:w="9855" w:type="dxa"/>
          </w:tcPr>
          <w:p w14:paraId="003A7654" w14:textId="77777777" w:rsidR="00706F72" w:rsidRPr="00DD096D" w:rsidRDefault="00706F72" w:rsidP="00706F72">
            <w:pPr>
              <w:pStyle w:val="ICHeading3"/>
              <w:keepNext w:val="0"/>
            </w:pPr>
            <w:bookmarkStart w:id="28" w:name="PDF2_Recommendations"/>
            <w:bookmarkStart w:id="29" w:name="PDF2_Recommendations_10096"/>
            <w:bookmarkEnd w:id="28"/>
            <w:bookmarkEnd w:id="29"/>
            <w:r w:rsidRPr="00DD096D">
              <w:t>Recommendation</w:t>
            </w:r>
          </w:p>
          <w:p w14:paraId="5DDA1568" w14:textId="77777777" w:rsidR="00706F72" w:rsidRPr="007055DA" w:rsidRDefault="00706F72" w:rsidP="00706F72">
            <w:pPr>
              <w:rPr>
                <w:b/>
                <w:bCs/>
              </w:rPr>
            </w:pPr>
            <w:r w:rsidRPr="007055DA">
              <w:rPr>
                <w:b/>
                <w:bCs/>
              </w:rPr>
              <w:t>That Council:</w:t>
            </w:r>
          </w:p>
          <w:p w14:paraId="12742D06" w14:textId="75DBBA66" w:rsidR="00706F72" w:rsidRDefault="00706F72" w:rsidP="00706F72">
            <w:pPr>
              <w:pStyle w:val="ICRecList1"/>
              <w:numPr>
                <w:ilvl w:val="0"/>
                <w:numId w:val="0"/>
              </w:numPr>
              <w:ind w:left="567" w:hanging="567"/>
              <w:rPr>
                <w:b/>
                <w:bCs/>
              </w:rPr>
            </w:pPr>
            <w:r>
              <w:rPr>
                <w:b/>
                <w:bCs/>
              </w:rPr>
              <w:t>1.</w:t>
            </w:r>
            <w:r>
              <w:rPr>
                <w:b/>
                <w:bCs/>
              </w:rPr>
              <w:tab/>
              <w:t>Appoints Mr Peter Smith</w:t>
            </w:r>
            <w:r>
              <w:rPr>
                <w:b/>
              </w:rPr>
              <w:t xml:space="preserve"> </w:t>
            </w:r>
            <w:r>
              <w:rPr>
                <w:b/>
                <w:bCs/>
              </w:rPr>
              <w:t>as an</w:t>
            </w:r>
            <w:r w:rsidRPr="00553655">
              <w:rPr>
                <w:b/>
                <w:bCs/>
              </w:rPr>
              <w:t xml:space="preserve"> independent member of Council</w:t>
            </w:r>
            <w:r w:rsidR="00CD0111">
              <w:rPr>
                <w:b/>
                <w:bCs/>
              </w:rPr>
              <w:t>’</w:t>
            </w:r>
            <w:r w:rsidRPr="00553655">
              <w:rPr>
                <w:b/>
                <w:bCs/>
              </w:rPr>
              <w:t>s Audit and Risk Committee for the period from 4 November 2021 to 30 September 2024</w:t>
            </w:r>
            <w:r>
              <w:rPr>
                <w:b/>
                <w:bCs/>
              </w:rPr>
              <w:t>;</w:t>
            </w:r>
          </w:p>
          <w:p w14:paraId="0DEFF2CF" w14:textId="2C91E12D" w:rsidR="00706F72" w:rsidRPr="00363F6A" w:rsidRDefault="00706F72" w:rsidP="00706F72">
            <w:pPr>
              <w:pStyle w:val="ICRecList1"/>
              <w:numPr>
                <w:ilvl w:val="0"/>
                <w:numId w:val="0"/>
              </w:numPr>
              <w:ind w:left="567" w:hanging="567"/>
              <w:rPr>
                <w:b/>
              </w:rPr>
            </w:pPr>
            <w:r w:rsidRPr="00363F6A">
              <w:rPr>
                <w:b/>
              </w:rPr>
              <w:t>2.</w:t>
            </w:r>
            <w:r w:rsidRPr="00363F6A">
              <w:rPr>
                <w:b/>
              </w:rPr>
              <w:tab/>
            </w:r>
            <w:r>
              <w:rPr>
                <w:b/>
                <w:bCs/>
              </w:rPr>
              <w:t xml:space="preserve">Notes that the </w:t>
            </w:r>
            <w:r w:rsidRPr="00363F6A">
              <w:rPr>
                <w:b/>
              </w:rPr>
              <w:t xml:space="preserve">allowance </w:t>
            </w:r>
            <w:r>
              <w:rPr>
                <w:b/>
              </w:rPr>
              <w:t>payable</w:t>
            </w:r>
            <w:r w:rsidRPr="00363F6A">
              <w:rPr>
                <w:b/>
              </w:rPr>
              <w:t xml:space="preserve"> to the Independent Members for attendance at each meeting of the Audit and Risk Committee, </w:t>
            </w:r>
            <w:r>
              <w:rPr>
                <w:b/>
              </w:rPr>
              <w:t>were set the Special Meeting of Council on 26 August 202</w:t>
            </w:r>
            <w:r w:rsidR="00CD0111">
              <w:rPr>
                <w:b/>
              </w:rPr>
              <w:t>0</w:t>
            </w:r>
            <w:r>
              <w:rPr>
                <w:b/>
              </w:rPr>
              <w:t>, as follows</w:t>
            </w:r>
            <w:r w:rsidRPr="00363F6A">
              <w:rPr>
                <w:b/>
              </w:rPr>
              <w:t>:</w:t>
            </w:r>
          </w:p>
          <w:p w14:paraId="4942A872" w14:textId="77777777" w:rsidR="00706F72" w:rsidRPr="00363F6A" w:rsidRDefault="00706F72" w:rsidP="00706F72">
            <w:pPr>
              <w:pStyle w:val="ICRecList2"/>
              <w:numPr>
                <w:ilvl w:val="0"/>
                <w:numId w:val="0"/>
              </w:numPr>
              <w:ind w:left="1134" w:hanging="567"/>
              <w:rPr>
                <w:b/>
              </w:rPr>
            </w:pPr>
            <w:r w:rsidRPr="00363F6A">
              <w:rPr>
                <w:b/>
              </w:rPr>
              <w:t>(a)</w:t>
            </w:r>
            <w:r w:rsidRPr="00363F6A">
              <w:rPr>
                <w:b/>
              </w:rPr>
              <w:tab/>
              <w:t>$1340 for the Chairperson; and</w:t>
            </w:r>
          </w:p>
          <w:p w14:paraId="1D44EE90" w14:textId="77777777" w:rsidR="00706F72" w:rsidRPr="00363F6A" w:rsidRDefault="00706F72" w:rsidP="00706F72">
            <w:pPr>
              <w:pStyle w:val="ICRecList2"/>
              <w:numPr>
                <w:ilvl w:val="0"/>
                <w:numId w:val="0"/>
              </w:numPr>
              <w:ind w:left="1134" w:hanging="567"/>
              <w:rPr>
                <w:b/>
              </w:rPr>
            </w:pPr>
            <w:r w:rsidRPr="00363F6A">
              <w:rPr>
                <w:b/>
              </w:rPr>
              <w:t>(b)</w:t>
            </w:r>
            <w:r w:rsidRPr="00363F6A">
              <w:rPr>
                <w:b/>
              </w:rPr>
              <w:tab/>
              <w:t>$1,000 for the remaining Independent Members.</w:t>
            </w:r>
          </w:p>
          <w:p w14:paraId="7880D949" w14:textId="77777777" w:rsidR="00706F72" w:rsidRPr="00553655" w:rsidRDefault="00706F72" w:rsidP="00706F72">
            <w:pPr>
              <w:pStyle w:val="ICRecList1"/>
              <w:numPr>
                <w:ilvl w:val="0"/>
                <w:numId w:val="0"/>
              </w:numPr>
              <w:rPr>
                <w:b/>
                <w:bCs/>
              </w:rPr>
            </w:pPr>
          </w:p>
        </w:tc>
      </w:tr>
    </w:tbl>
    <w:p w14:paraId="21AF806D" w14:textId="77777777" w:rsidR="00706F72" w:rsidRDefault="00706F72" w:rsidP="00706F72">
      <w:pPr>
        <w:spacing w:after="0"/>
        <w:rPr>
          <w:b/>
        </w:rPr>
      </w:pPr>
    </w:p>
    <w:p w14:paraId="64DE9AD5" w14:textId="77777777" w:rsidR="00706F72" w:rsidRDefault="00706F72" w:rsidP="00706F72">
      <w:pPr>
        <w:pStyle w:val="ICHeading3"/>
        <w:spacing w:before="0"/>
      </w:pPr>
      <w:r>
        <w:t>Background</w:t>
      </w:r>
    </w:p>
    <w:p w14:paraId="4AE6C7ED" w14:textId="77777777" w:rsidR="00706F72" w:rsidRPr="00390D16" w:rsidRDefault="00706F72" w:rsidP="00706F72">
      <w:pPr>
        <w:shd w:val="clear" w:color="auto" w:fill="FFFFFF"/>
        <w:rPr>
          <w:rFonts w:asciiTheme="minorHAnsi" w:eastAsia="Times New Roman" w:hAnsiTheme="minorHAnsi" w:cstheme="minorHAnsi"/>
          <w:szCs w:val="24"/>
          <w:lang w:eastAsia="en-AU"/>
        </w:rPr>
      </w:pPr>
      <w:r w:rsidRPr="00601A00">
        <w:rPr>
          <w:rFonts w:asciiTheme="minorHAnsi" w:eastAsia="Times New Roman" w:hAnsiTheme="minorHAnsi" w:cstheme="minorHAnsi"/>
          <w:szCs w:val="24"/>
          <w:lang w:eastAsia="en-AU"/>
        </w:rPr>
        <w:t xml:space="preserve">The purpose of the Audit and Risk Committee is to support Council by providing oversight of </w:t>
      </w:r>
      <w:r>
        <w:rPr>
          <w:rFonts w:asciiTheme="minorHAnsi" w:eastAsia="Times New Roman" w:hAnsiTheme="minorHAnsi" w:cstheme="minorHAnsi"/>
          <w:szCs w:val="24"/>
          <w:lang w:eastAsia="en-AU"/>
        </w:rPr>
        <w:t xml:space="preserve">its </w:t>
      </w:r>
      <w:r w:rsidRPr="00601A00">
        <w:rPr>
          <w:rFonts w:asciiTheme="minorHAnsi" w:eastAsia="Times New Roman" w:hAnsiTheme="minorHAnsi" w:cstheme="minorHAnsi"/>
          <w:szCs w:val="24"/>
          <w:lang w:eastAsia="en-AU"/>
        </w:rPr>
        <w:t>financial and performance reporting, risk management, fraud prevention systems and control, internal control environment, internal and external audit and Council’s performance with regard to compliance with its policies and legislative and regulatory requirements.</w:t>
      </w:r>
    </w:p>
    <w:p w14:paraId="1290B42E" w14:textId="77777777" w:rsidR="00706F72" w:rsidRPr="00764559" w:rsidRDefault="00706F72" w:rsidP="00706F72">
      <w:pPr>
        <w:pStyle w:val="ICRecList1"/>
        <w:numPr>
          <w:ilvl w:val="0"/>
          <w:numId w:val="0"/>
        </w:numPr>
        <w:tabs>
          <w:tab w:val="clear" w:pos="567"/>
          <w:tab w:val="left" w:pos="0"/>
        </w:tabs>
      </w:pPr>
      <w:r>
        <w:t>At its Special Meeting held on 26 August 2020, Council resolved to a</w:t>
      </w:r>
      <w:r w:rsidRPr="00764559">
        <w:t xml:space="preserve">ppoint the following </w:t>
      </w:r>
      <w:r>
        <w:t>i</w:t>
      </w:r>
      <w:r w:rsidRPr="00764559">
        <w:t xml:space="preserve">ndependent </w:t>
      </w:r>
      <w:r>
        <w:t>m</w:t>
      </w:r>
      <w:r w:rsidRPr="00764559">
        <w:t>embers:</w:t>
      </w:r>
    </w:p>
    <w:p w14:paraId="545CFD76" w14:textId="77777777" w:rsidR="00706F72" w:rsidRPr="00764559" w:rsidRDefault="00706F72" w:rsidP="00706F72">
      <w:pPr>
        <w:pStyle w:val="ICBodyList2"/>
        <w:numPr>
          <w:ilvl w:val="0"/>
          <w:numId w:val="0"/>
        </w:numPr>
        <w:tabs>
          <w:tab w:val="clear" w:pos="1134"/>
          <w:tab w:val="left" w:pos="567"/>
        </w:tabs>
        <w:spacing w:after="80"/>
        <w:ind w:left="567" w:hanging="567"/>
      </w:pPr>
      <w:r w:rsidRPr="00764559">
        <w:t>(a)</w:t>
      </w:r>
      <w:r w:rsidRPr="00764559">
        <w:tab/>
        <w:t>Mike Said (for the period from 27 August 2020 to 30 September 2021);</w:t>
      </w:r>
    </w:p>
    <w:p w14:paraId="0E746CEA" w14:textId="77777777" w:rsidR="00706F72" w:rsidRPr="00764559" w:rsidRDefault="00706F72" w:rsidP="00706F72">
      <w:pPr>
        <w:pStyle w:val="ICBodyList2"/>
        <w:numPr>
          <w:ilvl w:val="0"/>
          <w:numId w:val="0"/>
        </w:numPr>
        <w:tabs>
          <w:tab w:val="clear" w:pos="1134"/>
          <w:tab w:val="left" w:pos="567"/>
        </w:tabs>
        <w:spacing w:after="80"/>
        <w:ind w:left="567" w:hanging="567"/>
      </w:pPr>
      <w:r w:rsidRPr="00764559">
        <w:t>(b)</w:t>
      </w:r>
      <w:r w:rsidRPr="00764559">
        <w:tab/>
        <w:t>Linda MacRae (for the period from 27 August 2020 to 30 September 2022); and</w:t>
      </w:r>
    </w:p>
    <w:p w14:paraId="238306B4" w14:textId="77777777" w:rsidR="00706F72" w:rsidRPr="00764559" w:rsidRDefault="00706F72" w:rsidP="00706F72">
      <w:pPr>
        <w:pStyle w:val="ICBodyList2"/>
        <w:numPr>
          <w:ilvl w:val="0"/>
          <w:numId w:val="0"/>
        </w:numPr>
        <w:tabs>
          <w:tab w:val="clear" w:pos="1134"/>
          <w:tab w:val="left" w:pos="567"/>
        </w:tabs>
        <w:spacing w:after="80"/>
        <w:ind w:left="567" w:hanging="567"/>
      </w:pPr>
      <w:r w:rsidRPr="00764559">
        <w:t>(c)</w:t>
      </w:r>
      <w:r w:rsidRPr="00764559">
        <w:tab/>
      </w:r>
      <w:r>
        <w:t>Simon Dalli</w:t>
      </w:r>
      <w:r w:rsidRPr="00764559">
        <w:t xml:space="preserve"> (for the period 27 August 2020 to 30 September 2023).</w:t>
      </w:r>
    </w:p>
    <w:p w14:paraId="74A4FBFB" w14:textId="77777777" w:rsidR="00706F72" w:rsidRDefault="00706F72" w:rsidP="00706F72">
      <w:pPr>
        <w:spacing w:after="80"/>
        <w:rPr>
          <w:rFonts w:eastAsia="Times New Roman" w:cs="Arial"/>
          <w:szCs w:val="24"/>
        </w:rPr>
      </w:pPr>
      <w:r>
        <w:rPr>
          <w:rFonts w:eastAsia="Times New Roman" w:cs="Arial"/>
          <w:szCs w:val="24"/>
        </w:rPr>
        <w:t xml:space="preserve">Accordingly, the independent members position held by Mr Mike Said became vacant on 1 October 2021.  </w:t>
      </w:r>
    </w:p>
    <w:p w14:paraId="7863CF28" w14:textId="77777777" w:rsidR="00706F72" w:rsidRDefault="00706F72" w:rsidP="00706F72">
      <w:pPr>
        <w:spacing w:after="80"/>
      </w:pPr>
      <w:r>
        <w:rPr>
          <w:rFonts w:eastAsia="Times New Roman" w:cs="Arial"/>
          <w:szCs w:val="24"/>
        </w:rPr>
        <w:t xml:space="preserve">It is a requirement of </w:t>
      </w:r>
      <w:r>
        <w:t xml:space="preserve">section 53(3)(b) of the </w:t>
      </w:r>
      <w:r>
        <w:rPr>
          <w:rFonts w:eastAsia="Times New Roman" w:cs="Arial"/>
          <w:szCs w:val="24"/>
        </w:rPr>
        <w:t xml:space="preserve">of the </w:t>
      </w:r>
      <w:r w:rsidRPr="007F5C2B">
        <w:rPr>
          <w:rFonts w:eastAsia="Times New Roman" w:cs="Arial"/>
          <w:i/>
          <w:iCs/>
          <w:szCs w:val="24"/>
        </w:rPr>
        <w:t>Local Government Act 2020,</w:t>
      </w:r>
      <w:r>
        <w:rPr>
          <w:rFonts w:eastAsia="Times New Roman" w:cs="Arial"/>
          <w:szCs w:val="24"/>
        </w:rPr>
        <w:t xml:space="preserve"> that an Audit and Risk Committee must have a </w:t>
      </w:r>
      <w:r>
        <w:t>greater number of independent members than Councillors appointed to it.  Furthermore, Council’s Audit and Risk Committee Charter requires that t</w:t>
      </w:r>
      <w:r w:rsidRPr="00E52B82">
        <w:t xml:space="preserve">he Committee comprise of five Council appointed members </w:t>
      </w:r>
      <w:r>
        <w:t>which</w:t>
      </w:r>
      <w:r w:rsidRPr="00E52B82">
        <w:t xml:space="preserve"> consist of three independent members and two Councillors</w:t>
      </w:r>
      <w:r>
        <w:t>.</w:t>
      </w:r>
    </w:p>
    <w:p w14:paraId="280F1EDA" w14:textId="77777777" w:rsidR="00706F72" w:rsidRPr="00B12A0F" w:rsidRDefault="00706F72" w:rsidP="00706F72">
      <w:pPr>
        <w:pStyle w:val="ICHeading3"/>
      </w:pPr>
      <w:r>
        <w:t>Proposal</w:t>
      </w:r>
    </w:p>
    <w:p w14:paraId="671F6BA2" w14:textId="35DAC294" w:rsidR="00706F72" w:rsidRDefault="00706F72" w:rsidP="00706F72">
      <w:bookmarkStart w:id="30" w:name="_Hlk47455986"/>
      <w:r w:rsidRPr="00546A5A">
        <w:t xml:space="preserve">The recruitment process </w:t>
      </w:r>
      <w:r>
        <w:t xml:space="preserve">commenced with </w:t>
      </w:r>
      <w:r w:rsidRPr="00546A5A">
        <w:t xml:space="preserve">Council calling for applications for </w:t>
      </w:r>
      <w:r>
        <w:t xml:space="preserve">the </w:t>
      </w:r>
      <w:r w:rsidRPr="00546A5A">
        <w:t>role</w:t>
      </w:r>
      <w:r>
        <w:t xml:space="preserve"> of</w:t>
      </w:r>
      <w:r w:rsidRPr="00546A5A">
        <w:t xml:space="preserve"> independent member</w:t>
      </w:r>
      <w:r>
        <w:t xml:space="preserve"> for a period of </w:t>
      </w:r>
      <w:r w:rsidRPr="00546A5A">
        <w:t>3 week</w:t>
      </w:r>
      <w:r>
        <w:t xml:space="preserve">s </w:t>
      </w:r>
      <w:r w:rsidRPr="00546A5A">
        <w:t xml:space="preserve">in </w:t>
      </w:r>
      <w:r>
        <w:t>September</w:t>
      </w:r>
      <w:r w:rsidRPr="00546A5A">
        <w:t xml:space="preserve"> 2021. </w:t>
      </w:r>
      <w:r>
        <w:t xml:space="preserve"> </w:t>
      </w:r>
      <w:r w:rsidRPr="00546A5A">
        <w:t xml:space="preserve">At the completion of the application period, </w:t>
      </w:r>
      <w:r>
        <w:t>10</w:t>
      </w:r>
      <w:r w:rsidRPr="00546A5A">
        <w:t xml:space="preserve"> applications </w:t>
      </w:r>
      <w:r>
        <w:t xml:space="preserve">were </w:t>
      </w:r>
      <w:r w:rsidRPr="00546A5A">
        <w:t>received</w:t>
      </w:r>
      <w:r>
        <w:t xml:space="preserve"> and </w:t>
      </w:r>
      <w:r w:rsidRPr="00546A5A">
        <w:t xml:space="preserve">assessed for shortlisting </w:t>
      </w:r>
      <w:r>
        <w:t xml:space="preserve">by </w:t>
      </w:r>
      <w:r w:rsidRPr="00546A5A">
        <w:t xml:space="preserve">the CEO and </w:t>
      </w:r>
      <w:r>
        <w:t xml:space="preserve">his nominated officers.  </w:t>
      </w:r>
    </w:p>
    <w:p w14:paraId="3B7108E8" w14:textId="77777777" w:rsidR="00706F72" w:rsidRDefault="00706F72" w:rsidP="00706F72">
      <w:r>
        <w:t xml:space="preserve">The shortlisted applicants were then interviewed by an interview panel consisting of the General Manager Customer Care and Advocacy, the Executive Manager Governance and Corporate Compliance and </w:t>
      </w:r>
      <w:r w:rsidRPr="009B5526">
        <w:t>the current Audit and Risk Committee Chairperson.</w:t>
      </w:r>
      <w:r>
        <w:t xml:space="preserve"> </w:t>
      </w:r>
    </w:p>
    <w:p w14:paraId="7A6F8B10" w14:textId="24677159" w:rsidR="00706F72" w:rsidRDefault="00706F72" w:rsidP="00706F72">
      <w:r>
        <w:t>The preferred candidate</w:t>
      </w:r>
      <w:r w:rsidR="00CD0111">
        <w:t>,</w:t>
      </w:r>
      <w:r>
        <w:t xml:space="preserve"> chosen by the interview panel and recommended for appointment by Council, is Mr Peter Smith. </w:t>
      </w:r>
      <w:bookmarkEnd w:id="30"/>
    </w:p>
    <w:p w14:paraId="2436DC66" w14:textId="77777777" w:rsidR="00706F72" w:rsidRPr="00B12A0F" w:rsidRDefault="00706F72" w:rsidP="00706F72">
      <w:pPr>
        <w:pStyle w:val="ICHeading3"/>
      </w:pPr>
      <w:r>
        <w:t>Council Plan</w:t>
      </w:r>
    </w:p>
    <w:p w14:paraId="67B20AFF" w14:textId="77777777" w:rsidR="00706F72" w:rsidRDefault="00706F72" w:rsidP="00706F72">
      <w:r>
        <w:t>The Council Plan 2021-2025 provides as follows:</w:t>
      </w:r>
    </w:p>
    <w:p w14:paraId="345CBF97" w14:textId="77777777" w:rsidR="00706F72" w:rsidRPr="00E559B8" w:rsidRDefault="00706F72" w:rsidP="00706F72">
      <w:pPr>
        <w:tabs>
          <w:tab w:val="left" w:pos="2835"/>
        </w:tabs>
        <w:spacing w:before="120" w:after="0"/>
        <w:rPr>
          <w:b/>
        </w:rPr>
      </w:pPr>
      <w:r>
        <w:rPr>
          <w:b/>
        </w:rPr>
        <w:t>Strategic Objective 3: A Council that listens and adapts to the needs of our evolving communities</w:t>
      </w:r>
    </w:p>
    <w:p w14:paraId="652ECD5C" w14:textId="77777777" w:rsidR="00706F72" w:rsidRPr="00E559B8" w:rsidRDefault="00706F72" w:rsidP="00706F72">
      <w:pPr>
        <w:tabs>
          <w:tab w:val="left" w:pos="2835"/>
        </w:tabs>
        <w:spacing w:before="60"/>
        <w:rPr>
          <w:b/>
        </w:rPr>
      </w:pPr>
      <w:r>
        <w:rPr>
          <w:b/>
        </w:rPr>
        <w:t>Priority 3.5: Be recognised for demonstrating a culture of excellence, creativity and inclusiveness</w:t>
      </w:r>
    </w:p>
    <w:p w14:paraId="4F892387" w14:textId="77777777" w:rsidR="00706F72" w:rsidRDefault="00706F72" w:rsidP="00706F72">
      <w:r>
        <w:t>The proposal is not provided for in the Council Plan 2021-2025 and can be actioned by utilising existing resources.</w:t>
      </w:r>
    </w:p>
    <w:p w14:paraId="5B24DB77" w14:textId="77777777" w:rsidR="00706F72" w:rsidRPr="00B12A0F" w:rsidRDefault="00706F72" w:rsidP="00706F72">
      <w:pPr>
        <w:pStyle w:val="ICHeading3"/>
      </w:pPr>
      <w:r>
        <w:t>Financial Implications</w:t>
      </w:r>
    </w:p>
    <w:p w14:paraId="300453E0" w14:textId="6883EC2B" w:rsidR="00706F72" w:rsidRDefault="00706F72" w:rsidP="00706F72">
      <w:r>
        <w:t xml:space="preserve">The expenditure associated with payment of an allowance to the appointed independent member of the Audit </w:t>
      </w:r>
      <w:r w:rsidR="00CD0111">
        <w:t>and</w:t>
      </w:r>
      <w:r>
        <w:t xml:space="preserve"> Risk Committee, is provided for in the current budget allocation.</w:t>
      </w:r>
    </w:p>
    <w:p w14:paraId="31128494" w14:textId="77777777" w:rsidR="00706F72" w:rsidRDefault="00706F72" w:rsidP="00706F72">
      <w:pPr>
        <w:spacing w:after="200" w:line="276" w:lineRule="auto"/>
        <w:jc w:val="left"/>
      </w:pPr>
      <w:r>
        <w:br w:type="page"/>
      </w:r>
    </w:p>
    <w:p w14:paraId="5755ACF5" w14:textId="77777777" w:rsidR="00706F72" w:rsidRPr="00B12A0F" w:rsidRDefault="00706F72" w:rsidP="00706F72">
      <w:pPr>
        <w:pStyle w:val="ICHeading3"/>
      </w:pPr>
      <w:r>
        <w:t>Risk &amp; Occupational Health &amp; Safety Issues</w:t>
      </w:r>
    </w:p>
    <w:tbl>
      <w:tblPr>
        <w:tblStyle w:val="TableGrid"/>
        <w:tblW w:w="0" w:type="auto"/>
        <w:tblInd w:w="108" w:type="dxa"/>
        <w:tblLayout w:type="fixed"/>
        <w:tblLook w:val="04A0" w:firstRow="1" w:lastRow="0" w:firstColumn="1" w:lastColumn="0" w:noHBand="0" w:noVBand="1"/>
      </w:tblPr>
      <w:tblGrid>
        <w:gridCol w:w="2127"/>
        <w:gridCol w:w="2976"/>
        <w:gridCol w:w="1418"/>
        <w:gridCol w:w="3118"/>
      </w:tblGrid>
      <w:tr w:rsidR="00706F72" w14:paraId="28F034EA" w14:textId="77777777" w:rsidTr="00706F72">
        <w:tc>
          <w:tcPr>
            <w:tcW w:w="2127" w:type="dxa"/>
          </w:tcPr>
          <w:p w14:paraId="0CD909C6" w14:textId="77777777" w:rsidR="00706F72" w:rsidRPr="00E559B8" w:rsidRDefault="00706F72" w:rsidP="00706F72">
            <w:pPr>
              <w:spacing w:before="60" w:after="60"/>
              <w:rPr>
                <w:b/>
              </w:rPr>
            </w:pPr>
            <w:r>
              <w:rPr>
                <w:b/>
              </w:rPr>
              <w:t>Risk Identifier</w:t>
            </w:r>
          </w:p>
        </w:tc>
        <w:tc>
          <w:tcPr>
            <w:tcW w:w="2976" w:type="dxa"/>
          </w:tcPr>
          <w:p w14:paraId="7D58B171" w14:textId="77777777" w:rsidR="00706F72" w:rsidRPr="00E559B8" w:rsidRDefault="00706F72" w:rsidP="00706F72">
            <w:pPr>
              <w:spacing w:before="60" w:after="60"/>
              <w:rPr>
                <w:b/>
              </w:rPr>
            </w:pPr>
            <w:r>
              <w:rPr>
                <w:b/>
              </w:rPr>
              <w:t>Detail of Risk</w:t>
            </w:r>
          </w:p>
        </w:tc>
        <w:tc>
          <w:tcPr>
            <w:tcW w:w="1418" w:type="dxa"/>
          </w:tcPr>
          <w:p w14:paraId="4E9C24F3" w14:textId="77777777" w:rsidR="00706F72" w:rsidRPr="00E559B8" w:rsidRDefault="00706F72" w:rsidP="00706F72">
            <w:pPr>
              <w:spacing w:before="60" w:after="60"/>
              <w:rPr>
                <w:b/>
              </w:rPr>
            </w:pPr>
            <w:r>
              <w:rPr>
                <w:b/>
              </w:rPr>
              <w:t>Risk Rating</w:t>
            </w:r>
          </w:p>
        </w:tc>
        <w:tc>
          <w:tcPr>
            <w:tcW w:w="3118" w:type="dxa"/>
          </w:tcPr>
          <w:p w14:paraId="57426381" w14:textId="77777777" w:rsidR="00706F72" w:rsidRPr="00E559B8" w:rsidRDefault="00706F72" w:rsidP="00706F72">
            <w:pPr>
              <w:spacing w:before="60" w:after="60"/>
              <w:rPr>
                <w:b/>
              </w:rPr>
            </w:pPr>
            <w:r>
              <w:rPr>
                <w:b/>
              </w:rPr>
              <w:t>Control/s</w:t>
            </w:r>
          </w:p>
        </w:tc>
      </w:tr>
      <w:tr w:rsidR="00706F72" w14:paraId="5CCE1AA7" w14:textId="77777777" w:rsidTr="00706F72">
        <w:tc>
          <w:tcPr>
            <w:tcW w:w="2127" w:type="dxa"/>
          </w:tcPr>
          <w:p w14:paraId="222AC1D0" w14:textId="77777777" w:rsidR="00706F72" w:rsidRDefault="00706F72" w:rsidP="00706F72">
            <w:pPr>
              <w:spacing w:before="60" w:after="60"/>
            </w:pPr>
            <w:r>
              <w:t>Risk to Reputation</w:t>
            </w:r>
          </w:p>
        </w:tc>
        <w:tc>
          <w:tcPr>
            <w:tcW w:w="2976" w:type="dxa"/>
          </w:tcPr>
          <w:p w14:paraId="5D5A0301" w14:textId="28080ECE" w:rsidR="00706F72" w:rsidRDefault="00706F72" w:rsidP="00706F72">
            <w:pPr>
              <w:spacing w:before="60" w:after="60"/>
              <w:ind w:left="380" w:hanging="357"/>
              <w:jc w:val="left"/>
            </w:pPr>
            <w:r>
              <w:rPr>
                <w:rFonts w:ascii="Symbol" w:eastAsia="Calibri" w:hAnsi="Symbol" w:cs="Times New Roman"/>
              </w:rPr>
              <w:t></w:t>
            </w:r>
            <w:r>
              <w:rPr>
                <w:rFonts w:ascii="Symbol" w:eastAsia="Calibri" w:hAnsi="Symbol" w:cs="Times New Roman"/>
              </w:rPr>
              <w:tab/>
            </w:r>
            <w:r>
              <w:t xml:space="preserve">Non-compliance with the requirements relating to Audit and Risk Committees under the </w:t>
            </w:r>
            <w:r w:rsidRPr="009D69AF">
              <w:rPr>
                <w:i/>
                <w:iCs/>
              </w:rPr>
              <w:t>Local Government Act 2020.</w:t>
            </w:r>
          </w:p>
        </w:tc>
        <w:tc>
          <w:tcPr>
            <w:tcW w:w="1418" w:type="dxa"/>
          </w:tcPr>
          <w:p w14:paraId="61323147" w14:textId="77777777" w:rsidR="00706F72" w:rsidRDefault="00706F72" w:rsidP="00706F72">
            <w:pPr>
              <w:spacing w:before="60" w:after="60"/>
              <w:jc w:val="left"/>
            </w:pPr>
            <w:r>
              <w:t>High</w:t>
            </w:r>
          </w:p>
        </w:tc>
        <w:tc>
          <w:tcPr>
            <w:tcW w:w="3118" w:type="dxa"/>
          </w:tcPr>
          <w:p w14:paraId="5D994A8E" w14:textId="59689052" w:rsidR="00706F72" w:rsidRDefault="00706F72" w:rsidP="00706F72">
            <w:pPr>
              <w:spacing w:before="60" w:after="60"/>
              <w:ind w:left="274" w:hanging="270"/>
              <w:jc w:val="left"/>
            </w:pPr>
            <w:r>
              <w:rPr>
                <w:rFonts w:ascii="Symbol" w:eastAsia="Calibri" w:hAnsi="Symbol" w:cs="Times New Roman"/>
              </w:rPr>
              <w:t></w:t>
            </w:r>
            <w:r>
              <w:rPr>
                <w:rFonts w:ascii="Symbol" w:eastAsia="Calibri" w:hAnsi="Symbol" w:cs="Times New Roman"/>
              </w:rPr>
              <w:tab/>
            </w:r>
            <w:r>
              <w:t xml:space="preserve">The recruitment of an independent </w:t>
            </w:r>
            <w:r w:rsidR="00CD0111">
              <w:t xml:space="preserve">member </w:t>
            </w:r>
            <w:r>
              <w:t xml:space="preserve">to ensure compliance with the </w:t>
            </w:r>
            <w:r w:rsidRPr="009D69AF">
              <w:rPr>
                <w:i/>
              </w:rPr>
              <w:t xml:space="preserve">Local Government Act 2020 </w:t>
            </w:r>
            <w:r w:rsidRPr="009D69AF">
              <w:rPr>
                <w:iCs/>
              </w:rPr>
              <w:t>and the Audit and Risk Committee Charter.</w:t>
            </w:r>
          </w:p>
        </w:tc>
      </w:tr>
    </w:tbl>
    <w:p w14:paraId="69E1562D" w14:textId="77777777" w:rsidR="00706F72" w:rsidRDefault="00706F72" w:rsidP="00706F72">
      <w:pPr>
        <w:pStyle w:val="ICHeading3"/>
      </w:pPr>
      <w:r>
        <w:t>Communications &amp; Consultation Strategy</w:t>
      </w:r>
    </w:p>
    <w:p w14:paraId="04B3F091" w14:textId="77777777" w:rsidR="00706F72" w:rsidRPr="00B12A0F" w:rsidRDefault="00706F72" w:rsidP="00706F72">
      <w:r>
        <w:t>Advertisements</w:t>
      </w:r>
      <w:r w:rsidRPr="00546A5A">
        <w:t xml:space="preserve"> </w:t>
      </w:r>
      <w:r>
        <w:t xml:space="preserve">calling for applications for the role of independent member of Council’s Audit and Risk Committee, </w:t>
      </w:r>
      <w:r w:rsidRPr="00546A5A">
        <w:t>appear</w:t>
      </w:r>
      <w:r>
        <w:t>ed</w:t>
      </w:r>
      <w:r w:rsidRPr="00546A5A">
        <w:t xml:space="preserve"> in the Ballarat Courier and the Age newspapers</w:t>
      </w:r>
      <w:r>
        <w:t xml:space="preserve"> for 3 consecutive weeks.  These advertisements were also supported with further promotion of the recruitment process on</w:t>
      </w:r>
      <w:r w:rsidRPr="00546A5A">
        <w:t xml:space="preserve"> Council’s web and social media sites.</w:t>
      </w:r>
    </w:p>
    <w:p w14:paraId="06209397" w14:textId="77777777" w:rsidR="00706F72" w:rsidRPr="00B12A0F" w:rsidRDefault="00706F72" w:rsidP="00706F72">
      <w:pPr>
        <w:pStyle w:val="ICHeading3"/>
      </w:pPr>
      <w:r>
        <w:t>Victorian Charter of Human Rights &amp; Responsibilities Act 2006</w:t>
      </w:r>
    </w:p>
    <w:p w14:paraId="2ACAC214" w14:textId="77777777" w:rsidR="00706F72" w:rsidRDefault="00706F72" w:rsidP="00706F72">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3F8431E9" w14:textId="77777777" w:rsidR="00706F72" w:rsidRPr="00B12A0F" w:rsidRDefault="00706F72" w:rsidP="00706F72">
      <w:pPr>
        <w:pStyle w:val="ICHeading3"/>
      </w:pPr>
      <w:r>
        <w:t>Officer’s Declaration of Conflict of Interests</w:t>
      </w:r>
    </w:p>
    <w:p w14:paraId="4D7B9DC5" w14:textId="77777777" w:rsidR="00706F72" w:rsidRDefault="00706F72" w:rsidP="00706F72">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1A607E83" w14:textId="77777777" w:rsidR="00706F72" w:rsidRDefault="00706F72" w:rsidP="00706F72">
      <w:pPr>
        <w:rPr>
          <w:i/>
        </w:rPr>
      </w:pPr>
      <w:r>
        <w:rPr>
          <w:i/>
        </w:rPr>
        <w:t>Executive</w:t>
      </w:r>
      <w:r w:rsidRPr="00E36B2C">
        <w:rPr>
          <w:i/>
        </w:rPr>
        <w:t xml:space="preserve"> Manager – </w:t>
      </w:r>
      <w:r>
        <w:rPr>
          <w:i/>
        </w:rPr>
        <w:t>Phil Howard</w:t>
      </w:r>
    </w:p>
    <w:p w14:paraId="02E2294E" w14:textId="77777777" w:rsidR="00706F72" w:rsidRDefault="00706F72" w:rsidP="00706F72">
      <w:r>
        <w:t>In providing this advice to Council as the Executive Manager, I have no interests to disclose in this report.</w:t>
      </w:r>
    </w:p>
    <w:p w14:paraId="39575447" w14:textId="77777777" w:rsidR="00706F72" w:rsidRPr="00E36B2C" w:rsidRDefault="00706F72" w:rsidP="00706F72">
      <w:pPr>
        <w:rPr>
          <w:i/>
        </w:rPr>
      </w:pPr>
      <w:r w:rsidRPr="00E36B2C">
        <w:rPr>
          <w:i/>
        </w:rPr>
        <w:t xml:space="preserve">Author – </w:t>
      </w:r>
      <w:r>
        <w:rPr>
          <w:i/>
        </w:rPr>
        <w:t>Troy Delia</w:t>
      </w:r>
    </w:p>
    <w:p w14:paraId="6648F173" w14:textId="77777777" w:rsidR="00706F72" w:rsidRDefault="00706F72" w:rsidP="00706F72">
      <w:r>
        <w:t xml:space="preserve">In providing this advice to Council as the Author, I have no interests to disclose in this report. </w:t>
      </w:r>
    </w:p>
    <w:p w14:paraId="1763A877" w14:textId="77777777" w:rsidR="00706F72" w:rsidRPr="00B12A0F" w:rsidRDefault="00706F72" w:rsidP="00706F72">
      <w:pPr>
        <w:pStyle w:val="ICHeading3"/>
      </w:pPr>
      <w:r>
        <w:t>Conclusion</w:t>
      </w:r>
    </w:p>
    <w:p w14:paraId="65428EFB" w14:textId="77777777" w:rsidR="00706F72" w:rsidRDefault="00706F72" w:rsidP="00706F72">
      <w:r>
        <w:t xml:space="preserve">The appointment of the recommended independent member of the Audit and Risk Committee will ensure that Council’s Audit and Risk Committee continues to meet industry best practice standards, whilst remaining in full compliance with the requirements of Council’s Audit and Risk Committee Charter and the </w:t>
      </w:r>
      <w:r w:rsidRPr="00952A46">
        <w:rPr>
          <w:i/>
          <w:iCs/>
        </w:rPr>
        <w:t>Local Government Act 2020</w:t>
      </w:r>
      <w:r>
        <w:t xml:space="preserve">. </w:t>
      </w:r>
      <w:bookmarkStart w:id="31" w:name="PageSet_Report_10096"/>
      <w:bookmarkEnd w:id="31"/>
      <w:r w:rsidRPr="00706F72">
        <w:t xml:space="preserve"> </w:t>
      </w:r>
    </w:p>
    <w:p w14:paraId="45742466" w14:textId="77777777" w:rsidR="00706F72" w:rsidRDefault="00706F72" w:rsidP="00706F72">
      <w:pPr>
        <w:pStyle w:val="ICTOC1"/>
        <w:sectPr w:rsidR="00706F72" w:rsidSect="00706F72">
          <w:headerReference w:type="even" r:id="rId19"/>
          <w:headerReference w:type="default" r:id="rId20"/>
          <w:footerReference w:type="even" r:id="rId21"/>
          <w:footerReference w:type="default" r:id="rId22"/>
          <w:headerReference w:type="first" r:id="rId23"/>
          <w:footerReference w:type="first" r:id="rId24"/>
          <w:pgSz w:w="11907" w:h="16839" w:code="9"/>
          <w:pgMar w:top="1134" w:right="1134" w:bottom="1134" w:left="1134" w:header="567" w:footer="567" w:gutter="0"/>
          <w:cols w:space="720"/>
          <w:formProt w:val="0"/>
          <w:docGrid w:linePitch="326"/>
        </w:sectPr>
      </w:pPr>
    </w:p>
    <w:bookmarkStart w:id="32" w:name="PDF1_CommunityStrengthening"/>
    <w:p w14:paraId="0D0DDB71" w14:textId="0052D256" w:rsidR="00CD0111" w:rsidRDefault="00CD0111" w:rsidP="00CD0111">
      <w:pPr>
        <w:pStyle w:val="ICTOC1"/>
      </w:pPr>
      <w:r>
        <w:fldChar w:fldCharType="begin"/>
      </w:r>
      <w:r>
        <w:instrText xml:space="preserve"> SEQ SeqList \* Charformat </w:instrText>
      </w:r>
      <w:r>
        <w:fldChar w:fldCharType="separate"/>
      </w:r>
      <w:bookmarkStart w:id="33" w:name="_Toc86310640"/>
      <w:r>
        <w:rPr>
          <w:noProof/>
        </w:rPr>
        <w:t>12</w:t>
      </w:r>
      <w:r>
        <w:fldChar w:fldCharType="end"/>
      </w:r>
      <w:r>
        <w:tab/>
        <w:t>Community Planning and Economic Development Reports</w:t>
      </w:r>
      <w:bookmarkEnd w:id="33"/>
    </w:p>
    <w:p w14:paraId="045BDE2D" w14:textId="23ACC837" w:rsidR="00CD0111" w:rsidRPr="00CD0111" w:rsidRDefault="00CD0111" w:rsidP="00D82AC9">
      <w:pPr>
        <w:pStyle w:val="ICTOC3"/>
        <w:ind w:left="0"/>
      </w:pPr>
      <w:bookmarkStart w:id="34" w:name="_Toc86310641"/>
      <w:r w:rsidRPr="00CD0111">
        <w:t>Nil</w:t>
      </w:r>
      <w:bookmarkEnd w:id="34"/>
    </w:p>
    <w:p w14:paraId="2B739AFE" w14:textId="77777777" w:rsidR="00CD0111" w:rsidRDefault="00CD0111" w:rsidP="00706F72">
      <w:pPr>
        <w:pStyle w:val="ICTOC1"/>
        <w:sectPr w:rsidR="00CD0111" w:rsidSect="00706F72">
          <w:headerReference w:type="even" r:id="rId25"/>
          <w:headerReference w:type="default" r:id="rId26"/>
          <w:footerReference w:type="even" r:id="rId27"/>
          <w:footerReference w:type="default" r:id="rId28"/>
          <w:headerReference w:type="first" r:id="rId29"/>
          <w:footerReference w:type="first" r:id="rId30"/>
          <w:pgSz w:w="11907" w:h="16839" w:code="9"/>
          <w:pgMar w:top="1134" w:right="1134" w:bottom="1134" w:left="1134" w:header="567" w:footer="567" w:gutter="0"/>
          <w:cols w:space="720"/>
          <w:formProt w:val="0"/>
          <w:docGrid w:linePitch="326"/>
        </w:sectPr>
      </w:pPr>
    </w:p>
    <w:p w14:paraId="13A54881" w14:textId="3002289C" w:rsidR="00706F72" w:rsidRDefault="00CD0111" w:rsidP="00706F72">
      <w:pPr>
        <w:pStyle w:val="ICTOC1"/>
      </w:pPr>
      <w:bookmarkStart w:id="35" w:name="_Toc86310642"/>
      <w:r>
        <w:t>13</w:t>
      </w:r>
      <w:r w:rsidR="00706F72">
        <w:tab/>
        <w:t>Community Strengthening Reports</w:t>
      </w:r>
      <w:bookmarkEnd w:id="32"/>
      <w:bookmarkEnd w:id="35"/>
    </w:p>
    <w:p w14:paraId="46DB4279" w14:textId="5EAEF491" w:rsidR="00706F72" w:rsidRDefault="00706F72" w:rsidP="00706F72">
      <w:pPr>
        <w:pStyle w:val="ICTOC2"/>
      </w:pPr>
      <w:bookmarkStart w:id="36" w:name="PDF2_ReportName_10060"/>
      <w:bookmarkStart w:id="37" w:name="_Toc86310643"/>
      <w:bookmarkEnd w:id="36"/>
      <w:r>
        <w:t>1</w:t>
      </w:r>
      <w:r w:rsidR="00CD0111">
        <w:t>3</w:t>
      </w:r>
      <w:r>
        <w:t>.1</w:t>
      </w:r>
      <w:r>
        <w:tab/>
        <w:t>Community Grants Report- August 2021</w:t>
      </w:r>
      <w:bookmarkEnd w:id="37"/>
    </w:p>
    <w:p w14:paraId="6491EBFB" w14:textId="77777777" w:rsidR="00706F72" w:rsidRDefault="00706F72" w:rsidP="00706F72">
      <w:pPr>
        <w:tabs>
          <w:tab w:val="left" w:pos="1985"/>
        </w:tabs>
        <w:ind w:left="1985" w:hanging="1985"/>
        <w:rPr>
          <w:b/>
          <w:szCs w:val="24"/>
        </w:rPr>
      </w:pPr>
      <w:r w:rsidRPr="00C52EA9">
        <w:rPr>
          <w:b/>
          <w:szCs w:val="24"/>
        </w:rPr>
        <w:t>Author:</w:t>
      </w:r>
      <w:r w:rsidRPr="00C52EA9">
        <w:rPr>
          <w:b/>
          <w:szCs w:val="24"/>
        </w:rPr>
        <w:tab/>
      </w:r>
      <w:r>
        <w:rPr>
          <w:b/>
          <w:szCs w:val="24"/>
        </w:rPr>
        <w:t>Ashley Malloy</w:t>
      </w:r>
      <w:r w:rsidRPr="00C52EA9">
        <w:rPr>
          <w:b/>
          <w:szCs w:val="24"/>
        </w:rPr>
        <w:t xml:space="preserve">, </w:t>
      </w:r>
      <w:r>
        <w:rPr>
          <w:b/>
          <w:szCs w:val="24"/>
        </w:rPr>
        <w:t>Community Strengthening Liaison Advisor</w:t>
      </w:r>
    </w:p>
    <w:p w14:paraId="4D16D5B9" w14:textId="77777777" w:rsidR="00706F72" w:rsidRPr="00C52EA9" w:rsidRDefault="00706F72" w:rsidP="00706F72">
      <w:pPr>
        <w:tabs>
          <w:tab w:val="left" w:pos="1985"/>
        </w:tabs>
        <w:ind w:left="1985" w:hanging="1985"/>
        <w:rPr>
          <w:b/>
          <w:szCs w:val="24"/>
        </w:rPr>
      </w:pPr>
      <w:r>
        <w:rPr>
          <w:b/>
          <w:szCs w:val="24"/>
        </w:rPr>
        <w:t>Authoriser</w:t>
      </w:r>
      <w:r w:rsidRPr="00C52EA9">
        <w:rPr>
          <w:b/>
          <w:szCs w:val="24"/>
        </w:rPr>
        <w:t>:</w:t>
      </w:r>
      <w:r w:rsidRPr="00C52EA9">
        <w:rPr>
          <w:b/>
          <w:szCs w:val="24"/>
        </w:rPr>
        <w:tab/>
      </w:r>
      <w:r w:rsidRPr="00E9755D">
        <w:rPr>
          <w:rFonts w:cs="Calibri"/>
          <w:b/>
          <w:szCs w:val="24"/>
        </w:rPr>
        <w:t>Sally Jones, General Manager Community Strengthening</w:t>
      </w:r>
      <w:r>
        <w:rPr>
          <w:b/>
          <w:szCs w:val="24"/>
        </w:rPr>
        <w:t xml:space="preserve"> </w:t>
      </w:r>
    </w:p>
    <w:p w14:paraId="0011F660" w14:textId="77777777" w:rsidR="00706F72" w:rsidRPr="00C52EA9" w:rsidRDefault="00706F72" w:rsidP="00706F72">
      <w:pPr>
        <w:tabs>
          <w:tab w:val="left" w:pos="1984"/>
        </w:tabs>
        <w:spacing w:before="120" w:after="0"/>
        <w:ind w:left="2551" w:hanging="2551"/>
        <w:rPr>
          <w:b/>
          <w:szCs w:val="24"/>
        </w:rPr>
      </w:pPr>
      <w:bookmarkStart w:id="38" w:name="PDF2_Attachments_10060"/>
      <w:r w:rsidRPr="00C52EA9">
        <w:rPr>
          <w:b/>
          <w:szCs w:val="24"/>
        </w:rPr>
        <w:t>Attachments:</w:t>
      </w:r>
      <w:r w:rsidRPr="00C52EA9">
        <w:rPr>
          <w:b/>
          <w:szCs w:val="24"/>
        </w:rPr>
        <w:tab/>
      </w:r>
      <w:r w:rsidRPr="00DB18AE">
        <w:rPr>
          <w:rFonts w:cs="Calibri"/>
          <w:b/>
          <w:szCs w:val="24"/>
        </w:rPr>
        <w:t>1.</w:t>
      </w:r>
      <w:r w:rsidRPr="00DB18AE">
        <w:rPr>
          <w:rFonts w:cs="Calibri"/>
          <w:b/>
          <w:szCs w:val="24"/>
        </w:rPr>
        <w:tab/>
        <w:t xml:space="preserve">Community Grants August 2021 round (under separate cover) </w:t>
      </w:r>
      <w:bookmarkStart w:id="39" w:name="PDFA_Attachment_1"/>
      <w:bookmarkStart w:id="40" w:name="PDFA_10060_1"/>
      <w:r w:rsidRPr="00DB18AE">
        <w:rPr>
          <w:rFonts w:cs="Calibri"/>
          <w:b/>
          <w:szCs w:val="24"/>
        </w:rPr>
        <w:t xml:space="preserve"> </w:t>
      </w:r>
      <w:bookmarkEnd w:id="39"/>
      <w:bookmarkEnd w:id="40"/>
      <w:r>
        <w:rPr>
          <w:b/>
          <w:szCs w:val="24"/>
        </w:rPr>
        <w:t xml:space="preserve"> </w:t>
      </w:r>
      <w:bookmarkEnd w:id="38"/>
    </w:p>
    <w:p w14:paraId="4C255E06" w14:textId="77777777" w:rsidR="00706F72" w:rsidRDefault="00706F72" w:rsidP="00706F72">
      <w:pPr>
        <w:tabs>
          <w:tab w:val="left" w:pos="2268"/>
        </w:tabs>
        <w:spacing w:after="0"/>
        <w:rPr>
          <w:szCs w:val="24"/>
        </w:rPr>
      </w:pPr>
      <w:r w:rsidRPr="00612D6E">
        <w:rPr>
          <w:szCs w:val="24"/>
        </w:rPr>
        <w:t xml:space="preserve"> </w:t>
      </w:r>
    </w:p>
    <w:p w14:paraId="5094D8E8" w14:textId="77777777" w:rsidR="00706F72" w:rsidRDefault="00706F72" w:rsidP="00706F72">
      <w:pPr>
        <w:pStyle w:val="ICHeading3"/>
        <w:spacing w:before="0"/>
      </w:pPr>
      <w:r>
        <w:t>Purpose</w:t>
      </w:r>
    </w:p>
    <w:p w14:paraId="795223C1" w14:textId="77777777" w:rsidR="00706F72" w:rsidRDefault="00706F72" w:rsidP="00706F72">
      <w:r>
        <w:t xml:space="preserve">The purpose of this report is to make recommendations to Council regarding applications to the August 2021 Community Grants Program round. </w:t>
      </w:r>
    </w:p>
    <w:p w14:paraId="5F329D65" w14:textId="77777777" w:rsidR="00706F72" w:rsidRDefault="00706F72" w:rsidP="00706F72">
      <w:pPr>
        <w:pStyle w:val="ICHeading3"/>
      </w:pPr>
      <w:r>
        <w:t>Executive Summary</w:t>
      </w:r>
    </w:p>
    <w:p w14:paraId="33CD1651" w14:textId="77777777" w:rsidR="00706F72" w:rsidRPr="00862BFF" w:rsidRDefault="00706F72" w:rsidP="00706F72">
      <w:pPr>
        <w:pStyle w:val="ICBulletList1"/>
        <w:numPr>
          <w:ilvl w:val="0"/>
          <w:numId w:val="0"/>
        </w:numPr>
        <w:tabs>
          <w:tab w:val="left" w:pos="567"/>
        </w:tabs>
        <w:ind w:left="567" w:hanging="567"/>
      </w:pPr>
      <w:r w:rsidRPr="00862BFF">
        <w:rPr>
          <w:rFonts w:ascii="Symbol" w:hAnsi="Symbol"/>
        </w:rPr>
        <w:t></w:t>
      </w:r>
      <w:r w:rsidRPr="00862BFF">
        <w:rPr>
          <w:rFonts w:ascii="Symbol" w:hAnsi="Symbol"/>
        </w:rPr>
        <w:tab/>
      </w:r>
      <w:r>
        <w:t xml:space="preserve">To seek Council endorsement of the recommendations for funding for the August 2021 round of the Community Grants Program by the Community Grants Assessment Panel. </w:t>
      </w:r>
    </w:p>
    <w:p w14:paraId="5DDDE71C" w14:textId="77777777" w:rsidR="00706F72" w:rsidRPr="00862BFF" w:rsidRDefault="00706F72" w:rsidP="00706F72">
      <w:pPr>
        <w:pStyle w:val="ICBulletList1"/>
        <w:numPr>
          <w:ilvl w:val="0"/>
          <w:numId w:val="0"/>
        </w:numPr>
        <w:tabs>
          <w:tab w:val="left" w:pos="567"/>
        </w:tabs>
        <w:ind w:left="567" w:hanging="567"/>
      </w:pPr>
      <w:r w:rsidRPr="00862BFF">
        <w:rPr>
          <w:rFonts w:ascii="Symbol" w:hAnsi="Symbol"/>
        </w:rPr>
        <w:t></w:t>
      </w:r>
      <w:r w:rsidRPr="00862BFF">
        <w:rPr>
          <w:rFonts w:ascii="Symbol" w:hAnsi="Symbol"/>
        </w:rPr>
        <w:tab/>
      </w:r>
      <w:r>
        <w:t xml:space="preserve">The Community Grants Program provides funding to community organisations to deliver programs that build on local strengths to </w:t>
      </w:r>
      <w:r w:rsidRPr="00B81EAF">
        <w:t>develop healthy, inclusive and connected neighbourhoods.</w:t>
      </w:r>
      <w:r>
        <w:t xml:space="preserve"> </w:t>
      </w:r>
    </w:p>
    <w:p w14:paraId="24F7F42A"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 xml:space="preserve">Council received 22 applications across the five program categories: Community Arts and Culture (3), Community Strengthening Grants (11), Community Events Grants (4), Community Development Fund (3) and Sustainability and Environmental Engagement Grants (1). </w:t>
      </w:r>
    </w:p>
    <w:p w14:paraId="575EC4AD" w14:textId="77777777" w:rsidR="00706F72" w:rsidRPr="0030253B" w:rsidRDefault="00706F72" w:rsidP="00706F72">
      <w:pPr>
        <w:pStyle w:val="ICBulletList1"/>
        <w:numPr>
          <w:ilvl w:val="0"/>
          <w:numId w:val="0"/>
        </w:numPr>
        <w:tabs>
          <w:tab w:val="left" w:pos="567"/>
        </w:tabs>
        <w:ind w:left="567" w:hanging="567"/>
      </w:pPr>
      <w:r w:rsidRPr="0030253B">
        <w:rPr>
          <w:rFonts w:ascii="Symbol" w:hAnsi="Symbol"/>
        </w:rPr>
        <w:t></w:t>
      </w:r>
      <w:r w:rsidRPr="0030253B">
        <w:rPr>
          <w:rFonts w:ascii="Symbol" w:hAnsi="Symbol"/>
        </w:rPr>
        <w:tab/>
      </w:r>
      <w:r w:rsidRPr="0030253B">
        <w:t xml:space="preserve">A total of $268,871.00 was requested with $349,045.00 available this round. </w:t>
      </w:r>
      <w:r>
        <w:rPr>
          <w:szCs w:val="24"/>
        </w:rPr>
        <w:t>The available funds are a combination of funds allocated in the 2021/22 annual budget and unallocated funds carried forward from 2020/21.</w:t>
      </w:r>
      <w:r w:rsidRPr="0030253B">
        <w:t xml:space="preserve"> Any remaining unallocated Community Development Funding from this round will be available for the remainder of the financial year in the next round </w:t>
      </w:r>
      <w:r>
        <w:t xml:space="preserve">Community Grant round in </w:t>
      </w:r>
      <w:r w:rsidRPr="0030253B">
        <w:t xml:space="preserve">March 2021. </w:t>
      </w:r>
    </w:p>
    <w:p w14:paraId="69ABFD62"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 xml:space="preserve">Eligible applications were assessed by an Assessment Panel consisting of 10 officers from a diverse range of departments. </w:t>
      </w:r>
    </w:p>
    <w:p w14:paraId="06247EF5"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 xml:space="preserve">The report presents Council with a list of recommended grants for the August 2021 funding round prepared by the Community Grants Assessment Panel (Attachment 1- Community Grants August 2021 round).  </w:t>
      </w:r>
    </w:p>
    <w:p w14:paraId="41273520"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 xml:space="preserve">In total, </w:t>
      </w:r>
      <w:r w:rsidRPr="00E45B9F">
        <w:t xml:space="preserve">15 </w:t>
      </w:r>
      <w:r>
        <w:t xml:space="preserve">organisations are recommended to receive $223,914.00 in funding. </w:t>
      </w:r>
    </w:p>
    <w:p w14:paraId="182DE857" w14:textId="77777777" w:rsidR="00706F72" w:rsidRPr="00862BFF" w:rsidRDefault="00706F72" w:rsidP="00706F72">
      <w:pPr>
        <w:pStyle w:val="ICBulletList1"/>
        <w:numPr>
          <w:ilvl w:val="0"/>
          <w:numId w:val="0"/>
        </w:numPr>
        <w:tabs>
          <w:tab w:val="left" w:pos="567"/>
        </w:tabs>
        <w:ind w:left="567" w:hanging="567"/>
      </w:pPr>
      <w:r w:rsidRPr="00862BFF">
        <w:rPr>
          <w:rFonts w:ascii="Symbol" w:hAnsi="Symbol"/>
        </w:rPr>
        <w:t></w:t>
      </w:r>
      <w:r w:rsidRPr="00862BFF">
        <w:rPr>
          <w:rFonts w:ascii="Symbol" w:hAnsi="Symbol"/>
        </w:rPr>
        <w:tab/>
      </w:r>
      <w:r>
        <w:t xml:space="preserve">The proposed allocation of this sum is detailed in the funding recommendations within this report and in Attachment 1- Community Grants August 2021 round. </w:t>
      </w:r>
    </w:p>
    <w:p w14:paraId="343711AC" w14:textId="77777777" w:rsidR="00706F72" w:rsidRDefault="00706F72" w:rsidP="00706F72"/>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706F72" w14:paraId="2D9C5F14" w14:textId="77777777" w:rsidTr="00706F72">
        <w:tc>
          <w:tcPr>
            <w:tcW w:w="9855" w:type="dxa"/>
          </w:tcPr>
          <w:p w14:paraId="3FADB293" w14:textId="77777777" w:rsidR="00706F72" w:rsidRPr="00DD096D" w:rsidRDefault="00706F72" w:rsidP="00706F72">
            <w:pPr>
              <w:pStyle w:val="ICHeading3"/>
              <w:keepNext w:val="0"/>
            </w:pPr>
            <w:bookmarkStart w:id="41" w:name="PDF2_Recommendations_10060"/>
            <w:bookmarkEnd w:id="41"/>
            <w:r w:rsidRPr="00DD096D">
              <w:t>Recommendation</w:t>
            </w:r>
          </w:p>
          <w:p w14:paraId="05A888FF" w14:textId="73FB2C60" w:rsidR="00706F72" w:rsidRPr="00D27DE4" w:rsidRDefault="00706F72" w:rsidP="00706F72">
            <w:pPr>
              <w:rPr>
                <w:b/>
                <w:bCs/>
              </w:rPr>
            </w:pPr>
            <w:r w:rsidRPr="007055DA">
              <w:rPr>
                <w:b/>
                <w:bCs/>
              </w:rPr>
              <w:t xml:space="preserve">That Council </w:t>
            </w:r>
            <w:r>
              <w:rPr>
                <w:b/>
                <w:bCs/>
              </w:rPr>
              <w:t xml:space="preserve">approves the allocation of the Community Grants as provided in </w:t>
            </w:r>
            <w:r w:rsidRPr="009B2950">
              <w:rPr>
                <w:b/>
                <w:bCs/>
              </w:rPr>
              <w:t>Attachment 1</w:t>
            </w:r>
            <w:r w:rsidR="00CD0111">
              <w:rPr>
                <w:b/>
                <w:bCs/>
              </w:rPr>
              <w:t xml:space="preserve"> to this report </w:t>
            </w:r>
            <w:r w:rsidRPr="009B2950">
              <w:rPr>
                <w:b/>
                <w:bCs/>
              </w:rPr>
              <w:t xml:space="preserve">- Community Grants August 2021 </w:t>
            </w:r>
            <w:r>
              <w:rPr>
                <w:b/>
                <w:bCs/>
              </w:rPr>
              <w:t>r</w:t>
            </w:r>
            <w:r w:rsidRPr="009B2950">
              <w:rPr>
                <w:b/>
                <w:bCs/>
              </w:rPr>
              <w:t>ound</w:t>
            </w:r>
            <w:r>
              <w:rPr>
                <w:b/>
                <w:bCs/>
              </w:rPr>
              <w:t xml:space="preserve">. </w:t>
            </w:r>
          </w:p>
        </w:tc>
      </w:tr>
    </w:tbl>
    <w:p w14:paraId="62F83DD5" w14:textId="77777777" w:rsidR="00706F72" w:rsidRDefault="00706F72" w:rsidP="00706F72">
      <w:pPr>
        <w:spacing w:after="0"/>
        <w:rPr>
          <w:b/>
        </w:rPr>
      </w:pPr>
    </w:p>
    <w:p w14:paraId="6868FDBA" w14:textId="77777777" w:rsidR="00706F72" w:rsidRPr="006B2F5A" w:rsidRDefault="00706F72" w:rsidP="00706F72">
      <w:pPr>
        <w:pStyle w:val="ICHeading3"/>
        <w:spacing w:before="0"/>
      </w:pPr>
      <w:r>
        <w:t>Background</w:t>
      </w:r>
    </w:p>
    <w:p w14:paraId="1EDAB13F" w14:textId="77777777" w:rsidR="00706F72" w:rsidRDefault="00706F72" w:rsidP="00706F72">
      <w:pPr>
        <w:keepNext/>
        <w:keepLines/>
        <w:widowControl w:val="0"/>
        <w:autoSpaceDE w:val="0"/>
        <w:autoSpaceDN w:val="0"/>
        <w:rPr>
          <w:rFonts w:asciiTheme="minorHAnsi" w:eastAsia="Calibri" w:hAnsiTheme="minorHAnsi" w:cstheme="minorHAnsi"/>
          <w:szCs w:val="24"/>
          <w:lang w:val="en-US"/>
        </w:rPr>
      </w:pPr>
      <w:r>
        <w:t xml:space="preserve">The </w:t>
      </w:r>
      <w:r>
        <w:rPr>
          <w:rFonts w:asciiTheme="minorHAnsi" w:eastAsia="Calibri" w:hAnsiTheme="minorHAnsi" w:cstheme="minorHAnsi"/>
          <w:szCs w:val="24"/>
          <w:lang w:val="en-US"/>
        </w:rPr>
        <w:t>purpose of this report is to present Council with an assessment of applications received for the</w:t>
      </w:r>
      <w:r w:rsidRPr="00B81EAF">
        <w:rPr>
          <w:rFonts w:asciiTheme="minorHAnsi" w:eastAsia="Calibri" w:hAnsiTheme="minorHAnsi" w:cstheme="minorHAnsi"/>
          <w:szCs w:val="24"/>
          <w:lang w:val="en-US"/>
        </w:rPr>
        <w:t xml:space="preserve"> </w:t>
      </w:r>
      <w:r>
        <w:rPr>
          <w:rFonts w:asciiTheme="minorHAnsi" w:eastAsia="Calibri" w:hAnsiTheme="minorHAnsi" w:cstheme="minorHAnsi"/>
          <w:szCs w:val="24"/>
          <w:lang w:val="en-US"/>
        </w:rPr>
        <w:t xml:space="preserve">Community Grants Program August 2021 round, </w:t>
      </w:r>
      <w:r w:rsidRPr="00DA6C42">
        <w:rPr>
          <w:rFonts w:asciiTheme="minorHAnsi" w:eastAsia="Calibri" w:hAnsiTheme="minorHAnsi" w:cstheme="minorHAnsi"/>
          <w:szCs w:val="24"/>
          <w:lang w:val="en-US"/>
        </w:rPr>
        <w:t>which totals $270,400 per annum.</w:t>
      </w:r>
      <w:r>
        <w:rPr>
          <w:rFonts w:asciiTheme="minorHAnsi" w:eastAsia="Calibri" w:hAnsiTheme="minorHAnsi" w:cstheme="minorHAnsi"/>
          <w:szCs w:val="24"/>
          <w:lang w:val="en-US"/>
        </w:rPr>
        <w:t xml:space="preserve"> The August 2021 round of the Grants Program opened on 1 August 2021 and closed on 5 September 2021. </w:t>
      </w:r>
      <w:r>
        <w:t xml:space="preserve">The submission deadline was extended from August 31 to September 5, due feedback received on the impacts of Covid-19 lockdowns on local community groups. Within this extended deadline Council received ten further Community Grant applications. </w:t>
      </w:r>
      <w:r>
        <w:rPr>
          <w:rFonts w:asciiTheme="minorHAnsi" w:eastAsia="Calibri" w:hAnsiTheme="minorHAnsi" w:cstheme="minorHAnsi"/>
          <w:szCs w:val="24"/>
          <w:lang w:val="en-US"/>
        </w:rPr>
        <w:t>A total of 75% of applications commenced via the online portal were submitted for final consideration, reflecting a higher submission rate than previous Community Grant Rounds. In March 2020, 60% of applications commenced online were submitted for final consideration and in August 2020 this figure was 50%</w:t>
      </w:r>
      <w:r w:rsidRPr="00DA6C42">
        <w:rPr>
          <w:rFonts w:asciiTheme="minorHAnsi" w:eastAsia="Calibri" w:hAnsiTheme="minorHAnsi" w:cstheme="minorHAnsi"/>
          <w:szCs w:val="24"/>
          <w:lang w:val="en-US"/>
        </w:rPr>
        <w:t>.</w:t>
      </w:r>
    </w:p>
    <w:p w14:paraId="46CE8E36" w14:textId="77777777" w:rsidR="00706F72" w:rsidRDefault="00706F72" w:rsidP="00706F72">
      <w:pPr>
        <w:widowControl w:val="0"/>
        <w:autoSpaceDE w:val="0"/>
        <w:autoSpaceDN w:val="0"/>
        <w:rPr>
          <w:rFonts w:asciiTheme="minorHAnsi" w:eastAsia="Calibri" w:hAnsiTheme="minorHAnsi" w:cstheme="minorHAnsi"/>
          <w:szCs w:val="24"/>
          <w:lang w:val="en-US"/>
        </w:rPr>
      </w:pPr>
      <w:r>
        <w:rPr>
          <w:rFonts w:asciiTheme="minorHAnsi" w:eastAsia="Calibri" w:hAnsiTheme="minorHAnsi" w:cstheme="minorHAnsi"/>
          <w:szCs w:val="24"/>
          <w:lang w:val="en-US"/>
        </w:rPr>
        <w:t>Council’s Community Grants program enables not for profit community groups to apply for funding under the following five program</w:t>
      </w:r>
      <w:r>
        <w:rPr>
          <w:rFonts w:asciiTheme="minorHAnsi" w:eastAsia="Calibri" w:hAnsiTheme="minorHAnsi" w:cstheme="minorHAnsi"/>
          <w:spacing w:val="-4"/>
          <w:szCs w:val="24"/>
          <w:lang w:val="en-US"/>
        </w:rPr>
        <w:t xml:space="preserve"> </w:t>
      </w:r>
      <w:r>
        <w:rPr>
          <w:rFonts w:asciiTheme="minorHAnsi" w:eastAsia="Calibri" w:hAnsiTheme="minorHAnsi" w:cstheme="minorHAnsi"/>
          <w:szCs w:val="24"/>
          <w:lang w:val="en-US"/>
        </w:rPr>
        <w:t>categories:</w:t>
      </w:r>
    </w:p>
    <w:p w14:paraId="7D327CAA" w14:textId="77777777" w:rsidR="00706F72" w:rsidRDefault="00706F72" w:rsidP="00706F72">
      <w:pPr>
        <w:pStyle w:val="ICBulletList1"/>
        <w:numPr>
          <w:ilvl w:val="0"/>
          <w:numId w:val="0"/>
        </w:numPr>
        <w:tabs>
          <w:tab w:val="left" w:pos="567"/>
        </w:tabs>
        <w:ind w:left="567" w:hanging="567"/>
        <w:rPr>
          <w:lang w:val="en-US"/>
        </w:rPr>
      </w:pPr>
      <w:r>
        <w:rPr>
          <w:rFonts w:ascii="Symbol" w:hAnsi="Symbol"/>
          <w:lang w:val="en-US"/>
        </w:rPr>
        <w:t></w:t>
      </w:r>
      <w:r>
        <w:rPr>
          <w:rFonts w:ascii="Symbol" w:hAnsi="Symbol"/>
          <w:lang w:val="en-US"/>
        </w:rPr>
        <w:tab/>
      </w:r>
      <w:r>
        <w:rPr>
          <w:b/>
          <w:i/>
          <w:lang w:val="en-US"/>
        </w:rPr>
        <w:t xml:space="preserve">Arts and Culture Grants: </w:t>
      </w:r>
      <w:r>
        <w:rPr>
          <w:lang w:val="en-US"/>
        </w:rPr>
        <w:t>Supporting local artists and organisations to use a creative approach to the development of community projects and initiatives ($10,000 available this</w:t>
      </w:r>
      <w:r>
        <w:rPr>
          <w:spacing w:val="-15"/>
          <w:lang w:val="en-US"/>
        </w:rPr>
        <w:t xml:space="preserve"> </w:t>
      </w:r>
      <w:r>
        <w:rPr>
          <w:lang w:val="en-US"/>
        </w:rPr>
        <w:t>round).</w:t>
      </w:r>
    </w:p>
    <w:p w14:paraId="14E577CD" w14:textId="77777777" w:rsidR="00706F72" w:rsidRDefault="00706F72" w:rsidP="00706F72">
      <w:pPr>
        <w:pStyle w:val="ICBulletList1"/>
        <w:numPr>
          <w:ilvl w:val="0"/>
          <w:numId w:val="0"/>
        </w:numPr>
        <w:tabs>
          <w:tab w:val="left" w:pos="567"/>
        </w:tabs>
        <w:ind w:left="567" w:hanging="567"/>
        <w:rPr>
          <w:lang w:val="en-US"/>
        </w:rPr>
      </w:pPr>
      <w:r>
        <w:rPr>
          <w:rFonts w:ascii="Symbol" w:hAnsi="Symbol"/>
          <w:lang w:val="en-US"/>
        </w:rPr>
        <w:t></w:t>
      </w:r>
      <w:r>
        <w:rPr>
          <w:rFonts w:ascii="Symbol" w:hAnsi="Symbol"/>
          <w:lang w:val="en-US"/>
        </w:rPr>
        <w:tab/>
      </w:r>
      <w:r>
        <w:rPr>
          <w:b/>
          <w:i/>
          <w:lang w:val="en-US"/>
        </w:rPr>
        <w:t xml:space="preserve">Community Strengthening Grants: </w:t>
      </w:r>
      <w:r>
        <w:rPr>
          <w:lang w:val="en-US"/>
        </w:rPr>
        <w:t xml:space="preserve">Community projects, </w:t>
      </w:r>
      <w:proofErr w:type="gramStart"/>
      <w:r>
        <w:rPr>
          <w:lang w:val="en-US"/>
        </w:rPr>
        <w:t>programs</w:t>
      </w:r>
      <w:proofErr w:type="gramEnd"/>
      <w:r>
        <w:rPr>
          <w:lang w:val="en-US"/>
        </w:rPr>
        <w:t xml:space="preserve"> and initiatives with a specific focus on connecting communities and building community capacity ($60,000 available this</w:t>
      </w:r>
      <w:r>
        <w:rPr>
          <w:spacing w:val="-1"/>
          <w:lang w:val="en-US"/>
        </w:rPr>
        <w:t xml:space="preserve"> </w:t>
      </w:r>
      <w:r>
        <w:rPr>
          <w:lang w:val="en-US"/>
        </w:rPr>
        <w:t>round).</w:t>
      </w:r>
    </w:p>
    <w:p w14:paraId="4231B8A2" w14:textId="77777777" w:rsidR="00706F72" w:rsidRDefault="00706F72" w:rsidP="00706F72">
      <w:pPr>
        <w:pStyle w:val="ICBulletList1"/>
        <w:numPr>
          <w:ilvl w:val="0"/>
          <w:numId w:val="0"/>
        </w:numPr>
        <w:tabs>
          <w:tab w:val="left" w:pos="567"/>
        </w:tabs>
        <w:ind w:left="567" w:hanging="567"/>
        <w:rPr>
          <w:lang w:val="en-US"/>
        </w:rPr>
      </w:pPr>
      <w:r>
        <w:rPr>
          <w:rFonts w:ascii="Symbol" w:hAnsi="Symbol"/>
          <w:lang w:val="en-US"/>
        </w:rPr>
        <w:t></w:t>
      </w:r>
      <w:r>
        <w:rPr>
          <w:rFonts w:ascii="Symbol" w:hAnsi="Symbol"/>
          <w:lang w:val="en-US"/>
        </w:rPr>
        <w:tab/>
      </w:r>
      <w:r>
        <w:rPr>
          <w:b/>
          <w:i/>
          <w:lang w:val="en-US"/>
        </w:rPr>
        <w:t xml:space="preserve">Events Grants: </w:t>
      </w:r>
      <w:r>
        <w:rPr>
          <w:lang w:val="en-US"/>
        </w:rPr>
        <w:t>Non‐recurrent, seed funding designed to encourage and promote the development of sustainable local events ($10,000 available this</w:t>
      </w:r>
      <w:r>
        <w:rPr>
          <w:spacing w:val="-10"/>
          <w:lang w:val="en-US"/>
        </w:rPr>
        <w:t xml:space="preserve"> </w:t>
      </w:r>
      <w:r>
        <w:rPr>
          <w:lang w:val="en-US"/>
        </w:rPr>
        <w:t>round).</w:t>
      </w:r>
    </w:p>
    <w:p w14:paraId="0884EB6F" w14:textId="77777777" w:rsidR="00706F72" w:rsidRDefault="00706F72" w:rsidP="00706F72">
      <w:pPr>
        <w:pStyle w:val="ICBulletList1"/>
        <w:numPr>
          <w:ilvl w:val="0"/>
          <w:numId w:val="0"/>
        </w:numPr>
        <w:tabs>
          <w:tab w:val="left" w:pos="567"/>
        </w:tabs>
        <w:ind w:left="567" w:hanging="567"/>
        <w:rPr>
          <w:lang w:val="en-US"/>
        </w:rPr>
      </w:pPr>
      <w:r>
        <w:rPr>
          <w:rFonts w:ascii="Symbol" w:hAnsi="Symbol"/>
          <w:lang w:val="en-US"/>
        </w:rPr>
        <w:t></w:t>
      </w:r>
      <w:r>
        <w:rPr>
          <w:rFonts w:ascii="Symbol" w:hAnsi="Symbol"/>
          <w:lang w:val="en-US"/>
        </w:rPr>
        <w:tab/>
      </w:r>
      <w:r>
        <w:rPr>
          <w:b/>
          <w:i/>
          <w:lang w:val="en-US"/>
        </w:rPr>
        <w:t xml:space="preserve">Community Development Fund Grants: </w:t>
      </w:r>
      <w:r>
        <w:rPr>
          <w:lang w:val="en-US"/>
        </w:rPr>
        <w:t>Supporting community infrastructure projects which significantly</w:t>
      </w:r>
      <w:r>
        <w:rPr>
          <w:spacing w:val="19"/>
          <w:lang w:val="en-US"/>
        </w:rPr>
        <w:t xml:space="preserve"> </w:t>
      </w:r>
      <w:r>
        <w:rPr>
          <w:lang w:val="en-US"/>
        </w:rPr>
        <w:t>impact</w:t>
      </w:r>
      <w:r>
        <w:rPr>
          <w:spacing w:val="20"/>
          <w:lang w:val="en-US"/>
        </w:rPr>
        <w:t xml:space="preserve"> </w:t>
      </w:r>
      <w:r>
        <w:rPr>
          <w:lang w:val="en-US"/>
        </w:rPr>
        <w:t>on</w:t>
      </w:r>
      <w:r>
        <w:rPr>
          <w:spacing w:val="21"/>
          <w:lang w:val="en-US"/>
        </w:rPr>
        <w:t xml:space="preserve"> </w:t>
      </w:r>
      <w:r>
        <w:rPr>
          <w:lang w:val="en-US"/>
        </w:rPr>
        <w:t>community</w:t>
      </w:r>
      <w:r>
        <w:rPr>
          <w:spacing w:val="19"/>
          <w:lang w:val="en-US"/>
        </w:rPr>
        <w:t xml:space="preserve"> </w:t>
      </w:r>
      <w:r>
        <w:rPr>
          <w:lang w:val="en-US"/>
        </w:rPr>
        <w:t>development.</w:t>
      </w:r>
      <w:r w:rsidRPr="00525807">
        <w:rPr>
          <w:szCs w:val="24"/>
        </w:rPr>
        <w:t xml:space="preserve"> </w:t>
      </w:r>
      <w:r>
        <w:rPr>
          <w:szCs w:val="24"/>
        </w:rPr>
        <w:t xml:space="preserve">The balance of this Grant fund is a combination of 2020/21 carry over and the remainder from the current 2021/2022 financial years allocation. This annual funding will cover both the August 2021 round and the March 2022 round of Community Grants. The total pool of Community Development funding available in the 2021/22 financial year is $261,645. </w:t>
      </w:r>
      <w:r w:rsidRPr="00ED19C7">
        <w:rPr>
          <w:szCs w:val="24"/>
        </w:rPr>
        <w:t>One</w:t>
      </w:r>
      <w:r w:rsidRPr="00ED19C7">
        <w:rPr>
          <w:spacing w:val="22"/>
          <w:szCs w:val="24"/>
        </w:rPr>
        <w:t xml:space="preserve"> </w:t>
      </w:r>
      <w:r w:rsidRPr="00ED19C7">
        <w:rPr>
          <w:szCs w:val="24"/>
        </w:rPr>
        <w:t>or</w:t>
      </w:r>
      <w:r w:rsidRPr="00ED19C7">
        <w:rPr>
          <w:spacing w:val="20"/>
          <w:szCs w:val="24"/>
        </w:rPr>
        <w:t xml:space="preserve"> </w:t>
      </w:r>
      <w:r w:rsidRPr="00ED19C7">
        <w:rPr>
          <w:szCs w:val="24"/>
        </w:rPr>
        <w:t>more</w:t>
      </w:r>
      <w:r w:rsidRPr="00ED19C7">
        <w:rPr>
          <w:spacing w:val="19"/>
          <w:szCs w:val="24"/>
        </w:rPr>
        <w:t xml:space="preserve"> </w:t>
      </w:r>
      <w:r w:rsidRPr="00ED19C7">
        <w:rPr>
          <w:szCs w:val="24"/>
        </w:rPr>
        <w:t>projects</w:t>
      </w:r>
      <w:r w:rsidRPr="00ED19C7">
        <w:rPr>
          <w:spacing w:val="20"/>
          <w:szCs w:val="24"/>
        </w:rPr>
        <w:t xml:space="preserve"> </w:t>
      </w:r>
      <w:r w:rsidRPr="00ED19C7">
        <w:rPr>
          <w:szCs w:val="24"/>
        </w:rPr>
        <w:t>may</w:t>
      </w:r>
      <w:r w:rsidRPr="00ED19C7">
        <w:rPr>
          <w:spacing w:val="20"/>
          <w:szCs w:val="24"/>
        </w:rPr>
        <w:t xml:space="preserve"> </w:t>
      </w:r>
      <w:r w:rsidRPr="00ED19C7">
        <w:rPr>
          <w:szCs w:val="24"/>
        </w:rPr>
        <w:t>be</w:t>
      </w:r>
      <w:r w:rsidRPr="00ED19C7">
        <w:rPr>
          <w:spacing w:val="21"/>
          <w:szCs w:val="24"/>
        </w:rPr>
        <w:t xml:space="preserve"> </w:t>
      </w:r>
      <w:r w:rsidRPr="00ED19C7">
        <w:rPr>
          <w:szCs w:val="24"/>
        </w:rPr>
        <w:t>funded</w:t>
      </w:r>
      <w:r w:rsidRPr="00ED19C7">
        <w:rPr>
          <w:spacing w:val="19"/>
          <w:szCs w:val="24"/>
        </w:rPr>
        <w:t xml:space="preserve"> </w:t>
      </w:r>
      <w:r w:rsidRPr="00ED19C7">
        <w:rPr>
          <w:szCs w:val="24"/>
        </w:rPr>
        <w:t>up</w:t>
      </w:r>
      <w:r w:rsidRPr="00ED19C7">
        <w:rPr>
          <w:spacing w:val="20"/>
          <w:szCs w:val="24"/>
        </w:rPr>
        <w:t xml:space="preserve"> </w:t>
      </w:r>
      <w:r w:rsidRPr="00ED19C7">
        <w:rPr>
          <w:szCs w:val="24"/>
        </w:rPr>
        <w:t>to</w:t>
      </w:r>
      <w:r>
        <w:rPr>
          <w:szCs w:val="24"/>
        </w:rPr>
        <w:t xml:space="preserve"> </w:t>
      </w:r>
      <w:r w:rsidRPr="007340D6">
        <w:rPr>
          <w:szCs w:val="24"/>
        </w:rPr>
        <w:t xml:space="preserve">$100,000 in this round, with any remaining funding allocated to </w:t>
      </w:r>
      <w:r>
        <w:rPr>
          <w:szCs w:val="24"/>
        </w:rPr>
        <w:t>the March 2022 round.</w:t>
      </w:r>
    </w:p>
    <w:p w14:paraId="6E48A6DC" w14:textId="77777777" w:rsidR="00706F72" w:rsidRDefault="00706F72" w:rsidP="00706F72">
      <w:pPr>
        <w:pStyle w:val="ICBulletList1"/>
        <w:numPr>
          <w:ilvl w:val="0"/>
          <w:numId w:val="0"/>
        </w:numPr>
        <w:tabs>
          <w:tab w:val="left" w:pos="567"/>
        </w:tabs>
        <w:ind w:left="567" w:hanging="567"/>
        <w:rPr>
          <w:lang w:val="en-US"/>
        </w:rPr>
      </w:pPr>
      <w:bookmarkStart w:id="42" w:name="_Hlk51670071"/>
      <w:r>
        <w:rPr>
          <w:rFonts w:ascii="Symbol" w:hAnsi="Symbol"/>
          <w:lang w:val="en-US"/>
        </w:rPr>
        <w:t></w:t>
      </w:r>
      <w:r>
        <w:rPr>
          <w:rFonts w:ascii="Symbol" w:hAnsi="Symbol"/>
          <w:lang w:val="en-US"/>
        </w:rPr>
        <w:tab/>
      </w:r>
      <w:r>
        <w:rPr>
          <w:b/>
          <w:i/>
          <w:lang w:val="en-US"/>
        </w:rPr>
        <w:t>Sustainability and Environment Engagement Grants</w:t>
      </w:r>
      <w:bookmarkEnd w:id="42"/>
      <w:r>
        <w:rPr>
          <w:b/>
          <w:lang w:val="en-US"/>
        </w:rPr>
        <w:t xml:space="preserve">: </w:t>
      </w:r>
      <w:r>
        <w:rPr>
          <w:lang w:val="en-US"/>
        </w:rPr>
        <w:t xml:space="preserve">Supporting the community in reducing expenditure of gas and electricity, investing in sustainability </w:t>
      </w:r>
      <w:proofErr w:type="gramStart"/>
      <w:r>
        <w:rPr>
          <w:lang w:val="en-US"/>
        </w:rPr>
        <w:t>measures</w:t>
      </w:r>
      <w:proofErr w:type="gramEnd"/>
      <w:r>
        <w:rPr>
          <w:lang w:val="en-US"/>
        </w:rPr>
        <w:t xml:space="preserve"> and providing opportunities to raise awareness of environmental issues to the broader community ($7,400 available this</w:t>
      </w:r>
      <w:r>
        <w:rPr>
          <w:spacing w:val="-2"/>
          <w:lang w:val="en-US"/>
        </w:rPr>
        <w:t xml:space="preserve"> </w:t>
      </w:r>
      <w:r>
        <w:rPr>
          <w:lang w:val="en-US"/>
        </w:rPr>
        <w:t>round).</w:t>
      </w:r>
    </w:p>
    <w:p w14:paraId="74364632" w14:textId="77777777" w:rsidR="00706F72" w:rsidRDefault="00706F72" w:rsidP="00706F72">
      <w:pPr>
        <w:rPr>
          <w:rFonts w:asciiTheme="minorHAnsi" w:hAnsiTheme="minorHAnsi" w:cstheme="minorHAnsi"/>
          <w:szCs w:val="24"/>
        </w:rPr>
      </w:pPr>
      <w:r>
        <w:rPr>
          <w:rFonts w:asciiTheme="minorHAnsi" w:eastAsia="Times New Roman" w:hAnsiTheme="minorHAnsi" w:cstheme="minorHAnsi"/>
          <w:szCs w:val="24"/>
          <w:lang w:eastAsia="en-AU"/>
        </w:rPr>
        <w:t>Community groups and organisations can apply for up to $5,000 for Community Strengthening Grants and up to $3,000 for Arts, Events and Sustainability Grants. Groups also need to demonstrate a cash or in‐kind contribution toward the cost of their project on a ratio of $1 for $1 (Council $1: Group $1). Small Community Strengthening projects under $1,000 are not required to demonstrate an applicant contribution.</w:t>
      </w:r>
    </w:p>
    <w:p w14:paraId="612FEB2A" w14:textId="77777777" w:rsidR="00706F72" w:rsidRPr="00B12A0F" w:rsidRDefault="00706F72" w:rsidP="00706F72">
      <w:pPr>
        <w:pStyle w:val="ICHeading3"/>
      </w:pPr>
      <w:r>
        <w:t>Proposal</w:t>
      </w:r>
    </w:p>
    <w:p w14:paraId="065DA5F8" w14:textId="77777777" w:rsidR="00706F72" w:rsidRDefault="00706F72" w:rsidP="00706F72">
      <w:pPr>
        <w:rPr>
          <w:b/>
          <w:bCs/>
        </w:rPr>
      </w:pPr>
      <w:r>
        <w:rPr>
          <w:b/>
          <w:bCs/>
        </w:rPr>
        <w:t>Applicant Support</w:t>
      </w:r>
    </w:p>
    <w:p w14:paraId="51B4CA4C" w14:textId="77777777" w:rsidR="00706F72" w:rsidRDefault="00706F72" w:rsidP="00706F72">
      <w:pPr>
        <w:widowControl w:val="0"/>
        <w:autoSpaceDE w:val="0"/>
        <w:autoSpaceDN w:val="0"/>
        <w:rPr>
          <w:rFonts w:asciiTheme="minorHAnsi" w:eastAsia="Calibri" w:hAnsiTheme="minorHAnsi" w:cstheme="minorHAnsi"/>
          <w:szCs w:val="24"/>
          <w:lang w:val="en-US"/>
        </w:rPr>
      </w:pPr>
      <w:r>
        <w:rPr>
          <w:rFonts w:asciiTheme="minorHAnsi" w:eastAsia="Calibri" w:hAnsiTheme="minorHAnsi" w:cstheme="minorHAnsi"/>
          <w:szCs w:val="24"/>
          <w:lang w:val="en-US"/>
        </w:rPr>
        <w:t>The Community Grants Guidelines specifies that applicant groups are required to liaise with a Connected Communities officer prior to lodging an application to ensure applicants receive clear guidance on eligibility and how to best present their applications. All applicants received support and advice from Council officers before lodging their application. Additional support was provided after the funding round closed to clarify any ambiguity in applications.</w:t>
      </w:r>
    </w:p>
    <w:p w14:paraId="1FC1B016" w14:textId="77777777" w:rsidR="00706F72" w:rsidRDefault="00706F72" w:rsidP="00706F72">
      <w:pPr>
        <w:widowControl w:val="0"/>
        <w:autoSpaceDE w:val="0"/>
        <w:autoSpaceDN w:val="0"/>
        <w:jc w:val="left"/>
        <w:rPr>
          <w:rFonts w:asciiTheme="minorHAnsi" w:eastAsia="Calibri" w:hAnsiTheme="minorHAnsi" w:cstheme="minorHAnsi"/>
          <w:b/>
          <w:szCs w:val="24"/>
          <w:lang w:val="en-US"/>
        </w:rPr>
      </w:pPr>
      <w:r>
        <w:rPr>
          <w:rFonts w:asciiTheme="minorHAnsi" w:eastAsia="Calibri" w:hAnsiTheme="minorHAnsi" w:cstheme="minorHAnsi"/>
          <w:b/>
          <w:szCs w:val="24"/>
          <w:lang w:val="en-US"/>
        </w:rPr>
        <w:t>Policy Assessment Criteria</w:t>
      </w:r>
    </w:p>
    <w:p w14:paraId="648CF3BD" w14:textId="77777777" w:rsidR="00706F72" w:rsidRDefault="00706F72" w:rsidP="00706F72">
      <w:pPr>
        <w:pStyle w:val="ICBulletList1"/>
        <w:numPr>
          <w:ilvl w:val="0"/>
          <w:numId w:val="0"/>
        </w:numPr>
        <w:tabs>
          <w:tab w:val="left" w:pos="567"/>
        </w:tabs>
        <w:ind w:left="567" w:hanging="567"/>
        <w:rPr>
          <w:lang w:val="en-US"/>
        </w:rPr>
      </w:pPr>
      <w:r>
        <w:rPr>
          <w:rFonts w:ascii="Symbol" w:hAnsi="Symbol"/>
          <w:lang w:val="en-US"/>
        </w:rPr>
        <w:t></w:t>
      </w:r>
      <w:r>
        <w:rPr>
          <w:rFonts w:ascii="Symbol" w:hAnsi="Symbol"/>
          <w:lang w:val="en-US"/>
        </w:rPr>
        <w:tab/>
      </w:r>
      <w:r>
        <w:rPr>
          <w:lang w:val="en-US"/>
        </w:rPr>
        <w:t>Project Description and why the applicant wants to complete the project –</w:t>
      </w:r>
      <w:r>
        <w:rPr>
          <w:spacing w:val="-10"/>
          <w:lang w:val="en-US"/>
        </w:rPr>
        <w:t xml:space="preserve"> </w:t>
      </w:r>
      <w:r>
        <w:rPr>
          <w:lang w:val="en-US"/>
        </w:rPr>
        <w:t>10%;</w:t>
      </w:r>
    </w:p>
    <w:p w14:paraId="0E6F78E6" w14:textId="77777777" w:rsidR="00706F72" w:rsidRDefault="00706F72" w:rsidP="00706F72">
      <w:pPr>
        <w:pStyle w:val="ICBulletList1"/>
        <w:numPr>
          <w:ilvl w:val="0"/>
          <w:numId w:val="0"/>
        </w:numPr>
        <w:tabs>
          <w:tab w:val="left" w:pos="567"/>
        </w:tabs>
        <w:ind w:left="567" w:hanging="567"/>
        <w:rPr>
          <w:lang w:val="en-US"/>
        </w:rPr>
      </w:pPr>
      <w:r>
        <w:rPr>
          <w:rFonts w:ascii="Symbol" w:hAnsi="Symbol"/>
          <w:lang w:val="en-US"/>
        </w:rPr>
        <w:t></w:t>
      </w:r>
      <w:r>
        <w:rPr>
          <w:rFonts w:ascii="Symbol" w:hAnsi="Symbol"/>
          <w:lang w:val="en-US"/>
        </w:rPr>
        <w:tab/>
      </w:r>
      <w:r>
        <w:rPr>
          <w:lang w:val="en-US"/>
        </w:rPr>
        <w:t>What will this project achieve? –</w:t>
      </w:r>
      <w:r>
        <w:rPr>
          <w:spacing w:val="-4"/>
          <w:lang w:val="en-US"/>
        </w:rPr>
        <w:t xml:space="preserve"> </w:t>
      </w:r>
      <w:r>
        <w:rPr>
          <w:lang w:val="en-US"/>
        </w:rPr>
        <w:t>20%;</w:t>
      </w:r>
    </w:p>
    <w:p w14:paraId="657DBDDC" w14:textId="77777777" w:rsidR="00706F72" w:rsidRDefault="00706F72" w:rsidP="00706F72">
      <w:pPr>
        <w:pStyle w:val="ICBulletList1"/>
        <w:numPr>
          <w:ilvl w:val="0"/>
          <w:numId w:val="0"/>
        </w:numPr>
        <w:tabs>
          <w:tab w:val="left" w:pos="567"/>
        </w:tabs>
        <w:ind w:left="567" w:hanging="567"/>
        <w:rPr>
          <w:lang w:val="en-US"/>
        </w:rPr>
      </w:pPr>
      <w:r>
        <w:rPr>
          <w:rFonts w:ascii="Symbol" w:hAnsi="Symbol"/>
          <w:lang w:val="en-US"/>
        </w:rPr>
        <w:t></w:t>
      </w:r>
      <w:r>
        <w:rPr>
          <w:rFonts w:ascii="Symbol" w:hAnsi="Symbol"/>
          <w:lang w:val="en-US"/>
        </w:rPr>
        <w:tab/>
      </w:r>
      <w:r>
        <w:rPr>
          <w:lang w:val="en-US"/>
        </w:rPr>
        <w:t>Why is this project needed in your community? –</w:t>
      </w:r>
      <w:r>
        <w:rPr>
          <w:spacing w:val="-8"/>
          <w:lang w:val="en-US"/>
        </w:rPr>
        <w:t xml:space="preserve"> </w:t>
      </w:r>
      <w:r>
        <w:rPr>
          <w:lang w:val="en-US"/>
        </w:rPr>
        <w:t>20%;</w:t>
      </w:r>
    </w:p>
    <w:p w14:paraId="23E98481" w14:textId="77777777" w:rsidR="00706F72" w:rsidRDefault="00706F72" w:rsidP="00706F72">
      <w:pPr>
        <w:pStyle w:val="ICBulletList1"/>
        <w:numPr>
          <w:ilvl w:val="0"/>
          <w:numId w:val="0"/>
        </w:numPr>
        <w:tabs>
          <w:tab w:val="left" w:pos="567"/>
        </w:tabs>
        <w:ind w:left="567" w:hanging="567"/>
        <w:rPr>
          <w:lang w:val="en-US"/>
        </w:rPr>
      </w:pPr>
      <w:r>
        <w:rPr>
          <w:rFonts w:ascii="Symbol" w:hAnsi="Symbol"/>
          <w:lang w:val="en-US"/>
        </w:rPr>
        <w:t></w:t>
      </w:r>
      <w:r>
        <w:rPr>
          <w:rFonts w:ascii="Symbol" w:hAnsi="Symbol"/>
          <w:lang w:val="en-US"/>
        </w:rPr>
        <w:tab/>
      </w:r>
      <w:r>
        <w:rPr>
          <w:lang w:val="en-US"/>
        </w:rPr>
        <w:t>Who will be involved in the project?</w:t>
      </w:r>
      <w:r>
        <w:rPr>
          <w:spacing w:val="-6"/>
          <w:lang w:val="en-US"/>
        </w:rPr>
        <w:t xml:space="preserve"> – </w:t>
      </w:r>
      <w:r>
        <w:rPr>
          <w:lang w:val="en-US"/>
        </w:rPr>
        <w:t>15%;</w:t>
      </w:r>
    </w:p>
    <w:p w14:paraId="508D0BB3" w14:textId="77777777" w:rsidR="00706F72" w:rsidRDefault="00706F72" w:rsidP="00706F72">
      <w:pPr>
        <w:pStyle w:val="ICBulletList1"/>
        <w:numPr>
          <w:ilvl w:val="0"/>
          <w:numId w:val="0"/>
        </w:numPr>
        <w:tabs>
          <w:tab w:val="left" w:pos="567"/>
        </w:tabs>
        <w:ind w:left="567" w:hanging="567"/>
        <w:rPr>
          <w:lang w:val="en-US"/>
        </w:rPr>
      </w:pPr>
      <w:r>
        <w:rPr>
          <w:rFonts w:ascii="Symbol" w:hAnsi="Symbol"/>
          <w:lang w:val="en-US"/>
        </w:rPr>
        <w:t></w:t>
      </w:r>
      <w:r>
        <w:rPr>
          <w:rFonts w:ascii="Symbol" w:hAnsi="Symbol"/>
          <w:lang w:val="en-US"/>
        </w:rPr>
        <w:tab/>
      </w:r>
      <w:r>
        <w:rPr>
          <w:lang w:val="en-US"/>
        </w:rPr>
        <w:t>How will you carry out your project? (including risk management) –</w:t>
      </w:r>
      <w:r>
        <w:rPr>
          <w:spacing w:val="-11"/>
          <w:lang w:val="en-US"/>
        </w:rPr>
        <w:t xml:space="preserve"> </w:t>
      </w:r>
      <w:r>
        <w:rPr>
          <w:lang w:val="en-US"/>
        </w:rPr>
        <w:t>15%;</w:t>
      </w:r>
    </w:p>
    <w:p w14:paraId="4E06ACC4" w14:textId="77777777" w:rsidR="00706F72" w:rsidRDefault="00706F72" w:rsidP="00706F72">
      <w:pPr>
        <w:pStyle w:val="ICBulletList1"/>
        <w:numPr>
          <w:ilvl w:val="0"/>
          <w:numId w:val="0"/>
        </w:numPr>
        <w:tabs>
          <w:tab w:val="left" w:pos="567"/>
        </w:tabs>
        <w:ind w:left="567" w:hanging="567"/>
        <w:rPr>
          <w:lang w:val="en-US"/>
        </w:rPr>
      </w:pPr>
      <w:r>
        <w:rPr>
          <w:rFonts w:ascii="Symbol" w:hAnsi="Symbol"/>
          <w:lang w:val="en-US"/>
        </w:rPr>
        <w:t></w:t>
      </w:r>
      <w:r>
        <w:rPr>
          <w:rFonts w:ascii="Symbol" w:hAnsi="Symbol"/>
          <w:lang w:val="en-US"/>
        </w:rPr>
        <w:tab/>
      </w:r>
      <w:r>
        <w:rPr>
          <w:lang w:val="en-US"/>
        </w:rPr>
        <w:t>Project budget and explanation of how the group arrived at the costs?</w:t>
      </w:r>
      <w:r>
        <w:rPr>
          <w:spacing w:val="-13"/>
          <w:lang w:val="en-US"/>
        </w:rPr>
        <w:t xml:space="preserve"> – </w:t>
      </w:r>
      <w:r>
        <w:rPr>
          <w:lang w:val="en-US"/>
        </w:rPr>
        <w:t>20%.</w:t>
      </w:r>
    </w:p>
    <w:p w14:paraId="711EB3C4" w14:textId="77777777" w:rsidR="00706F72" w:rsidRDefault="00706F72" w:rsidP="00706F72">
      <w:pPr>
        <w:widowControl w:val="0"/>
        <w:autoSpaceDE w:val="0"/>
        <w:autoSpaceDN w:val="0"/>
        <w:rPr>
          <w:rFonts w:asciiTheme="minorHAnsi" w:eastAsia="Calibri" w:hAnsiTheme="minorHAnsi" w:cstheme="minorHAnsi"/>
          <w:szCs w:val="24"/>
          <w:lang w:val="en-US"/>
        </w:rPr>
      </w:pPr>
      <w:r>
        <w:rPr>
          <w:rFonts w:asciiTheme="minorHAnsi" w:eastAsia="Calibri" w:hAnsiTheme="minorHAnsi" w:cstheme="minorHAnsi"/>
          <w:szCs w:val="24"/>
          <w:lang w:val="en-US"/>
        </w:rPr>
        <w:t>Each criterion is assessed out of 10 and weighted according to the criteria percentage. The maximum possible score for any application is 100.</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84"/>
        <w:gridCol w:w="5055"/>
      </w:tblGrid>
      <w:tr w:rsidR="00706F72" w14:paraId="4A21C972" w14:textId="77777777" w:rsidTr="00706F72">
        <w:trPr>
          <w:trHeight w:val="299"/>
        </w:trPr>
        <w:tc>
          <w:tcPr>
            <w:tcW w:w="9639" w:type="dxa"/>
            <w:gridSpan w:val="2"/>
            <w:tcBorders>
              <w:top w:val="single" w:sz="12" w:space="0" w:color="000000"/>
              <w:left w:val="single" w:sz="12" w:space="0" w:color="000000"/>
              <w:bottom w:val="single" w:sz="4" w:space="0" w:color="000000"/>
              <w:right w:val="single" w:sz="12" w:space="0" w:color="000000"/>
            </w:tcBorders>
            <w:shd w:val="clear" w:color="auto" w:fill="DDEBF7"/>
            <w:hideMark/>
          </w:tcPr>
          <w:p w14:paraId="41E35ADE" w14:textId="77777777" w:rsidR="00706F72" w:rsidRDefault="00706F72" w:rsidP="00706F72">
            <w:pPr>
              <w:widowControl w:val="0"/>
              <w:spacing w:before="3" w:after="0" w:line="277" w:lineRule="exact"/>
              <w:ind w:left="3135" w:right="3105"/>
              <w:jc w:val="center"/>
              <w:rPr>
                <w:rFonts w:asciiTheme="minorHAnsi" w:hAnsiTheme="minorHAnsi" w:cstheme="minorHAnsi"/>
                <w:szCs w:val="24"/>
                <w:lang w:val="en-US"/>
              </w:rPr>
            </w:pPr>
            <w:r>
              <w:rPr>
                <w:rFonts w:asciiTheme="minorHAnsi" w:hAnsiTheme="minorHAnsi" w:cstheme="minorHAnsi"/>
                <w:szCs w:val="24"/>
                <w:lang w:val="en-US"/>
              </w:rPr>
              <w:t>Scoring Guide</w:t>
            </w:r>
          </w:p>
        </w:tc>
      </w:tr>
      <w:tr w:rsidR="00706F72" w14:paraId="01B5A64D" w14:textId="77777777" w:rsidTr="00706F72">
        <w:trPr>
          <w:trHeight w:val="293"/>
        </w:trPr>
        <w:tc>
          <w:tcPr>
            <w:tcW w:w="9639" w:type="dxa"/>
            <w:gridSpan w:val="2"/>
            <w:tcBorders>
              <w:top w:val="single" w:sz="4" w:space="0" w:color="000000"/>
              <w:left w:val="single" w:sz="12" w:space="0" w:color="000000"/>
              <w:bottom w:val="single" w:sz="4" w:space="0" w:color="000000"/>
              <w:right w:val="single" w:sz="12" w:space="0" w:color="000000"/>
            </w:tcBorders>
            <w:hideMark/>
          </w:tcPr>
          <w:p w14:paraId="0D39E93E" w14:textId="77777777" w:rsidR="00706F72" w:rsidRDefault="00706F72" w:rsidP="00706F72">
            <w:pPr>
              <w:widowControl w:val="0"/>
              <w:spacing w:after="0" w:line="274" w:lineRule="exact"/>
              <w:ind w:left="3135" w:right="3107"/>
              <w:jc w:val="center"/>
              <w:rPr>
                <w:rFonts w:asciiTheme="minorHAnsi" w:hAnsiTheme="minorHAnsi" w:cstheme="minorHAnsi"/>
                <w:szCs w:val="24"/>
                <w:lang w:val="en-US"/>
              </w:rPr>
            </w:pPr>
            <w:r>
              <w:rPr>
                <w:rFonts w:asciiTheme="minorHAnsi" w:hAnsiTheme="minorHAnsi" w:cstheme="minorHAnsi"/>
                <w:szCs w:val="24"/>
                <w:lang w:val="en-US"/>
              </w:rPr>
              <w:t xml:space="preserve">Score each </w:t>
            </w:r>
            <w:proofErr w:type="gramStart"/>
            <w:r>
              <w:rPr>
                <w:rFonts w:asciiTheme="minorHAnsi" w:hAnsiTheme="minorHAnsi" w:cstheme="minorHAnsi"/>
                <w:szCs w:val="24"/>
                <w:lang w:val="en-US"/>
              </w:rPr>
              <w:t>criteria</w:t>
            </w:r>
            <w:proofErr w:type="gramEnd"/>
            <w:r>
              <w:rPr>
                <w:rFonts w:asciiTheme="minorHAnsi" w:hAnsiTheme="minorHAnsi" w:cstheme="minorHAnsi"/>
                <w:szCs w:val="24"/>
                <w:lang w:val="en-US"/>
              </w:rPr>
              <w:t xml:space="preserve"> out of 10</w:t>
            </w:r>
          </w:p>
        </w:tc>
      </w:tr>
      <w:tr w:rsidR="00706F72" w14:paraId="302F4A87" w14:textId="77777777" w:rsidTr="00706F72">
        <w:trPr>
          <w:trHeight w:val="292"/>
        </w:trPr>
        <w:tc>
          <w:tcPr>
            <w:tcW w:w="4584" w:type="dxa"/>
            <w:tcBorders>
              <w:top w:val="single" w:sz="4" w:space="0" w:color="000000"/>
              <w:left w:val="single" w:sz="12" w:space="0" w:color="000000"/>
              <w:bottom w:val="single" w:sz="4" w:space="0" w:color="000000"/>
              <w:right w:val="single" w:sz="4" w:space="0" w:color="000000"/>
            </w:tcBorders>
            <w:hideMark/>
          </w:tcPr>
          <w:p w14:paraId="30B982FC" w14:textId="77777777" w:rsidR="00706F72" w:rsidRDefault="00706F72" w:rsidP="00706F72">
            <w:pPr>
              <w:widowControl w:val="0"/>
              <w:spacing w:after="0" w:line="272" w:lineRule="exact"/>
              <w:ind w:left="20"/>
              <w:jc w:val="center"/>
              <w:rPr>
                <w:rFonts w:asciiTheme="minorHAnsi" w:hAnsiTheme="minorHAnsi" w:cstheme="minorHAnsi"/>
                <w:szCs w:val="24"/>
                <w:lang w:val="en-US"/>
              </w:rPr>
            </w:pPr>
            <w:r>
              <w:rPr>
                <w:rFonts w:asciiTheme="minorHAnsi" w:hAnsiTheme="minorHAnsi" w:cstheme="minorHAnsi"/>
                <w:szCs w:val="24"/>
                <w:lang w:val="en-US"/>
              </w:rPr>
              <w:t>0</w:t>
            </w:r>
          </w:p>
        </w:tc>
        <w:tc>
          <w:tcPr>
            <w:tcW w:w="5055" w:type="dxa"/>
            <w:tcBorders>
              <w:top w:val="single" w:sz="4" w:space="0" w:color="000000"/>
              <w:left w:val="single" w:sz="4" w:space="0" w:color="000000"/>
              <w:bottom w:val="single" w:sz="4" w:space="0" w:color="000000"/>
              <w:right w:val="single" w:sz="12" w:space="0" w:color="000000"/>
            </w:tcBorders>
            <w:hideMark/>
          </w:tcPr>
          <w:p w14:paraId="57E2BB10" w14:textId="77777777" w:rsidR="00706F72" w:rsidRDefault="00706F72" w:rsidP="00706F72">
            <w:pPr>
              <w:widowControl w:val="0"/>
              <w:spacing w:after="0" w:line="272" w:lineRule="exact"/>
              <w:ind w:left="117"/>
              <w:jc w:val="left"/>
              <w:rPr>
                <w:rFonts w:asciiTheme="minorHAnsi" w:hAnsiTheme="minorHAnsi" w:cstheme="minorHAnsi"/>
                <w:szCs w:val="24"/>
                <w:lang w:val="en-US"/>
              </w:rPr>
            </w:pPr>
            <w:r>
              <w:rPr>
                <w:rFonts w:asciiTheme="minorHAnsi" w:hAnsiTheme="minorHAnsi" w:cstheme="minorHAnsi"/>
                <w:szCs w:val="24"/>
                <w:lang w:val="en-US"/>
              </w:rPr>
              <w:t>Did not address criteria</w:t>
            </w:r>
          </w:p>
        </w:tc>
      </w:tr>
      <w:tr w:rsidR="00706F72" w14:paraId="3615284B" w14:textId="77777777" w:rsidTr="00706F72">
        <w:trPr>
          <w:trHeight w:val="293"/>
        </w:trPr>
        <w:tc>
          <w:tcPr>
            <w:tcW w:w="4584" w:type="dxa"/>
            <w:tcBorders>
              <w:top w:val="single" w:sz="4" w:space="0" w:color="000000"/>
              <w:left w:val="single" w:sz="12" w:space="0" w:color="000000"/>
              <w:bottom w:val="single" w:sz="4" w:space="0" w:color="000000"/>
              <w:right w:val="single" w:sz="4" w:space="0" w:color="000000"/>
            </w:tcBorders>
            <w:hideMark/>
          </w:tcPr>
          <w:p w14:paraId="214ADE3C" w14:textId="77777777" w:rsidR="00706F72" w:rsidRDefault="00706F72" w:rsidP="00706F72">
            <w:pPr>
              <w:widowControl w:val="0"/>
              <w:spacing w:after="0" w:line="274" w:lineRule="exact"/>
              <w:ind w:right="2050"/>
              <w:jc w:val="right"/>
              <w:rPr>
                <w:rFonts w:asciiTheme="minorHAnsi" w:hAnsiTheme="minorHAnsi" w:cstheme="minorHAnsi"/>
                <w:szCs w:val="24"/>
                <w:lang w:val="en-US"/>
              </w:rPr>
            </w:pPr>
            <w:r>
              <w:rPr>
                <w:rFonts w:asciiTheme="minorHAnsi" w:hAnsiTheme="minorHAnsi" w:cstheme="minorHAnsi"/>
                <w:szCs w:val="24"/>
                <w:lang w:val="en-US"/>
              </w:rPr>
              <w:t>1‐2</w:t>
            </w:r>
          </w:p>
        </w:tc>
        <w:tc>
          <w:tcPr>
            <w:tcW w:w="5055" w:type="dxa"/>
            <w:tcBorders>
              <w:top w:val="single" w:sz="4" w:space="0" w:color="000000"/>
              <w:left w:val="single" w:sz="4" w:space="0" w:color="000000"/>
              <w:bottom w:val="single" w:sz="4" w:space="0" w:color="000000"/>
              <w:right w:val="single" w:sz="12" w:space="0" w:color="000000"/>
            </w:tcBorders>
            <w:hideMark/>
          </w:tcPr>
          <w:p w14:paraId="503C5852" w14:textId="77777777" w:rsidR="00706F72" w:rsidRDefault="00706F72" w:rsidP="00706F72">
            <w:pPr>
              <w:widowControl w:val="0"/>
              <w:spacing w:after="0" w:line="274" w:lineRule="exact"/>
              <w:ind w:left="117"/>
              <w:jc w:val="left"/>
              <w:rPr>
                <w:rFonts w:asciiTheme="minorHAnsi" w:hAnsiTheme="minorHAnsi" w:cstheme="minorHAnsi"/>
                <w:szCs w:val="24"/>
                <w:lang w:val="en-US"/>
              </w:rPr>
            </w:pPr>
            <w:r>
              <w:rPr>
                <w:rFonts w:asciiTheme="minorHAnsi" w:hAnsiTheme="minorHAnsi" w:cstheme="minorHAnsi"/>
                <w:szCs w:val="24"/>
                <w:lang w:val="en-US"/>
              </w:rPr>
              <w:t>Minimal</w:t>
            </w:r>
          </w:p>
        </w:tc>
      </w:tr>
      <w:tr w:rsidR="00706F72" w14:paraId="61408003" w14:textId="77777777" w:rsidTr="00706F72">
        <w:trPr>
          <w:trHeight w:val="292"/>
        </w:trPr>
        <w:tc>
          <w:tcPr>
            <w:tcW w:w="4584" w:type="dxa"/>
            <w:tcBorders>
              <w:top w:val="single" w:sz="4" w:space="0" w:color="000000"/>
              <w:left w:val="single" w:sz="12" w:space="0" w:color="000000"/>
              <w:bottom w:val="single" w:sz="4" w:space="0" w:color="000000"/>
              <w:right w:val="single" w:sz="4" w:space="0" w:color="000000"/>
            </w:tcBorders>
            <w:hideMark/>
          </w:tcPr>
          <w:p w14:paraId="64B78B4D" w14:textId="77777777" w:rsidR="00706F72" w:rsidRDefault="00706F72" w:rsidP="00706F72">
            <w:pPr>
              <w:widowControl w:val="0"/>
              <w:spacing w:after="0" w:line="272" w:lineRule="exact"/>
              <w:ind w:right="2050"/>
              <w:jc w:val="right"/>
              <w:rPr>
                <w:rFonts w:asciiTheme="minorHAnsi" w:hAnsiTheme="minorHAnsi" w:cstheme="minorHAnsi"/>
                <w:szCs w:val="24"/>
                <w:lang w:val="en-US"/>
              </w:rPr>
            </w:pPr>
            <w:r>
              <w:rPr>
                <w:rFonts w:asciiTheme="minorHAnsi" w:hAnsiTheme="minorHAnsi" w:cstheme="minorHAnsi"/>
                <w:szCs w:val="24"/>
                <w:lang w:val="en-US"/>
              </w:rPr>
              <w:t>3‐5</w:t>
            </w:r>
          </w:p>
        </w:tc>
        <w:tc>
          <w:tcPr>
            <w:tcW w:w="5055" w:type="dxa"/>
            <w:tcBorders>
              <w:top w:val="single" w:sz="4" w:space="0" w:color="000000"/>
              <w:left w:val="single" w:sz="4" w:space="0" w:color="000000"/>
              <w:bottom w:val="single" w:sz="4" w:space="0" w:color="000000"/>
              <w:right w:val="single" w:sz="12" w:space="0" w:color="000000"/>
            </w:tcBorders>
            <w:hideMark/>
          </w:tcPr>
          <w:p w14:paraId="706802CE" w14:textId="77777777" w:rsidR="00706F72" w:rsidRDefault="00706F72" w:rsidP="00706F72">
            <w:pPr>
              <w:widowControl w:val="0"/>
              <w:spacing w:after="0" w:line="272" w:lineRule="exact"/>
              <w:ind w:left="117"/>
              <w:jc w:val="left"/>
              <w:rPr>
                <w:rFonts w:asciiTheme="minorHAnsi" w:hAnsiTheme="minorHAnsi" w:cstheme="minorHAnsi"/>
                <w:szCs w:val="24"/>
                <w:lang w:val="en-US"/>
              </w:rPr>
            </w:pPr>
            <w:r>
              <w:rPr>
                <w:rFonts w:asciiTheme="minorHAnsi" w:hAnsiTheme="minorHAnsi" w:cstheme="minorHAnsi"/>
                <w:szCs w:val="24"/>
                <w:lang w:val="en-US"/>
              </w:rPr>
              <w:t>Satisfactory</w:t>
            </w:r>
          </w:p>
        </w:tc>
      </w:tr>
      <w:tr w:rsidR="00706F72" w14:paraId="6FF3CEF6" w14:textId="77777777" w:rsidTr="00706F72">
        <w:trPr>
          <w:trHeight w:val="292"/>
        </w:trPr>
        <w:tc>
          <w:tcPr>
            <w:tcW w:w="4584" w:type="dxa"/>
            <w:tcBorders>
              <w:top w:val="single" w:sz="4" w:space="0" w:color="000000"/>
              <w:left w:val="single" w:sz="12" w:space="0" w:color="000000"/>
              <w:bottom w:val="single" w:sz="4" w:space="0" w:color="000000"/>
              <w:right w:val="single" w:sz="4" w:space="0" w:color="000000"/>
            </w:tcBorders>
            <w:hideMark/>
          </w:tcPr>
          <w:p w14:paraId="027BD194" w14:textId="77777777" w:rsidR="00706F72" w:rsidRDefault="00706F72" w:rsidP="00706F72">
            <w:pPr>
              <w:widowControl w:val="0"/>
              <w:spacing w:after="0" w:line="272" w:lineRule="exact"/>
              <w:ind w:right="2050"/>
              <w:jc w:val="right"/>
              <w:rPr>
                <w:rFonts w:asciiTheme="minorHAnsi" w:hAnsiTheme="minorHAnsi" w:cstheme="minorHAnsi"/>
                <w:szCs w:val="24"/>
                <w:lang w:val="en-US"/>
              </w:rPr>
            </w:pPr>
            <w:r>
              <w:rPr>
                <w:rFonts w:asciiTheme="minorHAnsi" w:hAnsiTheme="minorHAnsi" w:cstheme="minorHAnsi"/>
                <w:szCs w:val="24"/>
                <w:lang w:val="en-US"/>
              </w:rPr>
              <w:t>6‐8</w:t>
            </w:r>
          </w:p>
        </w:tc>
        <w:tc>
          <w:tcPr>
            <w:tcW w:w="5055" w:type="dxa"/>
            <w:tcBorders>
              <w:top w:val="single" w:sz="4" w:space="0" w:color="000000"/>
              <w:left w:val="single" w:sz="4" w:space="0" w:color="000000"/>
              <w:bottom w:val="single" w:sz="4" w:space="0" w:color="000000"/>
              <w:right w:val="single" w:sz="12" w:space="0" w:color="000000"/>
            </w:tcBorders>
            <w:hideMark/>
          </w:tcPr>
          <w:p w14:paraId="6323D01D" w14:textId="77777777" w:rsidR="00706F72" w:rsidRDefault="00706F72" w:rsidP="00706F72">
            <w:pPr>
              <w:widowControl w:val="0"/>
              <w:spacing w:after="0" w:line="272" w:lineRule="exact"/>
              <w:ind w:left="117"/>
              <w:jc w:val="left"/>
              <w:rPr>
                <w:rFonts w:asciiTheme="minorHAnsi" w:hAnsiTheme="minorHAnsi" w:cstheme="minorHAnsi"/>
                <w:szCs w:val="24"/>
                <w:lang w:val="en-US"/>
              </w:rPr>
            </w:pPr>
            <w:r>
              <w:rPr>
                <w:rFonts w:asciiTheme="minorHAnsi" w:hAnsiTheme="minorHAnsi" w:cstheme="minorHAnsi"/>
                <w:szCs w:val="24"/>
                <w:lang w:val="en-US"/>
              </w:rPr>
              <w:t>Good</w:t>
            </w:r>
          </w:p>
        </w:tc>
      </w:tr>
      <w:tr w:rsidR="00706F72" w14:paraId="137385EC" w14:textId="77777777" w:rsidTr="00706F72">
        <w:trPr>
          <w:trHeight w:val="301"/>
        </w:trPr>
        <w:tc>
          <w:tcPr>
            <w:tcW w:w="4584" w:type="dxa"/>
            <w:tcBorders>
              <w:top w:val="single" w:sz="4" w:space="0" w:color="000000"/>
              <w:left w:val="single" w:sz="12" w:space="0" w:color="000000"/>
              <w:bottom w:val="single" w:sz="12" w:space="0" w:color="000000"/>
              <w:right w:val="single" w:sz="4" w:space="0" w:color="000000"/>
            </w:tcBorders>
            <w:hideMark/>
          </w:tcPr>
          <w:p w14:paraId="7757AFD2" w14:textId="77777777" w:rsidR="00706F72" w:rsidRDefault="00706F72" w:rsidP="00706F72">
            <w:pPr>
              <w:widowControl w:val="0"/>
              <w:spacing w:before="7" w:after="0" w:line="273" w:lineRule="exact"/>
              <w:ind w:right="1989"/>
              <w:jc w:val="right"/>
              <w:rPr>
                <w:rFonts w:asciiTheme="minorHAnsi" w:hAnsiTheme="minorHAnsi" w:cstheme="minorHAnsi"/>
                <w:szCs w:val="24"/>
                <w:lang w:val="en-US"/>
              </w:rPr>
            </w:pPr>
            <w:r>
              <w:rPr>
                <w:rFonts w:asciiTheme="minorHAnsi" w:hAnsiTheme="minorHAnsi" w:cstheme="minorHAnsi"/>
                <w:szCs w:val="24"/>
                <w:lang w:val="en-US"/>
              </w:rPr>
              <w:t>9‐10</w:t>
            </w:r>
          </w:p>
        </w:tc>
        <w:tc>
          <w:tcPr>
            <w:tcW w:w="5055" w:type="dxa"/>
            <w:tcBorders>
              <w:top w:val="single" w:sz="4" w:space="0" w:color="000000"/>
              <w:left w:val="single" w:sz="4" w:space="0" w:color="000000"/>
              <w:bottom w:val="single" w:sz="12" w:space="0" w:color="000000"/>
              <w:right w:val="single" w:sz="12" w:space="0" w:color="000000"/>
            </w:tcBorders>
            <w:hideMark/>
          </w:tcPr>
          <w:p w14:paraId="7A010040" w14:textId="77777777" w:rsidR="00706F72" w:rsidRDefault="00706F72" w:rsidP="00706F72">
            <w:pPr>
              <w:widowControl w:val="0"/>
              <w:spacing w:before="7" w:after="0" w:line="273" w:lineRule="exact"/>
              <w:ind w:left="117"/>
              <w:jc w:val="left"/>
              <w:rPr>
                <w:rFonts w:asciiTheme="minorHAnsi" w:hAnsiTheme="minorHAnsi" w:cstheme="minorHAnsi"/>
                <w:szCs w:val="24"/>
                <w:lang w:val="en-US"/>
              </w:rPr>
            </w:pPr>
            <w:r>
              <w:rPr>
                <w:rFonts w:asciiTheme="minorHAnsi" w:hAnsiTheme="minorHAnsi" w:cstheme="minorHAnsi"/>
                <w:szCs w:val="24"/>
                <w:lang w:val="en-US"/>
              </w:rPr>
              <w:t>Excellent</w:t>
            </w:r>
          </w:p>
        </w:tc>
      </w:tr>
    </w:tbl>
    <w:p w14:paraId="51E56D26" w14:textId="77777777" w:rsidR="00706F72" w:rsidRDefault="00706F72" w:rsidP="00706F72">
      <w:pPr>
        <w:keepNext/>
        <w:keepLines/>
        <w:spacing w:before="120"/>
        <w:outlineLvl w:val="0"/>
        <w:rPr>
          <w:rFonts w:asciiTheme="minorHAnsi" w:eastAsiaTheme="majorEastAsia" w:hAnsiTheme="minorHAnsi" w:cstheme="minorHAnsi"/>
          <w:b/>
          <w:szCs w:val="24"/>
        </w:rPr>
      </w:pPr>
      <w:r>
        <w:rPr>
          <w:rFonts w:asciiTheme="minorHAnsi" w:eastAsiaTheme="majorEastAsia" w:hAnsiTheme="minorHAnsi" w:cstheme="minorHAnsi"/>
          <w:b/>
          <w:szCs w:val="24"/>
        </w:rPr>
        <w:t>Key Issues</w:t>
      </w:r>
    </w:p>
    <w:p w14:paraId="69993068" w14:textId="77777777" w:rsidR="00706F72" w:rsidRDefault="00706F72" w:rsidP="00706F72">
      <w:pPr>
        <w:keepNext/>
        <w:keepLines/>
        <w:outlineLvl w:val="0"/>
        <w:rPr>
          <w:rFonts w:asciiTheme="minorHAnsi" w:eastAsiaTheme="majorEastAsia" w:hAnsiTheme="minorHAnsi" w:cstheme="minorHAnsi"/>
          <w:b/>
          <w:szCs w:val="24"/>
        </w:rPr>
      </w:pPr>
      <w:r>
        <w:rPr>
          <w:rFonts w:asciiTheme="minorHAnsi" w:eastAsiaTheme="majorEastAsia" w:hAnsiTheme="minorHAnsi" w:cstheme="minorHAnsi"/>
          <w:szCs w:val="24"/>
        </w:rPr>
        <w:t xml:space="preserve">This report presents to Council the Community Grant Assessment Panel recommendations for applications received for the August 2021 Round of the Community Grants Program. </w:t>
      </w:r>
    </w:p>
    <w:p w14:paraId="34E2EB4F" w14:textId="77777777" w:rsidR="00706F72" w:rsidRDefault="00706F72" w:rsidP="00706F72">
      <w:pPr>
        <w:keepNext/>
        <w:keepLines/>
        <w:outlineLvl w:val="0"/>
        <w:rPr>
          <w:rFonts w:asciiTheme="minorHAnsi" w:eastAsiaTheme="majorEastAsia" w:hAnsiTheme="minorHAnsi" w:cstheme="minorHAnsi"/>
          <w:b/>
          <w:szCs w:val="24"/>
        </w:rPr>
      </w:pPr>
      <w:r>
        <w:rPr>
          <w:rFonts w:asciiTheme="minorHAnsi" w:eastAsiaTheme="majorEastAsia" w:hAnsiTheme="minorHAnsi" w:cstheme="minorHAnsi"/>
          <w:b/>
          <w:szCs w:val="24"/>
        </w:rPr>
        <w:t>Number of applications and amount requested</w:t>
      </w:r>
    </w:p>
    <w:p w14:paraId="006A1443" w14:textId="77777777" w:rsidR="00706F72" w:rsidRDefault="00706F72" w:rsidP="00706F72">
      <w:pPr>
        <w:widowControl w:val="0"/>
        <w:rPr>
          <w:rFonts w:asciiTheme="minorHAnsi" w:hAnsiTheme="minorHAnsi" w:cstheme="minorHAnsi"/>
          <w:szCs w:val="24"/>
          <w:lang w:val="en-US"/>
        </w:rPr>
      </w:pPr>
      <w:r>
        <w:rPr>
          <w:rFonts w:asciiTheme="minorHAnsi" w:hAnsiTheme="minorHAnsi" w:cstheme="minorHAnsi"/>
          <w:szCs w:val="24"/>
          <w:lang w:val="en-US"/>
        </w:rPr>
        <w:t xml:space="preserve">In total, 22 applications were received across the five program categories: Community Arts and Culture (3), Community Strengthening Grants (11), Community Events Grants (4), Community Development Fund (3) and Sustainability and Environmental Engagement Grant (1). A total value of </w:t>
      </w:r>
      <w:r>
        <w:rPr>
          <w:rFonts w:asciiTheme="minorHAnsi" w:eastAsia="Times New Roman" w:hAnsiTheme="minorHAnsi" w:cstheme="minorHAnsi"/>
          <w:b/>
          <w:color w:val="000000"/>
          <w:szCs w:val="24"/>
          <w:lang w:val="en-US" w:eastAsia="en-AU"/>
        </w:rPr>
        <w:t>$</w:t>
      </w:r>
      <w:r w:rsidRPr="000873B4">
        <w:rPr>
          <w:b/>
          <w:bCs/>
        </w:rPr>
        <w:t>268,</w:t>
      </w:r>
      <w:r>
        <w:rPr>
          <w:b/>
          <w:bCs/>
        </w:rPr>
        <w:t>871</w:t>
      </w:r>
      <w:r w:rsidRPr="000873B4">
        <w:rPr>
          <w:b/>
          <w:bCs/>
        </w:rPr>
        <w:t>.00</w:t>
      </w:r>
      <w:r>
        <w:t xml:space="preserve"> </w:t>
      </w:r>
      <w:r>
        <w:rPr>
          <w:rFonts w:asciiTheme="minorHAnsi" w:hAnsiTheme="minorHAnsi" w:cstheme="minorHAnsi"/>
          <w:szCs w:val="24"/>
          <w:lang w:val="en-US"/>
        </w:rPr>
        <w:t xml:space="preserve">was requested from Council with </w:t>
      </w:r>
      <w:r w:rsidRPr="000143AE">
        <w:rPr>
          <w:rFonts w:asciiTheme="minorHAnsi" w:hAnsiTheme="minorHAnsi" w:cstheme="minorHAnsi"/>
          <w:b/>
          <w:szCs w:val="24"/>
          <w:lang w:val="en-US"/>
        </w:rPr>
        <w:t>$</w:t>
      </w:r>
      <w:r w:rsidRPr="000143AE">
        <w:rPr>
          <w:b/>
          <w:bCs/>
        </w:rPr>
        <w:t>349,045.00</w:t>
      </w:r>
      <w:r>
        <w:t xml:space="preserve"> </w:t>
      </w:r>
      <w:r>
        <w:rPr>
          <w:rFonts w:asciiTheme="minorHAnsi" w:hAnsiTheme="minorHAnsi" w:cstheme="minorHAnsi"/>
          <w:szCs w:val="24"/>
          <w:lang w:val="en-US"/>
        </w:rPr>
        <w:t>available to be awarded this round.</w:t>
      </w:r>
    </w:p>
    <w:p w14:paraId="00980AA9" w14:textId="77777777" w:rsidR="00706F72" w:rsidRDefault="00706F72" w:rsidP="00706F72">
      <w:pPr>
        <w:widowControl w:val="0"/>
        <w:rPr>
          <w:rFonts w:asciiTheme="minorHAnsi" w:hAnsiTheme="minorHAnsi" w:cstheme="minorHAnsi"/>
          <w:b/>
          <w:szCs w:val="24"/>
          <w:lang w:val="en-US"/>
        </w:rPr>
      </w:pPr>
      <w:r>
        <w:rPr>
          <w:rFonts w:asciiTheme="minorHAnsi" w:hAnsiTheme="minorHAnsi" w:cstheme="minorHAnsi"/>
          <w:szCs w:val="24"/>
          <w:lang w:val="en-US"/>
        </w:rPr>
        <w:t xml:space="preserve">The Assessment Panel recommends a total value of </w:t>
      </w:r>
      <w:r w:rsidRPr="00934B1B">
        <w:rPr>
          <w:rFonts w:asciiTheme="minorHAnsi" w:hAnsiTheme="minorHAnsi" w:cstheme="minorHAnsi"/>
          <w:b/>
          <w:bCs/>
          <w:szCs w:val="24"/>
          <w:lang w:val="en-US"/>
        </w:rPr>
        <w:t>$223,914.00</w:t>
      </w:r>
      <w:r>
        <w:rPr>
          <w:rFonts w:asciiTheme="minorHAnsi" w:hAnsiTheme="minorHAnsi" w:cstheme="minorHAnsi"/>
          <w:szCs w:val="24"/>
          <w:lang w:val="en-US"/>
        </w:rPr>
        <w:t xml:space="preserve"> </w:t>
      </w:r>
      <w:r w:rsidRPr="00553B5E">
        <w:rPr>
          <w:rFonts w:cstheme="minorHAnsi"/>
          <w:bCs/>
          <w:szCs w:val="24"/>
        </w:rPr>
        <w:t xml:space="preserve">to be awarded </w:t>
      </w:r>
      <w:r>
        <w:rPr>
          <w:rFonts w:cstheme="minorHAnsi"/>
          <w:bCs/>
          <w:szCs w:val="24"/>
        </w:rPr>
        <w:t xml:space="preserve">to successful applicants. This Community Grant funding will contribute to local projects worth </w:t>
      </w:r>
      <w:r w:rsidRPr="0030253B">
        <w:rPr>
          <w:rFonts w:cstheme="minorHAnsi"/>
          <w:b/>
          <w:szCs w:val="24"/>
        </w:rPr>
        <w:t>$1,409,199.00</w:t>
      </w:r>
      <w:r>
        <w:rPr>
          <w:rFonts w:cstheme="minorHAnsi"/>
          <w:bCs/>
          <w:szCs w:val="24"/>
        </w:rPr>
        <w:t xml:space="preserve"> in total.</w:t>
      </w:r>
    </w:p>
    <w:tbl>
      <w:tblPr>
        <w:tblW w:w="9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18"/>
        <w:gridCol w:w="1707"/>
        <w:gridCol w:w="1707"/>
        <w:gridCol w:w="1707"/>
        <w:gridCol w:w="1707"/>
      </w:tblGrid>
      <w:tr w:rsidR="00706F72" w14:paraId="7FB43A21" w14:textId="77777777" w:rsidTr="00706F72">
        <w:tc>
          <w:tcPr>
            <w:tcW w:w="2818" w:type="dxa"/>
            <w:tcBorders>
              <w:top w:val="single" w:sz="4" w:space="0" w:color="auto"/>
              <w:left w:val="single" w:sz="4" w:space="0" w:color="auto"/>
              <w:bottom w:val="single" w:sz="4" w:space="0" w:color="auto"/>
              <w:right w:val="single" w:sz="4" w:space="0" w:color="auto"/>
            </w:tcBorders>
            <w:shd w:val="clear" w:color="auto" w:fill="F1F1F1"/>
            <w:vAlign w:val="center"/>
            <w:hideMark/>
          </w:tcPr>
          <w:p w14:paraId="63DDB156" w14:textId="77777777" w:rsidR="00706F72" w:rsidRPr="006B2F5A" w:rsidRDefault="00706F72" w:rsidP="00706F72">
            <w:pPr>
              <w:widowControl w:val="0"/>
              <w:spacing w:after="0"/>
              <w:ind w:left="104" w:right="95"/>
              <w:jc w:val="center"/>
              <w:rPr>
                <w:rFonts w:asciiTheme="minorHAnsi" w:hAnsiTheme="minorHAnsi" w:cstheme="minorHAnsi"/>
                <w:b/>
                <w:szCs w:val="24"/>
                <w:lang w:val="en-US"/>
              </w:rPr>
            </w:pPr>
            <w:r w:rsidRPr="006B2F5A">
              <w:rPr>
                <w:rFonts w:asciiTheme="minorHAnsi" w:hAnsiTheme="minorHAnsi" w:cstheme="minorHAnsi"/>
                <w:b/>
                <w:szCs w:val="24"/>
                <w:lang w:val="en-US"/>
              </w:rPr>
              <w:t>Category</w:t>
            </w:r>
          </w:p>
        </w:tc>
        <w:tc>
          <w:tcPr>
            <w:tcW w:w="1707" w:type="dxa"/>
            <w:tcBorders>
              <w:top w:val="single" w:sz="4" w:space="0" w:color="auto"/>
              <w:left w:val="single" w:sz="4" w:space="0" w:color="auto"/>
              <w:bottom w:val="single" w:sz="4" w:space="0" w:color="auto"/>
              <w:right w:val="single" w:sz="4" w:space="0" w:color="auto"/>
            </w:tcBorders>
            <w:shd w:val="clear" w:color="auto" w:fill="F1F1F1"/>
            <w:vAlign w:val="center"/>
            <w:hideMark/>
          </w:tcPr>
          <w:p w14:paraId="4AE92192" w14:textId="77777777" w:rsidR="00706F72" w:rsidRPr="006B2F5A" w:rsidRDefault="00706F72" w:rsidP="00706F72">
            <w:pPr>
              <w:widowControl w:val="0"/>
              <w:spacing w:after="0"/>
              <w:ind w:left="107"/>
              <w:jc w:val="center"/>
              <w:rPr>
                <w:rFonts w:asciiTheme="minorHAnsi" w:hAnsiTheme="minorHAnsi" w:cstheme="minorHAnsi"/>
                <w:b/>
                <w:szCs w:val="24"/>
                <w:lang w:val="en-US"/>
              </w:rPr>
            </w:pPr>
            <w:r w:rsidRPr="006B2F5A">
              <w:rPr>
                <w:rFonts w:asciiTheme="minorHAnsi" w:hAnsiTheme="minorHAnsi" w:cstheme="minorHAnsi"/>
                <w:b/>
                <w:szCs w:val="24"/>
                <w:lang w:val="en-US"/>
              </w:rPr>
              <w:t>Applications</w:t>
            </w:r>
          </w:p>
          <w:p w14:paraId="6CB9A9CA" w14:textId="77777777" w:rsidR="00706F72" w:rsidRPr="006B2F5A" w:rsidRDefault="00706F72" w:rsidP="00706F72">
            <w:pPr>
              <w:widowControl w:val="0"/>
              <w:spacing w:after="0"/>
              <w:ind w:left="107"/>
              <w:jc w:val="center"/>
              <w:rPr>
                <w:rFonts w:asciiTheme="minorHAnsi" w:hAnsiTheme="minorHAnsi" w:cstheme="minorHAnsi"/>
                <w:b/>
                <w:szCs w:val="24"/>
                <w:lang w:val="en-US"/>
              </w:rPr>
            </w:pPr>
            <w:r w:rsidRPr="006B2F5A">
              <w:rPr>
                <w:rFonts w:asciiTheme="minorHAnsi" w:hAnsiTheme="minorHAnsi" w:cstheme="minorHAnsi"/>
                <w:b/>
                <w:szCs w:val="24"/>
                <w:lang w:val="en-US"/>
              </w:rPr>
              <w:t>Received</w:t>
            </w:r>
          </w:p>
        </w:tc>
        <w:tc>
          <w:tcPr>
            <w:tcW w:w="1707" w:type="dxa"/>
            <w:tcBorders>
              <w:top w:val="single" w:sz="4" w:space="0" w:color="auto"/>
              <w:left w:val="single" w:sz="4" w:space="0" w:color="auto"/>
              <w:bottom w:val="single" w:sz="4" w:space="0" w:color="auto"/>
              <w:right w:val="single" w:sz="4" w:space="0" w:color="auto"/>
            </w:tcBorders>
            <w:shd w:val="clear" w:color="auto" w:fill="F1F1F1"/>
            <w:vAlign w:val="center"/>
            <w:hideMark/>
          </w:tcPr>
          <w:p w14:paraId="29B39CBA" w14:textId="77777777" w:rsidR="00706F72" w:rsidRPr="006B2F5A" w:rsidRDefault="00706F72" w:rsidP="00706F72">
            <w:pPr>
              <w:widowControl w:val="0"/>
              <w:spacing w:after="0"/>
              <w:ind w:left="107"/>
              <w:jc w:val="center"/>
              <w:rPr>
                <w:rFonts w:asciiTheme="minorHAnsi" w:hAnsiTheme="minorHAnsi" w:cstheme="minorHAnsi"/>
                <w:b/>
                <w:szCs w:val="24"/>
                <w:lang w:val="en-US"/>
              </w:rPr>
            </w:pPr>
            <w:r w:rsidRPr="006B2F5A">
              <w:rPr>
                <w:rFonts w:asciiTheme="minorHAnsi" w:hAnsiTheme="minorHAnsi" w:cstheme="minorHAnsi"/>
                <w:b/>
                <w:szCs w:val="24"/>
                <w:lang w:val="en-US"/>
              </w:rPr>
              <w:t>Amount</w:t>
            </w:r>
          </w:p>
          <w:p w14:paraId="6A90463D" w14:textId="77777777" w:rsidR="00706F72" w:rsidRPr="006B2F5A" w:rsidRDefault="00706F72" w:rsidP="00706F72">
            <w:pPr>
              <w:widowControl w:val="0"/>
              <w:spacing w:after="0"/>
              <w:ind w:left="107"/>
              <w:jc w:val="center"/>
              <w:rPr>
                <w:rFonts w:asciiTheme="minorHAnsi" w:hAnsiTheme="minorHAnsi" w:cstheme="minorHAnsi"/>
                <w:b/>
                <w:szCs w:val="24"/>
                <w:lang w:val="en-US"/>
              </w:rPr>
            </w:pPr>
            <w:r w:rsidRPr="006B2F5A">
              <w:rPr>
                <w:rFonts w:asciiTheme="minorHAnsi" w:hAnsiTheme="minorHAnsi" w:cstheme="minorHAnsi"/>
                <w:b/>
                <w:szCs w:val="24"/>
                <w:lang w:val="en-US"/>
              </w:rPr>
              <w:t>Available</w:t>
            </w:r>
          </w:p>
        </w:tc>
        <w:tc>
          <w:tcPr>
            <w:tcW w:w="1707" w:type="dxa"/>
            <w:tcBorders>
              <w:top w:val="single" w:sz="4" w:space="0" w:color="auto"/>
              <w:left w:val="single" w:sz="4" w:space="0" w:color="auto"/>
              <w:bottom w:val="single" w:sz="4" w:space="0" w:color="auto"/>
              <w:right w:val="single" w:sz="4" w:space="0" w:color="auto"/>
            </w:tcBorders>
            <w:shd w:val="clear" w:color="auto" w:fill="F1F1F1"/>
            <w:vAlign w:val="center"/>
            <w:hideMark/>
          </w:tcPr>
          <w:p w14:paraId="3BE3749E" w14:textId="77777777" w:rsidR="00706F72" w:rsidRPr="006B2F5A" w:rsidRDefault="00706F72" w:rsidP="00706F72">
            <w:pPr>
              <w:widowControl w:val="0"/>
              <w:spacing w:after="0"/>
              <w:ind w:left="106"/>
              <w:jc w:val="center"/>
              <w:rPr>
                <w:rFonts w:asciiTheme="minorHAnsi" w:hAnsiTheme="minorHAnsi" w:cstheme="minorHAnsi"/>
                <w:b/>
                <w:szCs w:val="24"/>
                <w:lang w:val="en-US"/>
              </w:rPr>
            </w:pPr>
            <w:r w:rsidRPr="006B2F5A">
              <w:rPr>
                <w:rFonts w:asciiTheme="minorHAnsi" w:hAnsiTheme="minorHAnsi" w:cstheme="minorHAnsi"/>
                <w:b/>
                <w:szCs w:val="24"/>
                <w:lang w:val="en-US"/>
              </w:rPr>
              <w:t>Amount</w:t>
            </w:r>
          </w:p>
          <w:p w14:paraId="1FFD9ECD" w14:textId="77777777" w:rsidR="00706F72" w:rsidRPr="006B2F5A" w:rsidRDefault="00706F72" w:rsidP="00706F72">
            <w:pPr>
              <w:widowControl w:val="0"/>
              <w:spacing w:after="0"/>
              <w:ind w:left="106"/>
              <w:jc w:val="center"/>
              <w:rPr>
                <w:rFonts w:asciiTheme="minorHAnsi" w:hAnsiTheme="minorHAnsi" w:cstheme="minorHAnsi"/>
                <w:b/>
                <w:szCs w:val="24"/>
                <w:lang w:val="en-US"/>
              </w:rPr>
            </w:pPr>
            <w:r w:rsidRPr="006B2F5A">
              <w:rPr>
                <w:rFonts w:asciiTheme="minorHAnsi" w:hAnsiTheme="minorHAnsi" w:cstheme="minorHAnsi"/>
                <w:b/>
                <w:szCs w:val="24"/>
                <w:lang w:val="en-US"/>
              </w:rPr>
              <w:t>Requested</w:t>
            </w:r>
          </w:p>
        </w:tc>
        <w:tc>
          <w:tcPr>
            <w:tcW w:w="1707" w:type="dxa"/>
            <w:tcBorders>
              <w:top w:val="single" w:sz="4" w:space="0" w:color="auto"/>
              <w:left w:val="single" w:sz="4" w:space="0" w:color="auto"/>
              <w:bottom w:val="single" w:sz="4" w:space="0" w:color="auto"/>
              <w:right w:val="single" w:sz="4" w:space="0" w:color="auto"/>
            </w:tcBorders>
            <w:shd w:val="clear" w:color="auto" w:fill="F1F1F1"/>
            <w:vAlign w:val="center"/>
            <w:hideMark/>
          </w:tcPr>
          <w:p w14:paraId="5FC1EA4C" w14:textId="77777777" w:rsidR="00706F72" w:rsidRPr="00525807" w:rsidRDefault="00706F72" w:rsidP="00706F72">
            <w:pPr>
              <w:widowControl w:val="0"/>
              <w:spacing w:after="0"/>
              <w:ind w:left="106"/>
              <w:jc w:val="center"/>
              <w:rPr>
                <w:rFonts w:asciiTheme="minorHAnsi" w:hAnsiTheme="minorHAnsi" w:cstheme="minorHAnsi"/>
                <w:b/>
                <w:szCs w:val="24"/>
                <w:lang w:val="en-US"/>
              </w:rPr>
            </w:pPr>
            <w:r w:rsidRPr="00525807">
              <w:rPr>
                <w:rFonts w:asciiTheme="minorHAnsi" w:hAnsiTheme="minorHAnsi" w:cstheme="minorHAnsi"/>
                <w:b/>
                <w:szCs w:val="24"/>
                <w:lang w:val="en-US"/>
              </w:rPr>
              <w:t>Amount</w:t>
            </w:r>
          </w:p>
          <w:p w14:paraId="2D465EEB" w14:textId="77777777" w:rsidR="00706F72" w:rsidRPr="006B2F5A" w:rsidRDefault="00706F72" w:rsidP="00706F72">
            <w:pPr>
              <w:widowControl w:val="0"/>
              <w:spacing w:after="0"/>
              <w:ind w:left="106"/>
              <w:jc w:val="center"/>
              <w:rPr>
                <w:rFonts w:asciiTheme="minorHAnsi" w:hAnsiTheme="minorHAnsi" w:cstheme="minorHAnsi"/>
                <w:b/>
                <w:szCs w:val="24"/>
                <w:lang w:val="en-US"/>
              </w:rPr>
            </w:pPr>
            <w:r w:rsidRPr="00525807">
              <w:rPr>
                <w:rFonts w:asciiTheme="minorHAnsi" w:hAnsiTheme="minorHAnsi" w:cstheme="minorHAnsi"/>
                <w:b/>
                <w:szCs w:val="24"/>
                <w:lang w:val="en-US"/>
              </w:rPr>
              <w:t>Recommended</w:t>
            </w:r>
          </w:p>
        </w:tc>
      </w:tr>
      <w:tr w:rsidR="00706F72" w14:paraId="0F2069EA" w14:textId="77777777" w:rsidTr="00706F72">
        <w:tc>
          <w:tcPr>
            <w:tcW w:w="2818" w:type="dxa"/>
            <w:tcBorders>
              <w:top w:val="single" w:sz="4" w:space="0" w:color="auto"/>
              <w:left w:val="single" w:sz="4" w:space="0" w:color="auto"/>
              <w:bottom w:val="single" w:sz="4" w:space="0" w:color="auto"/>
              <w:right w:val="single" w:sz="4" w:space="0" w:color="auto"/>
            </w:tcBorders>
            <w:vAlign w:val="center"/>
            <w:hideMark/>
          </w:tcPr>
          <w:p w14:paraId="4026FF3F" w14:textId="77777777" w:rsidR="00706F72" w:rsidRPr="006B2F5A" w:rsidRDefault="00706F72" w:rsidP="00706F72">
            <w:pPr>
              <w:widowControl w:val="0"/>
              <w:spacing w:after="0"/>
              <w:ind w:left="646" w:hanging="646"/>
              <w:jc w:val="center"/>
              <w:rPr>
                <w:rFonts w:asciiTheme="minorHAnsi" w:hAnsiTheme="minorHAnsi" w:cstheme="minorHAnsi"/>
                <w:szCs w:val="24"/>
                <w:lang w:val="en-US"/>
              </w:rPr>
            </w:pPr>
            <w:r w:rsidRPr="006B2F5A">
              <w:rPr>
                <w:rFonts w:asciiTheme="minorHAnsi" w:hAnsiTheme="minorHAnsi" w:cstheme="minorHAnsi"/>
                <w:szCs w:val="24"/>
                <w:lang w:val="en-US"/>
              </w:rPr>
              <w:t>Community Arts and Culture</w:t>
            </w:r>
          </w:p>
        </w:tc>
        <w:tc>
          <w:tcPr>
            <w:tcW w:w="1707" w:type="dxa"/>
            <w:tcBorders>
              <w:top w:val="single" w:sz="4" w:space="0" w:color="auto"/>
              <w:left w:val="single" w:sz="4" w:space="0" w:color="auto"/>
              <w:bottom w:val="single" w:sz="4" w:space="0" w:color="auto"/>
              <w:right w:val="single" w:sz="4" w:space="0" w:color="auto"/>
            </w:tcBorders>
            <w:vAlign w:val="center"/>
          </w:tcPr>
          <w:p w14:paraId="331AE616" w14:textId="77777777" w:rsidR="00706F72" w:rsidRPr="006B2F5A" w:rsidRDefault="00706F72" w:rsidP="00706F72">
            <w:pPr>
              <w:widowControl w:val="0"/>
              <w:spacing w:after="0"/>
              <w:ind w:left="9"/>
              <w:jc w:val="center"/>
              <w:rPr>
                <w:rFonts w:asciiTheme="minorHAnsi" w:hAnsiTheme="minorHAnsi" w:cstheme="minorHAnsi"/>
                <w:szCs w:val="24"/>
                <w:lang w:val="en-US"/>
              </w:rPr>
            </w:pPr>
            <w:r>
              <w:rPr>
                <w:rFonts w:asciiTheme="minorHAnsi" w:hAnsiTheme="minorHAnsi" w:cstheme="minorHAnsi"/>
                <w:szCs w:val="24"/>
                <w:lang w:val="en-US"/>
              </w:rPr>
              <w:t>3</w:t>
            </w:r>
          </w:p>
        </w:tc>
        <w:tc>
          <w:tcPr>
            <w:tcW w:w="1707" w:type="dxa"/>
            <w:tcBorders>
              <w:top w:val="single" w:sz="4" w:space="0" w:color="auto"/>
              <w:left w:val="single" w:sz="4" w:space="0" w:color="auto"/>
              <w:bottom w:val="single" w:sz="4" w:space="0" w:color="auto"/>
              <w:right w:val="single" w:sz="4" w:space="0" w:color="auto"/>
            </w:tcBorders>
            <w:vAlign w:val="center"/>
            <w:hideMark/>
          </w:tcPr>
          <w:p w14:paraId="29F9976F" w14:textId="77777777" w:rsidR="00706F72" w:rsidRPr="006B2F5A" w:rsidRDefault="00706F72" w:rsidP="00706F72">
            <w:pPr>
              <w:widowControl w:val="0"/>
              <w:spacing w:after="0"/>
              <w:ind w:right="97"/>
              <w:jc w:val="right"/>
              <w:rPr>
                <w:rFonts w:asciiTheme="minorHAnsi" w:hAnsiTheme="minorHAnsi" w:cstheme="minorHAnsi"/>
                <w:szCs w:val="24"/>
                <w:lang w:val="en-US"/>
              </w:rPr>
            </w:pPr>
            <w:r w:rsidRPr="00DE3C4C">
              <w:rPr>
                <w:rFonts w:asciiTheme="minorHAnsi" w:hAnsiTheme="minorHAnsi" w:cstheme="minorHAnsi"/>
                <w:szCs w:val="24"/>
                <w:lang w:val="en-US"/>
              </w:rPr>
              <w:t>$10,000.00</w:t>
            </w:r>
          </w:p>
        </w:tc>
        <w:tc>
          <w:tcPr>
            <w:tcW w:w="1707" w:type="dxa"/>
            <w:tcBorders>
              <w:top w:val="single" w:sz="4" w:space="0" w:color="auto"/>
              <w:left w:val="single" w:sz="4" w:space="0" w:color="auto"/>
              <w:bottom w:val="single" w:sz="4" w:space="0" w:color="auto"/>
              <w:right w:val="single" w:sz="4" w:space="0" w:color="auto"/>
            </w:tcBorders>
            <w:vAlign w:val="center"/>
          </w:tcPr>
          <w:p w14:paraId="67335510" w14:textId="77777777" w:rsidR="00706F72" w:rsidRPr="006B2F5A" w:rsidRDefault="00706F72" w:rsidP="00706F72">
            <w:pPr>
              <w:widowControl w:val="0"/>
              <w:spacing w:after="0"/>
              <w:ind w:right="96"/>
              <w:jc w:val="right"/>
              <w:rPr>
                <w:rFonts w:asciiTheme="minorHAnsi" w:hAnsiTheme="minorHAnsi" w:cstheme="minorHAnsi"/>
                <w:szCs w:val="24"/>
                <w:lang w:val="en-US"/>
              </w:rPr>
            </w:pPr>
            <w:r w:rsidRPr="00DE3C4C">
              <w:rPr>
                <w:rFonts w:asciiTheme="minorHAnsi" w:hAnsiTheme="minorHAnsi" w:cstheme="minorHAnsi"/>
                <w:szCs w:val="24"/>
                <w:lang w:val="en-US"/>
              </w:rPr>
              <w:t>$7,500.00</w:t>
            </w:r>
          </w:p>
        </w:tc>
        <w:tc>
          <w:tcPr>
            <w:tcW w:w="1707" w:type="dxa"/>
            <w:tcBorders>
              <w:top w:val="single" w:sz="4" w:space="0" w:color="auto"/>
              <w:left w:val="single" w:sz="4" w:space="0" w:color="auto"/>
              <w:bottom w:val="single" w:sz="4" w:space="0" w:color="auto"/>
              <w:right w:val="single" w:sz="4" w:space="0" w:color="auto"/>
            </w:tcBorders>
          </w:tcPr>
          <w:p w14:paraId="37533B8D" w14:textId="77777777" w:rsidR="00706F72" w:rsidRPr="006B2F5A" w:rsidRDefault="00706F72" w:rsidP="00706F72">
            <w:pPr>
              <w:widowControl w:val="0"/>
              <w:spacing w:after="0"/>
              <w:ind w:right="98"/>
              <w:jc w:val="right"/>
              <w:rPr>
                <w:rFonts w:asciiTheme="minorHAnsi" w:hAnsiTheme="minorHAnsi" w:cstheme="minorHAnsi"/>
                <w:szCs w:val="24"/>
                <w:lang w:val="en-US"/>
              </w:rPr>
            </w:pPr>
            <w:r>
              <w:rPr>
                <w:rFonts w:cstheme="minorHAnsi"/>
                <w:szCs w:val="24"/>
              </w:rPr>
              <w:t>$7,500.00</w:t>
            </w:r>
          </w:p>
        </w:tc>
      </w:tr>
      <w:tr w:rsidR="00706F72" w14:paraId="6050E37F" w14:textId="77777777" w:rsidTr="00706F72">
        <w:tc>
          <w:tcPr>
            <w:tcW w:w="2818" w:type="dxa"/>
            <w:tcBorders>
              <w:top w:val="single" w:sz="4" w:space="0" w:color="auto"/>
              <w:left w:val="single" w:sz="4" w:space="0" w:color="auto"/>
              <w:bottom w:val="single" w:sz="4" w:space="0" w:color="auto"/>
              <w:right w:val="single" w:sz="4" w:space="0" w:color="auto"/>
            </w:tcBorders>
            <w:vAlign w:val="center"/>
            <w:hideMark/>
          </w:tcPr>
          <w:p w14:paraId="698BF9BE" w14:textId="77777777" w:rsidR="00706F72" w:rsidRPr="006B2F5A" w:rsidRDefault="00706F72" w:rsidP="00706F72">
            <w:pPr>
              <w:widowControl w:val="0"/>
              <w:spacing w:after="0"/>
              <w:jc w:val="center"/>
              <w:rPr>
                <w:rFonts w:asciiTheme="minorHAnsi" w:hAnsiTheme="minorHAnsi" w:cstheme="minorHAnsi"/>
                <w:szCs w:val="24"/>
                <w:lang w:val="en-US"/>
              </w:rPr>
            </w:pPr>
            <w:r w:rsidRPr="006B2F5A">
              <w:rPr>
                <w:rFonts w:asciiTheme="minorHAnsi" w:hAnsiTheme="minorHAnsi" w:cstheme="minorHAnsi"/>
                <w:szCs w:val="24"/>
                <w:lang w:val="en-US"/>
              </w:rPr>
              <w:t>Community Strengthening Grant</w:t>
            </w:r>
          </w:p>
        </w:tc>
        <w:tc>
          <w:tcPr>
            <w:tcW w:w="1707" w:type="dxa"/>
            <w:tcBorders>
              <w:top w:val="single" w:sz="4" w:space="0" w:color="auto"/>
              <w:left w:val="single" w:sz="4" w:space="0" w:color="auto"/>
              <w:bottom w:val="single" w:sz="4" w:space="0" w:color="auto"/>
              <w:right w:val="single" w:sz="4" w:space="0" w:color="auto"/>
            </w:tcBorders>
            <w:vAlign w:val="center"/>
          </w:tcPr>
          <w:p w14:paraId="39F8CFA8" w14:textId="77777777" w:rsidR="00706F72" w:rsidRPr="006B2F5A" w:rsidRDefault="00706F72" w:rsidP="00706F72">
            <w:pPr>
              <w:widowControl w:val="0"/>
              <w:spacing w:after="0"/>
              <w:ind w:left="9"/>
              <w:jc w:val="center"/>
              <w:rPr>
                <w:rFonts w:asciiTheme="minorHAnsi" w:hAnsiTheme="minorHAnsi" w:cstheme="minorHAnsi"/>
                <w:szCs w:val="24"/>
                <w:lang w:val="en-US"/>
              </w:rPr>
            </w:pPr>
            <w:r>
              <w:rPr>
                <w:rFonts w:asciiTheme="minorHAnsi" w:hAnsiTheme="minorHAnsi" w:cstheme="minorHAnsi"/>
                <w:szCs w:val="24"/>
                <w:lang w:val="en-US"/>
              </w:rPr>
              <w:t>11</w:t>
            </w:r>
          </w:p>
        </w:tc>
        <w:tc>
          <w:tcPr>
            <w:tcW w:w="1707" w:type="dxa"/>
            <w:tcBorders>
              <w:top w:val="single" w:sz="4" w:space="0" w:color="auto"/>
              <w:left w:val="single" w:sz="4" w:space="0" w:color="auto"/>
              <w:bottom w:val="single" w:sz="4" w:space="0" w:color="auto"/>
              <w:right w:val="single" w:sz="4" w:space="0" w:color="auto"/>
            </w:tcBorders>
            <w:vAlign w:val="center"/>
            <w:hideMark/>
          </w:tcPr>
          <w:p w14:paraId="19432D83" w14:textId="77777777" w:rsidR="00706F72" w:rsidRPr="006B2F5A" w:rsidRDefault="00706F72" w:rsidP="00706F72">
            <w:pPr>
              <w:widowControl w:val="0"/>
              <w:spacing w:after="0"/>
              <w:ind w:right="97"/>
              <w:jc w:val="right"/>
              <w:rPr>
                <w:rFonts w:asciiTheme="minorHAnsi" w:hAnsiTheme="minorHAnsi" w:cstheme="minorHAnsi"/>
                <w:szCs w:val="24"/>
                <w:lang w:val="en-US"/>
              </w:rPr>
            </w:pPr>
            <w:r w:rsidRPr="00DE3C4C">
              <w:rPr>
                <w:rFonts w:asciiTheme="minorHAnsi" w:hAnsiTheme="minorHAnsi" w:cstheme="minorHAnsi"/>
                <w:szCs w:val="24"/>
                <w:lang w:val="en-US"/>
              </w:rPr>
              <w:t>$60,000.00</w:t>
            </w:r>
          </w:p>
        </w:tc>
        <w:tc>
          <w:tcPr>
            <w:tcW w:w="1707" w:type="dxa"/>
            <w:tcBorders>
              <w:top w:val="single" w:sz="4" w:space="0" w:color="auto"/>
              <w:left w:val="single" w:sz="4" w:space="0" w:color="auto"/>
              <w:bottom w:val="single" w:sz="4" w:space="0" w:color="auto"/>
              <w:right w:val="single" w:sz="4" w:space="0" w:color="auto"/>
            </w:tcBorders>
            <w:vAlign w:val="center"/>
          </w:tcPr>
          <w:p w14:paraId="4135A706" w14:textId="77777777" w:rsidR="00706F72" w:rsidRPr="006B2F5A" w:rsidRDefault="00706F72" w:rsidP="00706F72">
            <w:pPr>
              <w:widowControl w:val="0"/>
              <w:spacing w:after="0"/>
              <w:ind w:right="96"/>
              <w:jc w:val="right"/>
              <w:rPr>
                <w:rFonts w:asciiTheme="minorHAnsi" w:hAnsiTheme="minorHAnsi" w:cstheme="minorHAnsi"/>
                <w:color w:val="000000"/>
                <w:szCs w:val="24"/>
                <w:lang w:val="en-US"/>
              </w:rPr>
            </w:pPr>
            <w:r w:rsidRPr="00DE3C4C">
              <w:rPr>
                <w:rFonts w:asciiTheme="minorHAnsi" w:hAnsiTheme="minorHAnsi" w:cstheme="minorHAnsi"/>
                <w:color w:val="000000"/>
                <w:szCs w:val="24"/>
                <w:lang w:val="en-US"/>
              </w:rPr>
              <w:t>$36,</w:t>
            </w:r>
            <w:r>
              <w:rPr>
                <w:rFonts w:asciiTheme="minorHAnsi" w:hAnsiTheme="minorHAnsi" w:cstheme="minorHAnsi"/>
                <w:color w:val="000000"/>
                <w:lang w:val="en-US"/>
              </w:rPr>
              <w:t>814</w:t>
            </w:r>
            <w:r w:rsidRPr="00DE3C4C">
              <w:rPr>
                <w:rFonts w:asciiTheme="minorHAnsi" w:hAnsiTheme="minorHAnsi" w:cstheme="minorHAnsi"/>
                <w:color w:val="000000"/>
                <w:szCs w:val="24"/>
                <w:lang w:val="en-US"/>
              </w:rPr>
              <w:t>.00</w:t>
            </w:r>
          </w:p>
        </w:tc>
        <w:tc>
          <w:tcPr>
            <w:tcW w:w="1707" w:type="dxa"/>
            <w:tcBorders>
              <w:top w:val="single" w:sz="4" w:space="0" w:color="auto"/>
              <w:left w:val="single" w:sz="4" w:space="0" w:color="auto"/>
              <w:bottom w:val="single" w:sz="4" w:space="0" w:color="auto"/>
              <w:right w:val="single" w:sz="4" w:space="0" w:color="auto"/>
            </w:tcBorders>
            <w:vAlign w:val="center"/>
          </w:tcPr>
          <w:p w14:paraId="42556001" w14:textId="77777777" w:rsidR="00706F72" w:rsidRPr="006B2F5A" w:rsidRDefault="00706F72" w:rsidP="00706F72">
            <w:pPr>
              <w:widowControl w:val="0"/>
              <w:spacing w:after="0"/>
              <w:ind w:right="98"/>
              <w:jc w:val="right"/>
              <w:rPr>
                <w:rFonts w:asciiTheme="minorHAnsi" w:hAnsiTheme="minorHAnsi" w:cstheme="minorHAnsi"/>
                <w:color w:val="000000"/>
                <w:szCs w:val="24"/>
                <w:lang w:val="en-US"/>
              </w:rPr>
            </w:pPr>
            <w:r>
              <w:rPr>
                <w:rFonts w:cstheme="minorHAnsi"/>
                <w:szCs w:val="24"/>
              </w:rPr>
              <w:t>$18,914.00</w:t>
            </w:r>
          </w:p>
        </w:tc>
      </w:tr>
      <w:tr w:rsidR="00706F72" w14:paraId="5C783445" w14:textId="77777777" w:rsidTr="00706F72">
        <w:tc>
          <w:tcPr>
            <w:tcW w:w="2818" w:type="dxa"/>
            <w:tcBorders>
              <w:top w:val="single" w:sz="4" w:space="0" w:color="auto"/>
              <w:left w:val="single" w:sz="4" w:space="0" w:color="auto"/>
              <w:bottom w:val="single" w:sz="4" w:space="0" w:color="auto"/>
              <w:right w:val="single" w:sz="4" w:space="0" w:color="auto"/>
            </w:tcBorders>
            <w:vAlign w:val="center"/>
            <w:hideMark/>
          </w:tcPr>
          <w:p w14:paraId="1A3476E0" w14:textId="77777777" w:rsidR="00706F72" w:rsidRPr="006B2F5A" w:rsidRDefault="00706F72" w:rsidP="00706F72">
            <w:pPr>
              <w:widowControl w:val="0"/>
              <w:spacing w:after="0"/>
              <w:jc w:val="center"/>
              <w:rPr>
                <w:rFonts w:asciiTheme="minorHAnsi" w:hAnsiTheme="minorHAnsi" w:cstheme="minorHAnsi"/>
                <w:szCs w:val="24"/>
                <w:lang w:val="en-US"/>
              </w:rPr>
            </w:pPr>
            <w:r w:rsidRPr="006B2F5A">
              <w:rPr>
                <w:rFonts w:asciiTheme="minorHAnsi" w:hAnsiTheme="minorHAnsi" w:cstheme="minorHAnsi"/>
                <w:szCs w:val="24"/>
                <w:lang w:val="en-US"/>
              </w:rPr>
              <w:t>Community Events Grant</w:t>
            </w:r>
          </w:p>
        </w:tc>
        <w:tc>
          <w:tcPr>
            <w:tcW w:w="1707" w:type="dxa"/>
            <w:tcBorders>
              <w:top w:val="single" w:sz="4" w:space="0" w:color="auto"/>
              <w:left w:val="single" w:sz="4" w:space="0" w:color="auto"/>
              <w:bottom w:val="single" w:sz="4" w:space="0" w:color="auto"/>
              <w:right w:val="single" w:sz="4" w:space="0" w:color="auto"/>
            </w:tcBorders>
            <w:vAlign w:val="center"/>
          </w:tcPr>
          <w:p w14:paraId="69C12CE4" w14:textId="77777777" w:rsidR="00706F72" w:rsidRPr="006B2F5A" w:rsidRDefault="00706F72" w:rsidP="00706F72">
            <w:pPr>
              <w:widowControl w:val="0"/>
              <w:spacing w:after="0"/>
              <w:ind w:left="9"/>
              <w:jc w:val="center"/>
              <w:rPr>
                <w:rFonts w:asciiTheme="minorHAnsi" w:hAnsiTheme="minorHAnsi" w:cstheme="minorHAnsi"/>
                <w:szCs w:val="24"/>
                <w:lang w:val="en-US"/>
              </w:rPr>
            </w:pPr>
            <w:r>
              <w:rPr>
                <w:rFonts w:asciiTheme="minorHAnsi" w:hAnsiTheme="minorHAnsi" w:cstheme="minorHAnsi"/>
                <w:szCs w:val="24"/>
                <w:lang w:val="en-US"/>
              </w:rPr>
              <w:t>4</w:t>
            </w:r>
          </w:p>
        </w:tc>
        <w:tc>
          <w:tcPr>
            <w:tcW w:w="1707" w:type="dxa"/>
            <w:tcBorders>
              <w:top w:val="single" w:sz="4" w:space="0" w:color="auto"/>
              <w:left w:val="single" w:sz="4" w:space="0" w:color="auto"/>
              <w:bottom w:val="single" w:sz="4" w:space="0" w:color="auto"/>
              <w:right w:val="single" w:sz="4" w:space="0" w:color="auto"/>
            </w:tcBorders>
            <w:vAlign w:val="center"/>
            <w:hideMark/>
          </w:tcPr>
          <w:p w14:paraId="32E4058A" w14:textId="77777777" w:rsidR="00706F72" w:rsidRPr="006B2F5A" w:rsidRDefault="00706F72" w:rsidP="00706F72">
            <w:pPr>
              <w:widowControl w:val="0"/>
              <w:spacing w:after="0"/>
              <w:ind w:right="97"/>
              <w:jc w:val="right"/>
              <w:rPr>
                <w:rFonts w:asciiTheme="minorHAnsi" w:hAnsiTheme="minorHAnsi" w:cstheme="minorHAnsi"/>
                <w:szCs w:val="24"/>
                <w:lang w:val="en-US"/>
              </w:rPr>
            </w:pPr>
            <w:r w:rsidRPr="00DE3C4C">
              <w:rPr>
                <w:rFonts w:asciiTheme="minorHAnsi" w:hAnsiTheme="minorHAnsi" w:cstheme="minorHAnsi"/>
                <w:szCs w:val="24"/>
                <w:lang w:val="en-US"/>
              </w:rPr>
              <w:t>$10,000.00</w:t>
            </w:r>
          </w:p>
        </w:tc>
        <w:tc>
          <w:tcPr>
            <w:tcW w:w="1707" w:type="dxa"/>
            <w:tcBorders>
              <w:top w:val="single" w:sz="4" w:space="0" w:color="auto"/>
              <w:left w:val="single" w:sz="4" w:space="0" w:color="auto"/>
              <w:bottom w:val="single" w:sz="4" w:space="0" w:color="auto"/>
              <w:right w:val="single" w:sz="4" w:space="0" w:color="auto"/>
            </w:tcBorders>
            <w:vAlign w:val="center"/>
          </w:tcPr>
          <w:p w14:paraId="70B54962" w14:textId="77777777" w:rsidR="00706F72" w:rsidRPr="006B2F5A" w:rsidRDefault="00706F72" w:rsidP="00706F72">
            <w:pPr>
              <w:widowControl w:val="0"/>
              <w:spacing w:after="0"/>
              <w:ind w:right="96"/>
              <w:jc w:val="right"/>
              <w:rPr>
                <w:rFonts w:asciiTheme="minorHAnsi" w:hAnsiTheme="minorHAnsi" w:cstheme="minorHAnsi"/>
                <w:szCs w:val="24"/>
                <w:lang w:val="en-US"/>
              </w:rPr>
            </w:pPr>
            <w:r w:rsidRPr="00DE3C4C">
              <w:rPr>
                <w:rFonts w:asciiTheme="minorHAnsi" w:hAnsiTheme="minorHAnsi" w:cstheme="minorHAnsi"/>
                <w:szCs w:val="24"/>
                <w:lang w:val="en-US"/>
              </w:rPr>
              <w:t>$11,500.00</w:t>
            </w:r>
          </w:p>
        </w:tc>
        <w:tc>
          <w:tcPr>
            <w:tcW w:w="1707" w:type="dxa"/>
            <w:tcBorders>
              <w:top w:val="single" w:sz="4" w:space="0" w:color="auto"/>
              <w:left w:val="single" w:sz="4" w:space="0" w:color="auto"/>
              <w:bottom w:val="single" w:sz="4" w:space="0" w:color="auto"/>
              <w:right w:val="single" w:sz="4" w:space="0" w:color="auto"/>
            </w:tcBorders>
            <w:vAlign w:val="center"/>
          </w:tcPr>
          <w:p w14:paraId="75CD3507" w14:textId="77777777" w:rsidR="00706F72" w:rsidRPr="006B2F5A" w:rsidRDefault="00706F72" w:rsidP="00706F72">
            <w:pPr>
              <w:widowControl w:val="0"/>
              <w:spacing w:after="0"/>
              <w:ind w:right="98"/>
              <w:jc w:val="right"/>
              <w:rPr>
                <w:rFonts w:asciiTheme="minorHAnsi" w:hAnsiTheme="minorHAnsi" w:cstheme="minorHAnsi"/>
                <w:szCs w:val="24"/>
                <w:lang w:val="en-US"/>
              </w:rPr>
            </w:pPr>
            <w:r>
              <w:rPr>
                <w:rFonts w:cstheme="minorHAnsi"/>
                <w:szCs w:val="24"/>
              </w:rPr>
              <w:t>$5,500.00</w:t>
            </w:r>
          </w:p>
        </w:tc>
      </w:tr>
      <w:tr w:rsidR="00706F72" w14:paraId="5BCFDE4A" w14:textId="77777777" w:rsidTr="00706F72">
        <w:tc>
          <w:tcPr>
            <w:tcW w:w="2818" w:type="dxa"/>
            <w:tcBorders>
              <w:top w:val="single" w:sz="4" w:space="0" w:color="auto"/>
              <w:left w:val="single" w:sz="4" w:space="0" w:color="auto"/>
              <w:bottom w:val="single" w:sz="4" w:space="0" w:color="auto"/>
              <w:right w:val="single" w:sz="4" w:space="0" w:color="auto"/>
            </w:tcBorders>
            <w:vAlign w:val="center"/>
            <w:hideMark/>
          </w:tcPr>
          <w:p w14:paraId="0A7A161C" w14:textId="77777777" w:rsidR="00706F72" w:rsidRPr="006B2F5A" w:rsidRDefault="00706F72" w:rsidP="00706F72">
            <w:pPr>
              <w:widowControl w:val="0"/>
              <w:spacing w:after="0"/>
              <w:jc w:val="center"/>
              <w:rPr>
                <w:rFonts w:asciiTheme="minorHAnsi" w:hAnsiTheme="minorHAnsi" w:cstheme="minorHAnsi"/>
                <w:szCs w:val="24"/>
                <w:lang w:val="en-US"/>
              </w:rPr>
            </w:pPr>
            <w:r w:rsidRPr="006B2F5A">
              <w:rPr>
                <w:rFonts w:asciiTheme="minorHAnsi" w:hAnsiTheme="minorHAnsi" w:cstheme="minorHAnsi"/>
                <w:szCs w:val="24"/>
                <w:lang w:val="en-US"/>
              </w:rPr>
              <w:t>Community Development Fund</w:t>
            </w:r>
          </w:p>
        </w:tc>
        <w:tc>
          <w:tcPr>
            <w:tcW w:w="1707" w:type="dxa"/>
            <w:tcBorders>
              <w:top w:val="single" w:sz="4" w:space="0" w:color="auto"/>
              <w:left w:val="single" w:sz="4" w:space="0" w:color="auto"/>
              <w:bottom w:val="single" w:sz="4" w:space="0" w:color="auto"/>
              <w:right w:val="single" w:sz="4" w:space="0" w:color="auto"/>
            </w:tcBorders>
            <w:vAlign w:val="center"/>
          </w:tcPr>
          <w:p w14:paraId="08AED7E3" w14:textId="77777777" w:rsidR="00706F72" w:rsidRPr="006B2F5A" w:rsidRDefault="00706F72" w:rsidP="00706F72">
            <w:pPr>
              <w:widowControl w:val="0"/>
              <w:spacing w:after="0"/>
              <w:ind w:left="9"/>
              <w:jc w:val="center"/>
              <w:rPr>
                <w:rFonts w:asciiTheme="minorHAnsi" w:hAnsiTheme="minorHAnsi" w:cstheme="minorHAnsi"/>
                <w:szCs w:val="24"/>
                <w:lang w:val="en-US"/>
              </w:rPr>
            </w:pPr>
            <w:r>
              <w:rPr>
                <w:rFonts w:asciiTheme="minorHAnsi" w:hAnsiTheme="minorHAnsi" w:cstheme="minorHAnsi"/>
                <w:szCs w:val="24"/>
                <w:lang w:val="en-US"/>
              </w:rPr>
              <w:t>3</w:t>
            </w:r>
          </w:p>
        </w:tc>
        <w:tc>
          <w:tcPr>
            <w:tcW w:w="1707" w:type="dxa"/>
            <w:tcBorders>
              <w:top w:val="single" w:sz="4" w:space="0" w:color="auto"/>
              <w:left w:val="single" w:sz="4" w:space="0" w:color="auto"/>
              <w:bottom w:val="single" w:sz="4" w:space="0" w:color="auto"/>
              <w:right w:val="single" w:sz="4" w:space="0" w:color="auto"/>
            </w:tcBorders>
            <w:vAlign w:val="center"/>
            <w:hideMark/>
          </w:tcPr>
          <w:p w14:paraId="369CDD48" w14:textId="77777777" w:rsidR="00706F72" w:rsidRPr="006B2F5A" w:rsidRDefault="00706F72" w:rsidP="00706F72">
            <w:pPr>
              <w:widowControl w:val="0"/>
              <w:spacing w:after="0"/>
              <w:ind w:right="97"/>
              <w:jc w:val="right"/>
              <w:rPr>
                <w:rFonts w:asciiTheme="minorHAnsi" w:hAnsiTheme="minorHAnsi" w:cstheme="minorHAnsi"/>
                <w:szCs w:val="24"/>
                <w:lang w:val="en-US"/>
              </w:rPr>
            </w:pPr>
            <w:r w:rsidRPr="00DE3C4C">
              <w:rPr>
                <w:rFonts w:asciiTheme="minorHAnsi" w:hAnsiTheme="minorHAnsi" w:cstheme="minorHAnsi"/>
                <w:szCs w:val="24"/>
                <w:lang w:val="en-US"/>
              </w:rPr>
              <w:t>$</w:t>
            </w:r>
            <w:r>
              <w:rPr>
                <w:szCs w:val="24"/>
              </w:rPr>
              <w:t>261,645</w:t>
            </w:r>
            <w:r w:rsidRPr="00DE3C4C">
              <w:rPr>
                <w:rFonts w:asciiTheme="minorHAnsi" w:hAnsiTheme="minorHAnsi" w:cstheme="minorHAnsi"/>
                <w:szCs w:val="24"/>
                <w:lang w:val="en-US"/>
              </w:rPr>
              <w:t>.00</w:t>
            </w:r>
          </w:p>
        </w:tc>
        <w:tc>
          <w:tcPr>
            <w:tcW w:w="1707" w:type="dxa"/>
            <w:tcBorders>
              <w:top w:val="single" w:sz="4" w:space="0" w:color="auto"/>
              <w:left w:val="single" w:sz="4" w:space="0" w:color="auto"/>
              <w:bottom w:val="single" w:sz="4" w:space="0" w:color="auto"/>
              <w:right w:val="single" w:sz="4" w:space="0" w:color="auto"/>
            </w:tcBorders>
            <w:vAlign w:val="center"/>
          </w:tcPr>
          <w:p w14:paraId="3AE1E760" w14:textId="77777777" w:rsidR="00706F72" w:rsidRPr="006B2F5A" w:rsidRDefault="00706F72" w:rsidP="00706F72">
            <w:pPr>
              <w:widowControl w:val="0"/>
              <w:spacing w:after="0"/>
              <w:ind w:right="97"/>
              <w:jc w:val="right"/>
              <w:rPr>
                <w:rFonts w:asciiTheme="minorHAnsi" w:hAnsiTheme="minorHAnsi" w:cstheme="minorHAnsi"/>
                <w:szCs w:val="24"/>
                <w:lang w:val="en-US"/>
              </w:rPr>
            </w:pPr>
            <w:r w:rsidRPr="00DE3C4C">
              <w:rPr>
                <w:rFonts w:asciiTheme="minorHAnsi" w:hAnsiTheme="minorHAnsi" w:cstheme="minorHAnsi"/>
                <w:szCs w:val="24"/>
                <w:lang w:val="en-US"/>
              </w:rPr>
              <w:t>$211,0</w:t>
            </w:r>
            <w:r>
              <w:rPr>
                <w:rFonts w:cstheme="minorHAnsi"/>
                <w:szCs w:val="24"/>
              </w:rPr>
              <w:t>57</w:t>
            </w:r>
            <w:r w:rsidRPr="00DE3C4C">
              <w:rPr>
                <w:rFonts w:asciiTheme="minorHAnsi" w:hAnsiTheme="minorHAnsi" w:cstheme="minorHAnsi"/>
                <w:szCs w:val="24"/>
                <w:lang w:val="en-US"/>
              </w:rPr>
              <w:t>.00</w:t>
            </w:r>
          </w:p>
        </w:tc>
        <w:tc>
          <w:tcPr>
            <w:tcW w:w="1707" w:type="dxa"/>
            <w:tcBorders>
              <w:top w:val="single" w:sz="4" w:space="0" w:color="auto"/>
              <w:left w:val="single" w:sz="4" w:space="0" w:color="auto"/>
              <w:bottom w:val="single" w:sz="4" w:space="0" w:color="auto"/>
              <w:right w:val="single" w:sz="4" w:space="0" w:color="auto"/>
            </w:tcBorders>
            <w:vAlign w:val="center"/>
          </w:tcPr>
          <w:p w14:paraId="07762E03" w14:textId="77777777" w:rsidR="00706F72" w:rsidRPr="006B2F5A" w:rsidRDefault="00706F72" w:rsidP="00706F72">
            <w:pPr>
              <w:widowControl w:val="0"/>
              <w:spacing w:after="0"/>
              <w:ind w:right="99"/>
              <w:jc w:val="right"/>
              <w:rPr>
                <w:rFonts w:asciiTheme="minorHAnsi" w:hAnsiTheme="minorHAnsi" w:cstheme="minorHAnsi"/>
                <w:szCs w:val="24"/>
                <w:lang w:val="en-US"/>
              </w:rPr>
            </w:pPr>
            <w:r>
              <w:rPr>
                <w:rFonts w:cstheme="minorHAnsi"/>
                <w:szCs w:val="24"/>
              </w:rPr>
              <w:t>$190,000.00</w:t>
            </w:r>
          </w:p>
        </w:tc>
      </w:tr>
      <w:tr w:rsidR="00706F72" w14:paraId="46F68D88" w14:textId="77777777" w:rsidTr="00706F72">
        <w:tc>
          <w:tcPr>
            <w:tcW w:w="2818" w:type="dxa"/>
            <w:tcBorders>
              <w:top w:val="single" w:sz="4" w:space="0" w:color="auto"/>
              <w:left w:val="single" w:sz="4" w:space="0" w:color="auto"/>
              <w:bottom w:val="single" w:sz="4" w:space="0" w:color="auto"/>
              <w:right w:val="single" w:sz="4" w:space="0" w:color="auto"/>
            </w:tcBorders>
            <w:vAlign w:val="center"/>
            <w:hideMark/>
          </w:tcPr>
          <w:p w14:paraId="508F955F" w14:textId="77777777" w:rsidR="00706F72" w:rsidRPr="006B2F5A" w:rsidRDefault="00706F72" w:rsidP="00706F72">
            <w:pPr>
              <w:widowControl w:val="0"/>
              <w:spacing w:after="0"/>
              <w:jc w:val="center"/>
              <w:rPr>
                <w:rFonts w:asciiTheme="minorHAnsi" w:hAnsiTheme="minorHAnsi" w:cstheme="minorHAnsi"/>
                <w:szCs w:val="24"/>
                <w:lang w:val="en-US"/>
              </w:rPr>
            </w:pPr>
            <w:r w:rsidRPr="006B2F5A">
              <w:rPr>
                <w:rFonts w:asciiTheme="minorHAnsi" w:hAnsiTheme="minorHAnsi" w:cstheme="minorHAnsi"/>
                <w:szCs w:val="24"/>
                <w:lang w:val="en-US"/>
              </w:rPr>
              <w:t>Sustainability and Environmental</w:t>
            </w:r>
          </w:p>
          <w:p w14:paraId="2F624B35" w14:textId="77777777" w:rsidR="00706F72" w:rsidRPr="006B2F5A" w:rsidRDefault="00706F72" w:rsidP="00706F72">
            <w:pPr>
              <w:widowControl w:val="0"/>
              <w:spacing w:after="0"/>
              <w:jc w:val="center"/>
              <w:rPr>
                <w:rFonts w:asciiTheme="minorHAnsi" w:hAnsiTheme="minorHAnsi" w:cstheme="minorHAnsi"/>
                <w:szCs w:val="24"/>
                <w:lang w:val="en-US"/>
              </w:rPr>
            </w:pPr>
            <w:r w:rsidRPr="006B2F5A">
              <w:rPr>
                <w:rFonts w:asciiTheme="minorHAnsi" w:hAnsiTheme="minorHAnsi" w:cstheme="minorHAnsi"/>
                <w:szCs w:val="24"/>
                <w:lang w:val="en-US"/>
              </w:rPr>
              <w:t>Engagement Grant</w:t>
            </w:r>
          </w:p>
        </w:tc>
        <w:tc>
          <w:tcPr>
            <w:tcW w:w="1707" w:type="dxa"/>
            <w:tcBorders>
              <w:top w:val="single" w:sz="4" w:space="0" w:color="auto"/>
              <w:left w:val="single" w:sz="4" w:space="0" w:color="auto"/>
              <w:bottom w:val="single" w:sz="4" w:space="0" w:color="auto"/>
              <w:right w:val="single" w:sz="4" w:space="0" w:color="auto"/>
            </w:tcBorders>
            <w:vAlign w:val="center"/>
          </w:tcPr>
          <w:p w14:paraId="68EC0718" w14:textId="77777777" w:rsidR="00706F72" w:rsidRPr="006B2F5A" w:rsidRDefault="00706F72" w:rsidP="00706F72">
            <w:pPr>
              <w:widowControl w:val="0"/>
              <w:spacing w:after="0"/>
              <w:ind w:left="9"/>
              <w:jc w:val="center"/>
              <w:rPr>
                <w:rFonts w:asciiTheme="minorHAnsi" w:hAnsiTheme="minorHAnsi" w:cstheme="minorHAnsi"/>
                <w:szCs w:val="24"/>
                <w:lang w:val="en-US"/>
              </w:rPr>
            </w:pPr>
            <w:r>
              <w:rPr>
                <w:rFonts w:asciiTheme="minorHAnsi" w:hAnsiTheme="minorHAnsi" w:cstheme="minorHAnsi"/>
                <w:szCs w:val="24"/>
                <w:lang w:val="en-US"/>
              </w:rPr>
              <w:t>1</w:t>
            </w:r>
          </w:p>
        </w:tc>
        <w:tc>
          <w:tcPr>
            <w:tcW w:w="1707" w:type="dxa"/>
            <w:tcBorders>
              <w:top w:val="single" w:sz="4" w:space="0" w:color="auto"/>
              <w:left w:val="single" w:sz="4" w:space="0" w:color="auto"/>
              <w:bottom w:val="single" w:sz="4" w:space="0" w:color="auto"/>
              <w:right w:val="single" w:sz="4" w:space="0" w:color="auto"/>
            </w:tcBorders>
            <w:vAlign w:val="center"/>
            <w:hideMark/>
          </w:tcPr>
          <w:p w14:paraId="41D91190" w14:textId="77777777" w:rsidR="00706F72" w:rsidRPr="006B2F5A" w:rsidRDefault="00706F72" w:rsidP="00706F72">
            <w:pPr>
              <w:widowControl w:val="0"/>
              <w:spacing w:after="0"/>
              <w:ind w:right="97"/>
              <w:jc w:val="right"/>
              <w:rPr>
                <w:rFonts w:asciiTheme="minorHAnsi" w:hAnsiTheme="minorHAnsi" w:cstheme="minorHAnsi"/>
                <w:szCs w:val="24"/>
                <w:lang w:val="en-US"/>
              </w:rPr>
            </w:pPr>
            <w:r w:rsidRPr="00DE3C4C">
              <w:rPr>
                <w:rFonts w:asciiTheme="minorHAnsi" w:hAnsiTheme="minorHAnsi" w:cstheme="minorHAnsi"/>
                <w:szCs w:val="24"/>
                <w:lang w:val="en-US"/>
              </w:rPr>
              <w:t>$7,400.00</w:t>
            </w:r>
          </w:p>
        </w:tc>
        <w:tc>
          <w:tcPr>
            <w:tcW w:w="1707" w:type="dxa"/>
            <w:tcBorders>
              <w:top w:val="single" w:sz="4" w:space="0" w:color="auto"/>
              <w:left w:val="single" w:sz="4" w:space="0" w:color="auto"/>
              <w:bottom w:val="single" w:sz="4" w:space="0" w:color="auto"/>
              <w:right w:val="single" w:sz="4" w:space="0" w:color="auto"/>
            </w:tcBorders>
            <w:vAlign w:val="center"/>
          </w:tcPr>
          <w:p w14:paraId="3F83A617" w14:textId="77777777" w:rsidR="00706F72" w:rsidRPr="006B2F5A" w:rsidRDefault="00706F72" w:rsidP="00706F72">
            <w:pPr>
              <w:widowControl w:val="0"/>
              <w:spacing w:after="0"/>
              <w:ind w:right="96"/>
              <w:jc w:val="right"/>
              <w:rPr>
                <w:rFonts w:asciiTheme="minorHAnsi" w:hAnsiTheme="minorHAnsi" w:cstheme="minorHAnsi"/>
                <w:szCs w:val="24"/>
                <w:lang w:val="en-US"/>
              </w:rPr>
            </w:pPr>
            <w:r w:rsidRPr="00DE3C4C">
              <w:rPr>
                <w:rFonts w:asciiTheme="minorHAnsi" w:hAnsiTheme="minorHAnsi" w:cstheme="minorHAnsi"/>
                <w:szCs w:val="24"/>
                <w:lang w:val="en-US"/>
              </w:rPr>
              <w:t>$2,000.00</w:t>
            </w:r>
          </w:p>
        </w:tc>
        <w:tc>
          <w:tcPr>
            <w:tcW w:w="1707" w:type="dxa"/>
            <w:tcBorders>
              <w:top w:val="single" w:sz="4" w:space="0" w:color="auto"/>
              <w:left w:val="single" w:sz="4" w:space="0" w:color="auto"/>
              <w:bottom w:val="single" w:sz="4" w:space="0" w:color="auto"/>
              <w:right w:val="single" w:sz="4" w:space="0" w:color="auto"/>
            </w:tcBorders>
            <w:vAlign w:val="center"/>
          </w:tcPr>
          <w:p w14:paraId="3887A5F6" w14:textId="77777777" w:rsidR="00706F72" w:rsidRPr="006B2F5A" w:rsidRDefault="00706F72" w:rsidP="00706F72">
            <w:pPr>
              <w:widowControl w:val="0"/>
              <w:spacing w:after="0"/>
              <w:ind w:right="98"/>
              <w:jc w:val="right"/>
              <w:rPr>
                <w:rFonts w:asciiTheme="minorHAnsi" w:hAnsiTheme="minorHAnsi" w:cstheme="minorHAnsi"/>
                <w:szCs w:val="24"/>
                <w:lang w:val="en-US"/>
              </w:rPr>
            </w:pPr>
            <w:r>
              <w:rPr>
                <w:rFonts w:cstheme="minorHAnsi"/>
                <w:szCs w:val="24"/>
              </w:rPr>
              <w:t>$2,000.00</w:t>
            </w:r>
          </w:p>
        </w:tc>
      </w:tr>
      <w:tr w:rsidR="00706F72" w14:paraId="7C8E9EA2" w14:textId="77777777" w:rsidTr="00706F72">
        <w:tc>
          <w:tcPr>
            <w:tcW w:w="2818" w:type="dxa"/>
            <w:tcBorders>
              <w:top w:val="single" w:sz="4" w:space="0" w:color="auto"/>
              <w:left w:val="single" w:sz="4" w:space="0" w:color="auto"/>
              <w:bottom w:val="single" w:sz="4" w:space="0" w:color="auto"/>
              <w:right w:val="single" w:sz="4" w:space="0" w:color="auto"/>
            </w:tcBorders>
            <w:vAlign w:val="center"/>
            <w:hideMark/>
          </w:tcPr>
          <w:p w14:paraId="7BA078F6" w14:textId="77777777" w:rsidR="00706F72" w:rsidRPr="006B2F5A" w:rsidRDefault="00706F72" w:rsidP="00706F72">
            <w:pPr>
              <w:widowControl w:val="0"/>
              <w:spacing w:after="0"/>
              <w:ind w:left="103" w:right="95"/>
              <w:jc w:val="center"/>
              <w:rPr>
                <w:rFonts w:asciiTheme="minorHAnsi" w:hAnsiTheme="minorHAnsi" w:cstheme="minorHAnsi"/>
                <w:b/>
                <w:szCs w:val="24"/>
                <w:lang w:val="en-US"/>
              </w:rPr>
            </w:pPr>
            <w:r w:rsidRPr="006B2F5A">
              <w:rPr>
                <w:rFonts w:asciiTheme="minorHAnsi" w:hAnsiTheme="minorHAnsi" w:cstheme="minorHAnsi"/>
                <w:b/>
                <w:szCs w:val="24"/>
                <w:lang w:val="en-US"/>
              </w:rPr>
              <w:t>Total</w:t>
            </w:r>
          </w:p>
        </w:tc>
        <w:tc>
          <w:tcPr>
            <w:tcW w:w="1707" w:type="dxa"/>
            <w:tcBorders>
              <w:top w:val="single" w:sz="4" w:space="0" w:color="auto"/>
              <w:left w:val="single" w:sz="4" w:space="0" w:color="auto"/>
              <w:bottom w:val="single" w:sz="4" w:space="0" w:color="auto"/>
              <w:right w:val="single" w:sz="4" w:space="0" w:color="auto"/>
            </w:tcBorders>
            <w:vAlign w:val="center"/>
          </w:tcPr>
          <w:p w14:paraId="564D7E69" w14:textId="77777777" w:rsidR="00706F72" w:rsidRPr="006B2F5A" w:rsidRDefault="00706F72" w:rsidP="00706F72">
            <w:pPr>
              <w:widowControl w:val="0"/>
              <w:spacing w:after="0"/>
              <w:jc w:val="center"/>
              <w:rPr>
                <w:rFonts w:asciiTheme="minorHAnsi" w:hAnsiTheme="minorHAnsi" w:cstheme="minorHAnsi"/>
                <w:b/>
                <w:szCs w:val="24"/>
                <w:lang w:val="en-US"/>
              </w:rPr>
            </w:pPr>
            <w:r>
              <w:rPr>
                <w:rFonts w:asciiTheme="minorHAnsi" w:hAnsiTheme="minorHAnsi" w:cstheme="minorHAnsi"/>
                <w:b/>
                <w:szCs w:val="24"/>
                <w:lang w:val="en-US"/>
              </w:rPr>
              <w:t>22</w:t>
            </w:r>
          </w:p>
        </w:tc>
        <w:tc>
          <w:tcPr>
            <w:tcW w:w="1707" w:type="dxa"/>
            <w:tcBorders>
              <w:top w:val="single" w:sz="4" w:space="0" w:color="auto"/>
              <w:left w:val="single" w:sz="4" w:space="0" w:color="auto"/>
              <w:bottom w:val="single" w:sz="4" w:space="0" w:color="auto"/>
              <w:right w:val="single" w:sz="4" w:space="0" w:color="auto"/>
            </w:tcBorders>
            <w:vAlign w:val="center"/>
            <w:hideMark/>
          </w:tcPr>
          <w:p w14:paraId="75F76486" w14:textId="77777777" w:rsidR="00706F72" w:rsidRPr="006B2F5A" w:rsidRDefault="00706F72" w:rsidP="00706F72">
            <w:pPr>
              <w:widowControl w:val="0"/>
              <w:spacing w:after="0"/>
              <w:ind w:right="97"/>
              <w:jc w:val="right"/>
              <w:rPr>
                <w:rFonts w:asciiTheme="minorHAnsi" w:hAnsiTheme="minorHAnsi" w:cstheme="minorHAnsi"/>
                <w:b/>
                <w:szCs w:val="24"/>
                <w:lang w:val="en-US"/>
              </w:rPr>
            </w:pPr>
            <w:r>
              <w:rPr>
                <w:rFonts w:cstheme="minorHAnsi"/>
                <w:b/>
                <w:szCs w:val="24"/>
              </w:rPr>
              <w:fldChar w:fldCharType="begin"/>
            </w:r>
            <w:r>
              <w:rPr>
                <w:rFonts w:cstheme="minorHAnsi"/>
                <w:b/>
                <w:szCs w:val="24"/>
              </w:rPr>
              <w:instrText xml:space="preserve"> =SUM(ABOVE) </w:instrText>
            </w:r>
            <w:r>
              <w:rPr>
                <w:rFonts w:cstheme="minorHAnsi"/>
                <w:b/>
                <w:szCs w:val="24"/>
              </w:rPr>
              <w:fldChar w:fldCharType="separate"/>
            </w:r>
            <w:r>
              <w:rPr>
                <w:rFonts w:cstheme="minorHAnsi"/>
                <w:b/>
                <w:noProof/>
                <w:szCs w:val="24"/>
              </w:rPr>
              <w:t>$349,045.00</w:t>
            </w:r>
            <w:r>
              <w:rPr>
                <w:rFonts w:cstheme="minorHAnsi"/>
                <w:b/>
                <w:szCs w:val="24"/>
              </w:rPr>
              <w:fldChar w:fldCharType="end"/>
            </w:r>
          </w:p>
        </w:tc>
        <w:tc>
          <w:tcPr>
            <w:tcW w:w="1707" w:type="dxa"/>
            <w:tcBorders>
              <w:top w:val="single" w:sz="4" w:space="0" w:color="auto"/>
              <w:left w:val="single" w:sz="4" w:space="0" w:color="auto"/>
              <w:bottom w:val="single" w:sz="4" w:space="0" w:color="auto"/>
              <w:right w:val="single" w:sz="4" w:space="0" w:color="auto"/>
            </w:tcBorders>
            <w:vAlign w:val="center"/>
          </w:tcPr>
          <w:p w14:paraId="2ED8557A" w14:textId="77777777" w:rsidR="00706F72" w:rsidRPr="006B2F5A" w:rsidRDefault="00706F72" w:rsidP="00706F72">
            <w:pPr>
              <w:widowControl w:val="0"/>
              <w:spacing w:after="0"/>
              <w:ind w:right="96"/>
              <w:jc w:val="right"/>
              <w:rPr>
                <w:rFonts w:asciiTheme="minorHAnsi" w:hAnsiTheme="minorHAnsi" w:cstheme="minorHAnsi"/>
                <w:b/>
                <w:szCs w:val="24"/>
                <w:lang w:val="en-US"/>
              </w:rPr>
            </w:pPr>
            <w:r>
              <w:rPr>
                <w:rFonts w:asciiTheme="minorHAnsi" w:hAnsiTheme="minorHAnsi" w:cstheme="minorHAnsi"/>
                <w:b/>
                <w:lang w:val="en-US"/>
              </w:rPr>
              <w:fldChar w:fldCharType="begin"/>
            </w:r>
            <w:r>
              <w:rPr>
                <w:rFonts w:asciiTheme="minorHAnsi" w:hAnsiTheme="minorHAnsi" w:cstheme="minorHAnsi"/>
                <w:b/>
                <w:lang w:val="en-US"/>
              </w:rPr>
              <w:instrText xml:space="preserve"> =SUM(ABOVE) </w:instrText>
            </w:r>
            <w:r>
              <w:rPr>
                <w:rFonts w:asciiTheme="minorHAnsi" w:hAnsiTheme="minorHAnsi" w:cstheme="minorHAnsi"/>
                <w:b/>
                <w:lang w:val="en-US"/>
              </w:rPr>
              <w:fldChar w:fldCharType="separate"/>
            </w:r>
            <w:r>
              <w:rPr>
                <w:rFonts w:asciiTheme="minorHAnsi" w:hAnsiTheme="minorHAnsi" w:cstheme="minorHAnsi"/>
                <w:b/>
                <w:noProof/>
                <w:lang w:val="en-US"/>
              </w:rPr>
              <w:t>$268,871.00</w:t>
            </w:r>
            <w:r>
              <w:rPr>
                <w:rFonts w:asciiTheme="minorHAnsi" w:hAnsiTheme="minorHAnsi" w:cstheme="minorHAnsi"/>
                <w:b/>
                <w:lang w:val="en-US"/>
              </w:rPr>
              <w:fldChar w:fldCharType="end"/>
            </w:r>
          </w:p>
        </w:tc>
        <w:tc>
          <w:tcPr>
            <w:tcW w:w="1707" w:type="dxa"/>
            <w:tcBorders>
              <w:top w:val="single" w:sz="4" w:space="0" w:color="auto"/>
              <w:left w:val="single" w:sz="4" w:space="0" w:color="auto"/>
              <w:bottom w:val="single" w:sz="4" w:space="0" w:color="auto"/>
              <w:right w:val="single" w:sz="4" w:space="0" w:color="auto"/>
            </w:tcBorders>
          </w:tcPr>
          <w:p w14:paraId="3C53F945" w14:textId="77777777" w:rsidR="00706F72" w:rsidRPr="006B2F5A" w:rsidRDefault="00706F72" w:rsidP="00706F72">
            <w:pPr>
              <w:widowControl w:val="0"/>
              <w:spacing w:after="0"/>
              <w:ind w:right="98"/>
              <w:jc w:val="right"/>
              <w:rPr>
                <w:rFonts w:asciiTheme="minorHAnsi" w:hAnsiTheme="minorHAnsi" w:cstheme="minorHAnsi"/>
                <w:b/>
                <w:szCs w:val="24"/>
                <w:lang w:val="en-US"/>
              </w:rPr>
            </w:pPr>
            <w:r>
              <w:rPr>
                <w:rFonts w:cstheme="minorHAnsi"/>
                <w:b/>
                <w:szCs w:val="24"/>
              </w:rPr>
              <w:fldChar w:fldCharType="begin"/>
            </w:r>
            <w:r>
              <w:rPr>
                <w:rFonts w:cstheme="minorHAnsi"/>
                <w:b/>
                <w:szCs w:val="24"/>
              </w:rPr>
              <w:instrText xml:space="preserve"> =SUM(ABOVE) </w:instrText>
            </w:r>
            <w:r>
              <w:rPr>
                <w:rFonts w:cstheme="minorHAnsi"/>
                <w:b/>
                <w:szCs w:val="24"/>
              </w:rPr>
              <w:fldChar w:fldCharType="separate"/>
            </w:r>
            <w:r>
              <w:rPr>
                <w:rFonts w:cstheme="minorHAnsi"/>
                <w:b/>
                <w:noProof/>
                <w:szCs w:val="24"/>
              </w:rPr>
              <w:t>$223,914.00</w:t>
            </w:r>
            <w:r>
              <w:rPr>
                <w:rFonts w:cstheme="minorHAnsi"/>
                <w:b/>
                <w:szCs w:val="24"/>
              </w:rPr>
              <w:fldChar w:fldCharType="end"/>
            </w:r>
          </w:p>
        </w:tc>
      </w:tr>
    </w:tbl>
    <w:p w14:paraId="0668B380" w14:textId="77777777" w:rsidR="00706F72" w:rsidRDefault="00706F72" w:rsidP="00706F72">
      <w:pPr>
        <w:widowControl w:val="0"/>
        <w:autoSpaceDE w:val="0"/>
        <w:autoSpaceDN w:val="0"/>
        <w:spacing w:before="240"/>
        <w:rPr>
          <w:rFonts w:asciiTheme="minorHAnsi" w:eastAsia="Calibri" w:hAnsiTheme="minorHAnsi" w:cstheme="minorHAnsi"/>
          <w:b/>
          <w:lang w:val="en-US"/>
        </w:rPr>
      </w:pPr>
    </w:p>
    <w:p w14:paraId="79BAF8B5" w14:textId="77777777" w:rsidR="00706F72" w:rsidRDefault="00706F72" w:rsidP="00706F72">
      <w:pPr>
        <w:widowControl w:val="0"/>
        <w:autoSpaceDE w:val="0"/>
        <w:autoSpaceDN w:val="0"/>
        <w:spacing w:before="240"/>
        <w:rPr>
          <w:rFonts w:asciiTheme="minorHAnsi" w:eastAsia="Calibri" w:hAnsiTheme="minorHAnsi" w:cstheme="minorHAnsi"/>
          <w:b/>
          <w:lang w:val="en-US"/>
        </w:rPr>
      </w:pPr>
    </w:p>
    <w:p w14:paraId="14E43556" w14:textId="77777777" w:rsidR="00706F72" w:rsidRDefault="00706F72" w:rsidP="00706F72">
      <w:pPr>
        <w:widowControl w:val="0"/>
        <w:autoSpaceDE w:val="0"/>
        <w:autoSpaceDN w:val="0"/>
        <w:spacing w:before="240"/>
        <w:rPr>
          <w:rFonts w:asciiTheme="minorHAnsi" w:eastAsia="Calibri" w:hAnsiTheme="minorHAnsi" w:cstheme="minorHAnsi"/>
          <w:b/>
          <w:szCs w:val="24"/>
          <w:lang w:val="en-US"/>
        </w:rPr>
      </w:pPr>
      <w:r>
        <w:rPr>
          <w:rFonts w:asciiTheme="minorHAnsi" w:eastAsia="Calibri" w:hAnsiTheme="minorHAnsi" w:cstheme="minorHAnsi"/>
          <w:b/>
          <w:szCs w:val="24"/>
          <w:lang w:val="en-US"/>
        </w:rPr>
        <w:t>Current Status</w:t>
      </w:r>
    </w:p>
    <w:p w14:paraId="11DEE835" w14:textId="77777777" w:rsidR="00706F72" w:rsidRPr="00525807" w:rsidRDefault="00706F72" w:rsidP="00706F72">
      <w:pPr>
        <w:widowControl w:val="0"/>
        <w:autoSpaceDE w:val="0"/>
        <w:autoSpaceDN w:val="0"/>
        <w:rPr>
          <w:rFonts w:asciiTheme="minorHAnsi" w:eastAsia="Calibri" w:hAnsiTheme="minorHAnsi" w:cstheme="minorHAnsi"/>
          <w:szCs w:val="24"/>
          <w:lang w:val="en-US"/>
        </w:rPr>
      </w:pPr>
      <w:r>
        <w:rPr>
          <w:rFonts w:asciiTheme="minorHAnsi" w:eastAsia="Calibri" w:hAnsiTheme="minorHAnsi" w:cstheme="minorHAnsi"/>
          <w:szCs w:val="24"/>
          <w:lang w:val="en-US"/>
        </w:rPr>
        <w:t xml:space="preserve">The recommendations provided in </w:t>
      </w:r>
      <w:r w:rsidRPr="009B2950">
        <w:rPr>
          <w:b/>
          <w:bCs/>
        </w:rPr>
        <w:t>Attachment 1- Community Grants August 2021 Round</w:t>
      </w:r>
      <w:r>
        <w:rPr>
          <w:rFonts w:asciiTheme="minorHAnsi" w:eastAsia="Calibri" w:hAnsiTheme="minorHAnsi" w:cstheme="minorHAnsi"/>
          <w:szCs w:val="24"/>
          <w:lang w:val="en-US"/>
        </w:rPr>
        <w:t xml:space="preserve"> represent 100% of community grant applications from August 2021 grant round.</w:t>
      </w:r>
    </w:p>
    <w:p w14:paraId="2F7EE311" w14:textId="77777777" w:rsidR="00706F72" w:rsidRPr="00B12A0F" w:rsidRDefault="00706F72" w:rsidP="00706F72">
      <w:pPr>
        <w:pStyle w:val="ICHeading3"/>
      </w:pPr>
      <w:r>
        <w:t>Council Plan</w:t>
      </w:r>
    </w:p>
    <w:p w14:paraId="31D9C44A" w14:textId="77777777" w:rsidR="00706F72" w:rsidRDefault="00706F72" w:rsidP="00706F72">
      <w:r>
        <w:t>The Council Plan 2021-2025 provides as follows:</w:t>
      </w:r>
    </w:p>
    <w:p w14:paraId="0A4C1ECE" w14:textId="77777777" w:rsidR="00706F72" w:rsidRPr="00E559B8" w:rsidRDefault="00706F72" w:rsidP="00706F72">
      <w:pPr>
        <w:tabs>
          <w:tab w:val="left" w:pos="2835"/>
        </w:tabs>
        <w:spacing w:before="120" w:after="0"/>
        <w:rPr>
          <w:b/>
        </w:rPr>
      </w:pPr>
      <w:r>
        <w:rPr>
          <w:b/>
        </w:rPr>
        <w:t>Strategic Objective 1: Healthy, inclusive and connected neighbourhoods</w:t>
      </w:r>
    </w:p>
    <w:p w14:paraId="25468919" w14:textId="77777777" w:rsidR="00706F72" w:rsidRPr="00E559B8" w:rsidRDefault="00706F72" w:rsidP="00706F72">
      <w:pPr>
        <w:tabs>
          <w:tab w:val="left" w:pos="2835"/>
        </w:tabs>
        <w:spacing w:before="60"/>
        <w:rPr>
          <w:b/>
        </w:rPr>
      </w:pPr>
      <w:r>
        <w:rPr>
          <w:b/>
        </w:rPr>
        <w:t>Priority 1.1: Improve the health and wellbeing of our community</w:t>
      </w:r>
    </w:p>
    <w:p w14:paraId="1E0649C5" w14:textId="77777777" w:rsidR="00706F72" w:rsidRDefault="00706F72" w:rsidP="00706F72">
      <w:r>
        <w:t>The proposed allocation of grants under the 2021 August Round of the Community Grants Program is consistent with the Council Plan 2021-2025.</w:t>
      </w:r>
    </w:p>
    <w:p w14:paraId="7248BB31" w14:textId="77777777" w:rsidR="00706F72" w:rsidRPr="00B12A0F" w:rsidRDefault="00706F72" w:rsidP="00706F72">
      <w:pPr>
        <w:pStyle w:val="ICHeading3"/>
      </w:pPr>
      <w:r>
        <w:t>Financial Implications</w:t>
      </w:r>
    </w:p>
    <w:p w14:paraId="6B424294" w14:textId="77777777" w:rsidR="00706F72" w:rsidRPr="008B3B57" w:rsidRDefault="00706F72" w:rsidP="00706F72">
      <w:pPr>
        <w:widowControl w:val="0"/>
        <w:ind w:right="97"/>
        <w:rPr>
          <w:rFonts w:asciiTheme="minorHAnsi" w:hAnsiTheme="minorHAnsi" w:cstheme="minorHAnsi"/>
          <w:b/>
          <w:szCs w:val="24"/>
          <w:lang w:val="en-US"/>
        </w:rPr>
      </w:pPr>
      <w:r>
        <w:t xml:space="preserve">Consistent with the Community Grants Policy, 2021/22 budget allocation and carry over community grant funding from the 2020/21 financial year, a total of </w:t>
      </w:r>
      <w:r w:rsidRPr="000143AE">
        <w:rPr>
          <w:b/>
          <w:bCs/>
        </w:rPr>
        <w:t>$349,045.00</w:t>
      </w:r>
      <w:r>
        <w:t xml:space="preserve"> is available for allocation in the August 2021 Community Grants Program.</w:t>
      </w:r>
    </w:p>
    <w:p w14:paraId="68012AAA" w14:textId="77777777" w:rsidR="00706F72" w:rsidRDefault="00706F72" w:rsidP="00706F72">
      <w:r>
        <w:t>The following amounts are recommended:</w:t>
      </w:r>
    </w:p>
    <w:p w14:paraId="0FCEA230"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rsidRPr="00525807">
        <w:t>$</w:t>
      </w:r>
      <w:r>
        <w:t>7,500.00 for Arts and Culture Grants;</w:t>
      </w:r>
    </w:p>
    <w:p w14:paraId="0530CA88"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rsidRPr="00C97B4E">
        <w:t>$</w:t>
      </w:r>
      <w:r>
        <w:t>18,914.00 for Community Strengthening Grants;</w:t>
      </w:r>
    </w:p>
    <w:p w14:paraId="3BD674A2"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rsidRPr="00C97B4E">
        <w:t>$</w:t>
      </w:r>
      <w:r>
        <w:t>5,500.00 for Community Event Grants;</w:t>
      </w:r>
    </w:p>
    <w:p w14:paraId="2D4551A8"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rsidRPr="00C97B4E">
        <w:t>$</w:t>
      </w:r>
      <w:r>
        <w:t>190,000 for Community Development Fund;</w:t>
      </w:r>
    </w:p>
    <w:p w14:paraId="575A5599"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rsidRPr="00C97B4E">
        <w:t>$</w:t>
      </w:r>
      <w:r>
        <w:t>2,000.00 for Sustainability and Environmental Engagement Grants.</w:t>
      </w:r>
    </w:p>
    <w:p w14:paraId="3F92B7EE" w14:textId="77777777" w:rsidR="00706F72" w:rsidRDefault="00706F72" w:rsidP="00706F72">
      <w:pPr>
        <w:pStyle w:val="ICHeading3"/>
      </w:pPr>
      <w:r>
        <w:t>Risk &amp; Occupational Health &amp; Safety Issues</w:t>
      </w:r>
    </w:p>
    <w:tbl>
      <w:tblPr>
        <w:tblStyle w:val="TableGrid"/>
        <w:tblW w:w="0" w:type="auto"/>
        <w:tblInd w:w="108" w:type="dxa"/>
        <w:tblLayout w:type="fixed"/>
        <w:tblLook w:val="04A0" w:firstRow="1" w:lastRow="0" w:firstColumn="1" w:lastColumn="0" w:noHBand="0" w:noVBand="1"/>
      </w:tblPr>
      <w:tblGrid>
        <w:gridCol w:w="2200"/>
        <w:gridCol w:w="2761"/>
        <w:gridCol w:w="1860"/>
        <w:gridCol w:w="2818"/>
      </w:tblGrid>
      <w:tr w:rsidR="00706F72" w14:paraId="5BEC2A7E" w14:textId="77777777" w:rsidTr="00706F72">
        <w:tc>
          <w:tcPr>
            <w:tcW w:w="2200" w:type="dxa"/>
          </w:tcPr>
          <w:p w14:paraId="7AA70E22" w14:textId="77777777" w:rsidR="00706F72" w:rsidRPr="00E559B8" w:rsidRDefault="00706F72" w:rsidP="00706F72">
            <w:pPr>
              <w:spacing w:before="60" w:after="60"/>
              <w:rPr>
                <w:b/>
              </w:rPr>
            </w:pPr>
            <w:r>
              <w:rPr>
                <w:b/>
              </w:rPr>
              <w:t>Risk Identifier</w:t>
            </w:r>
          </w:p>
        </w:tc>
        <w:tc>
          <w:tcPr>
            <w:tcW w:w="2761" w:type="dxa"/>
          </w:tcPr>
          <w:p w14:paraId="75D62509" w14:textId="77777777" w:rsidR="00706F72" w:rsidRPr="00E559B8" w:rsidRDefault="00706F72" w:rsidP="00706F72">
            <w:pPr>
              <w:spacing w:before="60" w:after="60"/>
              <w:rPr>
                <w:b/>
              </w:rPr>
            </w:pPr>
            <w:r>
              <w:rPr>
                <w:b/>
              </w:rPr>
              <w:t>Detail of Risk</w:t>
            </w:r>
          </w:p>
        </w:tc>
        <w:tc>
          <w:tcPr>
            <w:tcW w:w="1860" w:type="dxa"/>
          </w:tcPr>
          <w:p w14:paraId="3357BFAF" w14:textId="77777777" w:rsidR="00706F72" w:rsidRPr="00E559B8" w:rsidRDefault="00706F72" w:rsidP="00706F72">
            <w:pPr>
              <w:spacing w:before="60" w:after="60"/>
              <w:rPr>
                <w:b/>
              </w:rPr>
            </w:pPr>
            <w:r>
              <w:rPr>
                <w:b/>
              </w:rPr>
              <w:t>Risk Rating</w:t>
            </w:r>
          </w:p>
        </w:tc>
        <w:tc>
          <w:tcPr>
            <w:tcW w:w="2818" w:type="dxa"/>
          </w:tcPr>
          <w:p w14:paraId="48616854" w14:textId="77777777" w:rsidR="00706F72" w:rsidRPr="00E559B8" w:rsidRDefault="00706F72" w:rsidP="00706F72">
            <w:pPr>
              <w:spacing w:before="60" w:after="60"/>
              <w:rPr>
                <w:b/>
              </w:rPr>
            </w:pPr>
            <w:r>
              <w:rPr>
                <w:b/>
              </w:rPr>
              <w:t>Control/s</w:t>
            </w:r>
          </w:p>
        </w:tc>
      </w:tr>
      <w:tr w:rsidR="00706F72" w14:paraId="6CF6B38F" w14:textId="77777777" w:rsidTr="00706F72">
        <w:tc>
          <w:tcPr>
            <w:tcW w:w="2200" w:type="dxa"/>
          </w:tcPr>
          <w:p w14:paraId="0E2704A9" w14:textId="77777777" w:rsidR="00706F72" w:rsidRDefault="00706F72" w:rsidP="00706F72">
            <w:pPr>
              <w:spacing w:before="60" w:after="60"/>
            </w:pPr>
            <w:r>
              <w:t>Project timelines</w:t>
            </w:r>
          </w:p>
        </w:tc>
        <w:tc>
          <w:tcPr>
            <w:tcW w:w="2761" w:type="dxa"/>
          </w:tcPr>
          <w:p w14:paraId="09EA758E" w14:textId="77777777" w:rsidR="00706F72" w:rsidRDefault="00706F72" w:rsidP="00706F72">
            <w:pPr>
              <w:spacing w:before="60" w:after="60"/>
              <w:jc w:val="left"/>
            </w:pPr>
            <w:r>
              <w:t>Grant recipients exceeding prescribed timelines</w:t>
            </w:r>
          </w:p>
        </w:tc>
        <w:tc>
          <w:tcPr>
            <w:tcW w:w="1860" w:type="dxa"/>
          </w:tcPr>
          <w:p w14:paraId="02AC77DF" w14:textId="77777777" w:rsidR="00706F72" w:rsidRDefault="00706F72" w:rsidP="00706F72">
            <w:pPr>
              <w:spacing w:before="60" w:after="60"/>
              <w:jc w:val="left"/>
            </w:pPr>
            <w:r>
              <w:t>Medium</w:t>
            </w:r>
          </w:p>
        </w:tc>
        <w:tc>
          <w:tcPr>
            <w:tcW w:w="2818" w:type="dxa"/>
          </w:tcPr>
          <w:p w14:paraId="2D7F4ABA" w14:textId="77777777" w:rsidR="00706F72" w:rsidRDefault="00706F72" w:rsidP="00706F72">
            <w:pPr>
              <w:spacing w:before="60" w:after="60"/>
              <w:jc w:val="left"/>
            </w:pPr>
            <w:r>
              <w:t>Terms and conditions agreements required to be signed by grant recipients</w:t>
            </w:r>
          </w:p>
          <w:p w14:paraId="07629B91" w14:textId="77777777" w:rsidR="00706F72" w:rsidRDefault="00706F72" w:rsidP="00706F72">
            <w:pPr>
              <w:spacing w:before="60" w:after="60"/>
              <w:jc w:val="left"/>
            </w:pPr>
            <w:r>
              <w:t>Scheduled monitoring of projects</w:t>
            </w:r>
          </w:p>
        </w:tc>
      </w:tr>
      <w:tr w:rsidR="00706F72" w14:paraId="25BFCC06" w14:textId="77777777" w:rsidTr="00706F72">
        <w:tc>
          <w:tcPr>
            <w:tcW w:w="2200" w:type="dxa"/>
          </w:tcPr>
          <w:p w14:paraId="4F536365" w14:textId="77777777" w:rsidR="00706F72" w:rsidRDefault="00706F72" w:rsidP="00706F72">
            <w:pPr>
              <w:spacing w:before="60" w:after="60"/>
              <w:jc w:val="left"/>
            </w:pPr>
            <w:r w:rsidRPr="00E559B8">
              <w:t>Financial – Inadequate funds to finish project</w:t>
            </w:r>
          </w:p>
        </w:tc>
        <w:tc>
          <w:tcPr>
            <w:tcW w:w="2761" w:type="dxa"/>
          </w:tcPr>
          <w:p w14:paraId="4D18E9A4" w14:textId="77777777" w:rsidR="00706F72" w:rsidRDefault="00706F72" w:rsidP="00706F72">
            <w:pPr>
              <w:spacing w:before="60" w:after="60"/>
              <w:jc w:val="left"/>
            </w:pPr>
            <w:r>
              <w:t>Grant recipients misappropriate expenditure of Council funds</w:t>
            </w:r>
          </w:p>
        </w:tc>
        <w:tc>
          <w:tcPr>
            <w:tcW w:w="1860" w:type="dxa"/>
          </w:tcPr>
          <w:p w14:paraId="4FC80B26" w14:textId="77777777" w:rsidR="00706F72" w:rsidRDefault="00706F72" w:rsidP="00706F72">
            <w:pPr>
              <w:spacing w:before="60" w:after="60"/>
              <w:jc w:val="left"/>
            </w:pPr>
            <w:r>
              <w:t>Medium</w:t>
            </w:r>
          </w:p>
        </w:tc>
        <w:tc>
          <w:tcPr>
            <w:tcW w:w="2818" w:type="dxa"/>
          </w:tcPr>
          <w:p w14:paraId="48609116" w14:textId="77777777" w:rsidR="00706F72" w:rsidRDefault="00706F72" w:rsidP="00706F72">
            <w:pPr>
              <w:spacing w:before="60" w:after="60"/>
              <w:jc w:val="left"/>
            </w:pPr>
            <w:r>
              <w:t>Terms and conditions agreements required to be signed by grant recipients</w:t>
            </w:r>
          </w:p>
          <w:p w14:paraId="3BAAE27E" w14:textId="77777777" w:rsidR="00706F72" w:rsidRDefault="00706F72" w:rsidP="00706F72">
            <w:pPr>
              <w:spacing w:before="60" w:after="60"/>
              <w:jc w:val="left"/>
            </w:pPr>
            <w:r>
              <w:t>Grant acquittal required upon completion of projects</w:t>
            </w:r>
          </w:p>
        </w:tc>
      </w:tr>
    </w:tbl>
    <w:p w14:paraId="4A02CA43" w14:textId="77777777" w:rsidR="00706F72" w:rsidRDefault="00706F72" w:rsidP="00706F72">
      <w:pPr>
        <w:pStyle w:val="ICHeading3"/>
      </w:pPr>
    </w:p>
    <w:p w14:paraId="68163C23" w14:textId="77777777" w:rsidR="00706F72" w:rsidRDefault="00706F72" w:rsidP="00706F72">
      <w:pPr>
        <w:spacing w:after="200" w:line="276" w:lineRule="auto"/>
        <w:jc w:val="left"/>
        <w:rPr>
          <w:b/>
          <w:caps/>
          <w:szCs w:val="20"/>
        </w:rPr>
      </w:pPr>
      <w:r>
        <w:br w:type="page"/>
      </w:r>
    </w:p>
    <w:p w14:paraId="380DF5B7" w14:textId="77777777" w:rsidR="00706F72" w:rsidRDefault="00706F72" w:rsidP="00706F72">
      <w:pPr>
        <w:pStyle w:val="ICHeading3"/>
      </w:pPr>
      <w:r>
        <w:t>Communications &amp; Consultation Strategy</w:t>
      </w:r>
    </w:p>
    <w:p w14:paraId="0A982FA5" w14:textId="77777777" w:rsidR="00706F72" w:rsidRDefault="00706F72" w:rsidP="00706F72">
      <w:pPr>
        <w:rPr>
          <w:b/>
          <w:bCs/>
        </w:rPr>
      </w:pPr>
      <w:r w:rsidRPr="001F6D4A">
        <w:rPr>
          <w:b/>
          <w:bCs/>
        </w:rPr>
        <w:t>Successful applicants</w:t>
      </w:r>
      <w:r>
        <w:rPr>
          <w:b/>
          <w:bCs/>
        </w:rPr>
        <w:t>:</w:t>
      </w:r>
    </w:p>
    <w:p w14:paraId="0B688F55"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Formal notification and congratulations will be provided via email on endorsement of Council report.</w:t>
      </w:r>
    </w:p>
    <w:p w14:paraId="454F60CF" w14:textId="77777777" w:rsidR="00706F72" w:rsidRDefault="00706F72" w:rsidP="00706F72">
      <w:pPr>
        <w:tabs>
          <w:tab w:val="left" w:pos="567"/>
        </w:tabs>
        <w:ind w:left="567" w:hanging="567"/>
        <w:rPr>
          <w:b/>
        </w:rPr>
      </w:pPr>
      <w:r>
        <w:rPr>
          <w:b/>
        </w:rPr>
        <w:t>Unsuccessful applicants:</w:t>
      </w:r>
    </w:p>
    <w:p w14:paraId="1141B021"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To be advised by telephone and/or email. Guidance and support will be provided to improve opportunities for future grant applications.</w:t>
      </w:r>
    </w:p>
    <w:p w14:paraId="200EAE0B"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 xml:space="preserve">To be offered the opportunity for one-on-one meetings with officers to discuss their application and request advice. </w:t>
      </w:r>
    </w:p>
    <w:p w14:paraId="6E379D7B"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Be advised of future Grant Writing Workshop opportunities.</w:t>
      </w:r>
    </w:p>
    <w:p w14:paraId="66A16E71" w14:textId="77777777" w:rsidR="00706F72" w:rsidRDefault="00706F72" w:rsidP="00706F72">
      <w:pPr>
        <w:tabs>
          <w:tab w:val="left" w:pos="567"/>
        </w:tabs>
        <w:ind w:left="567" w:hanging="567"/>
        <w:rPr>
          <w:b/>
        </w:rPr>
      </w:pPr>
      <w:r>
        <w:rPr>
          <w:b/>
        </w:rPr>
        <w:t>Community Groups</w:t>
      </w:r>
    </w:p>
    <w:p w14:paraId="5A16E181"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Are advised when Community Grants become available and requested to further advise their networks via direct telephone calls and email.</w:t>
      </w:r>
    </w:p>
    <w:p w14:paraId="3AD606C1"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Are requested to advertise the Community Grants across their communications options including social media and newsletters.</w:t>
      </w:r>
    </w:p>
    <w:p w14:paraId="3FCDDB60" w14:textId="77777777" w:rsidR="00706F72" w:rsidRDefault="00706F72" w:rsidP="00706F72">
      <w:pPr>
        <w:tabs>
          <w:tab w:val="left" w:pos="567"/>
        </w:tabs>
        <w:ind w:left="567" w:hanging="567"/>
        <w:rPr>
          <w:b/>
        </w:rPr>
      </w:pPr>
      <w:r>
        <w:rPr>
          <w:b/>
        </w:rPr>
        <w:t>Moorabool Residents</w:t>
      </w:r>
    </w:p>
    <w:p w14:paraId="5765D3BB" w14:textId="77777777" w:rsidR="00706F72" w:rsidRPr="00D27DE4" w:rsidRDefault="00706F72" w:rsidP="00706F72">
      <w:pPr>
        <w:tabs>
          <w:tab w:val="left" w:pos="0"/>
        </w:tabs>
        <w:rPr>
          <w:bCs/>
        </w:rPr>
      </w:pPr>
      <w:r>
        <w:rPr>
          <w:bCs/>
        </w:rPr>
        <w:t xml:space="preserve">Recent lockdowns across Victoria over the Community Grants August round meant that opportunity to utilise traditional paper based promotional materials across the Shire was limited. Promotion was therefore, tailored towards online approaches.  The main methods used included local community Facebook groups, e-newsletters and the local paper, in addition to other advertising opportunities. </w:t>
      </w:r>
    </w:p>
    <w:p w14:paraId="78788F50"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Promotional flyers and information advertising the Community Grants Program across the Shire:</w:t>
      </w:r>
    </w:p>
    <w:p w14:paraId="441EDCDC" w14:textId="77777777" w:rsidR="00706F72" w:rsidRPr="00D5656C" w:rsidRDefault="00706F72" w:rsidP="00706F72">
      <w:pPr>
        <w:pStyle w:val="ICBulletList2"/>
        <w:numPr>
          <w:ilvl w:val="0"/>
          <w:numId w:val="0"/>
        </w:numPr>
        <w:ind w:left="1134" w:hanging="567"/>
      </w:pPr>
      <w:r w:rsidRPr="00D5656C">
        <w:rPr>
          <w:rFonts w:ascii="Symbol" w:hAnsi="Symbol"/>
        </w:rPr>
        <w:t></w:t>
      </w:r>
      <w:r w:rsidRPr="00D5656C">
        <w:rPr>
          <w:rFonts w:ascii="Symbol" w:hAnsi="Symbol"/>
        </w:rPr>
        <w:tab/>
      </w:r>
      <w:r w:rsidRPr="00D5656C">
        <w:t xml:space="preserve">Library notice boards and Library </w:t>
      </w:r>
      <w:r>
        <w:t>N</w:t>
      </w:r>
      <w:r w:rsidRPr="00D5656C">
        <w:t>ewsletter;</w:t>
      </w:r>
    </w:p>
    <w:p w14:paraId="6F0BB3DE" w14:textId="77777777" w:rsidR="00706F72" w:rsidRPr="00D5656C" w:rsidRDefault="00706F72" w:rsidP="00706F72">
      <w:pPr>
        <w:pStyle w:val="ICBulletList2"/>
        <w:numPr>
          <w:ilvl w:val="0"/>
          <w:numId w:val="0"/>
        </w:numPr>
        <w:ind w:left="1134" w:hanging="567"/>
      </w:pPr>
      <w:r w:rsidRPr="00D5656C">
        <w:rPr>
          <w:rFonts w:ascii="Symbol" w:hAnsi="Symbol"/>
        </w:rPr>
        <w:t></w:t>
      </w:r>
      <w:r w:rsidRPr="00D5656C">
        <w:rPr>
          <w:rFonts w:ascii="Symbol" w:hAnsi="Symbol"/>
        </w:rPr>
        <w:tab/>
      </w:r>
      <w:r w:rsidRPr="00EA2BAF">
        <w:t>Catherine King Grants Newsletter</w:t>
      </w:r>
    </w:p>
    <w:p w14:paraId="2F004496" w14:textId="77777777" w:rsidR="00706F72" w:rsidRPr="00D5656C" w:rsidRDefault="00706F72" w:rsidP="00706F72">
      <w:pPr>
        <w:pStyle w:val="ICBulletList2"/>
        <w:numPr>
          <w:ilvl w:val="0"/>
          <w:numId w:val="0"/>
        </w:numPr>
        <w:ind w:left="1134" w:hanging="567"/>
      </w:pPr>
      <w:r w:rsidRPr="00D5656C">
        <w:rPr>
          <w:rFonts w:ascii="Symbol" w:hAnsi="Symbol"/>
        </w:rPr>
        <w:t></w:t>
      </w:r>
      <w:r w:rsidRPr="00D5656C">
        <w:rPr>
          <w:rFonts w:ascii="Symbol" w:hAnsi="Symbol"/>
        </w:rPr>
        <w:tab/>
      </w:r>
      <w:r w:rsidRPr="00D5656C">
        <w:t>Community Noticeboards;</w:t>
      </w:r>
    </w:p>
    <w:p w14:paraId="3853E890" w14:textId="77777777" w:rsidR="00706F72" w:rsidRPr="00D27DE4" w:rsidRDefault="00706F72" w:rsidP="00706F72">
      <w:pPr>
        <w:pStyle w:val="ICBulletList2"/>
        <w:numPr>
          <w:ilvl w:val="0"/>
          <w:numId w:val="0"/>
        </w:numPr>
        <w:ind w:left="1134" w:hanging="567"/>
      </w:pPr>
      <w:r w:rsidRPr="00D27DE4">
        <w:rPr>
          <w:rFonts w:ascii="Symbol" w:hAnsi="Symbol"/>
        </w:rPr>
        <w:t></w:t>
      </w:r>
      <w:r w:rsidRPr="00D27DE4">
        <w:rPr>
          <w:rFonts w:ascii="Symbol" w:hAnsi="Symbol"/>
        </w:rPr>
        <w:tab/>
      </w:r>
      <w:r w:rsidRPr="00D27DE4">
        <w:t xml:space="preserve">Apple FM Radio; </w:t>
      </w:r>
    </w:p>
    <w:p w14:paraId="060DAD64" w14:textId="77777777" w:rsidR="00706F72" w:rsidRPr="00D5656C" w:rsidRDefault="00706F72" w:rsidP="00706F72">
      <w:pPr>
        <w:pStyle w:val="ICBulletList2"/>
        <w:numPr>
          <w:ilvl w:val="0"/>
          <w:numId w:val="0"/>
        </w:numPr>
        <w:ind w:left="1134" w:hanging="567"/>
      </w:pPr>
      <w:r w:rsidRPr="00D5656C">
        <w:rPr>
          <w:rFonts w:ascii="Symbol" w:hAnsi="Symbol"/>
        </w:rPr>
        <w:t></w:t>
      </w:r>
      <w:r w:rsidRPr="00D5656C">
        <w:rPr>
          <w:rFonts w:ascii="Symbol" w:hAnsi="Symbol"/>
        </w:rPr>
        <w:tab/>
      </w:r>
      <w:r w:rsidRPr="00D5656C">
        <w:t>Moorabool News;</w:t>
      </w:r>
    </w:p>
    <w:p w14:paraId="55C176F8" w14:textId="77777777" w:rsidR="00706F72" w:rsidRPr="00D5656C" w:rsidRDefault="00706F72" w:rsidP="00706F72">
      <w:pPr>
        <w:pStyle w:val="ICBulletList2"/>
        <w:numPr>
          <w:ilvl w:val="0"/>
          <w:numId w:val="0"/>
        </w:numPr>
        <w:ind w:left="1134" w:hanging="567"/>
      </w:pPr>
      <w:r w:rsidRPr="00D5656C">
        <w:rPr>
          <w:rFonts w:ascii="Symbol" w:hAnsi="Symbol"/>
        </w:rPr>
        <w:t></w:t>
      </w:r>
      <w:r w:rsidRPr="00D5656C">
        <w:rPr>
          <w:rFonts w:ascii="Symbol" w:hAnsi="Symbol"/>
        </w:rPr>
        <w:tab/>
      </w:r>
      <w:r w:rsidRPr="00EA2BAF">
        <w:t>Local Community Facebook Groups</w:t>
      </w:r>
      <w:r>
        <w:rPr>
          <w:strike/>
        </w:rPr>
        <w:t xml:space="preserve"> </w:t>
      </w:r>
    </w:p>
    <w:p w14:paraId="79FDF749" w14:textId="77777777" w:rsidR="00706F72" w:rsidRPr="00D5656C" w:rsidRDefault="00706F72" w:rsidP="00706F72">
      <w:pPr>
        <w:pStyle w:val="ICBulletList2"/>
        <w:numPr>
          <w:ilvl w:val="0"/>
          <w:numId w:val="0"/>
        </w:numPr>
        <w:ind w:left="1134" w:hanging="567"/>
      </w:pPr>
      <w:r w:rsidRPr="00D5656C">
        <w:rPr>
          <w:rFonts w:ascii="Symbol" w:hAnsi="Symbol"/>
        </w:rPr>
        <w:t></w:t>
      </w:r>
      <w:r w:rsidRPr="00D5656C">
        <w:rPr>
          <w:rFonts w:ascii="Symbol" w:hAnsi="Symbol"/>
        </w:rPr>
        <w:tab/>
      </w:r>
      <w:r w:rsidRPr="00D5656C">
        <w:t>Website Events Page and Community Page;</w:t>
      </w:r>
    </w:p>
    <w:p w14:paraId="1F049AA4" w14:textId="77777777" w:rsidR="00706F72" w:rsidRPr="00D5656C" w:rsidRDefault="00706F72" w:rsidP="00706F72">
      <w:pPr>
        <w:pStyle w:val="ICBulletList2"/>
        <w:numPr>
          <w:ilvl w:val="0"/>
          <w:numId w:val="0"/>
        </w:numPr>
        <w:ind w:left="1134" w:hanging="567"/>
      </w:pPr>
      <w:r w:rsidRPr="00D5656C">
        <w:rPr>
          <w:rFonts w:ascii="Symbol" w:hAnsi="Symbol"/>
        </w:rPr>
        <w:t></w:t>
      </w:r>
      <w:r w:rsidRPr="00D5656C">
        <w:rPr>
          <w:rFonts w:ascii="Symbol" w:hAnsi="Symbol"/>
        </w:rPr>
        <w:tab/>
      </w:r>
      <w:r w:rsidRPr="00D5656C">
        <w:t>Youth Facebook Page;</w:t>
      </w:r>
    </w:p>
    <w:p w14:paraId="0EAD4772" w14:textId="77777777" w:rsidR="00706F72" w:rsidRPr="00D27DE4" w:rsidRDefault="00706F72" w:rsidP="00706F72">
      <w:pPr>
        <w:pStyle w:val="ICBulletList2"/>
        <w:numPr>
          <w:ilvl w:val="0"/>
          <w:numId w:val="0"/>
        </w:numPr>
        <w:ind w:left="1134" w:hanging="567"/>
      </w:pPr>
      <w:r w:rsidRPr="00D27DE4">
        <w:rPr>
          <w:rFonts w:ascii="Symbol" w:hAnsi="Symbol"/>
        </w:rPr>
        <w:t></w:t>
      </w:r>
      <w:r w:rsidRPr="00D27DE4">
        <w:rPr>
          <w:rFonts w:ascii="Symbol" w:hAnsi="Symbol"/>
        </w:rPr>
        <w:tab/>
      </w:r>
      <w:r w:rsidRPr="00D5656C">
        <w:t>Moorabool Shire corporate website and social media channels;</w:t>
      </w:r>
    </w:p>
    <w:p w14:paraId="289A86EE"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New promotional banners at township entrances.</w:t>
      </w:r>
    </w:p>
    <w:p w14:paraId="4B3719DF"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Grant Writing Workshops:</w:t>
      </w:r>
    </w:p>
    <w:p w14:paraId="1BE86FCF" w14:textId="77777777" w:rsidR="00706F72" w:rsidRPr="00D5656C" w:rsidRDefault="00706F72" w:rsidP="00706F72">
      <w:pPr>
        <w:pStyle w:val="ICBulletList2"/>
        <w:numPr>
          <w:ilvl w:val="0"/>
          <w:numId w:val="0"/>
        </w:numPr>
        <w:ind w:left="1134" w:hanging="567"/>
      </w:pPr>
      <w:r w:rsidRPr="00D5656C">
        <w:rPr>
          <w:rFonts w:ascii="Symbol" w:hAnsi="Symbol"/>
        </w:rPr>
        <w:t></w:t>
      </w:r>
      <w:r w:rsidRPr="00D5656C">
        <w:rPr>
          <w:rFonts w:ascii="Symbol" w:hAnsi="Symbol"/>
        </w:rPr>
        <w:tab/>
      </w:r>
      <w:r w:rsidRPr="00D5656C">
        <w:t xml:space="preserve">Two workshops were held online to improve knowledge of </w:t>
      </w:r>
      <w:proofErr w:type="spellStart"/>
      <w:r w:rsidRPr="00D5656C">
        <w:t>Smartygrants</w:t>
      </w:r>
      <w:proofErr w:type="spellEnd"/>
      <w:r w:rsidRPr="00D5656C">
        <w:t xml:space="preserve"> and grant writing requirements;</w:t>
      </w:r>
    </w:p>
    <w:p w14:paraId="3F160BFA" w14:textId="77777777" w:rsidR="00706F72" w:rsidRPr="00D5656C" w:rsidRDefault="00706F72" w:rsidP="00706F72">
      <w:pPr>
        <w:pStyle w:val="ICBulletList2"/>
        <w:numPr>
          <w:ilvl w:val="0"/>
          <w:numId w:val="0"/>
        </w:numPr>
        <w:ind w:left="1134" w:hanging="567"/>
      </w:pPr>
      <w:r w:rsidRPr="00D5656C">
        <w:rPr>
          <w:rFonts w:ascii="Symbol" w:hAnsi="Symbol"/>
        </w:rPr>
        <w:t></w:t>
      </w:r>
      <w:r w:rsidRPr="00D5656C">
        <w:rPr>
          <w:rFonts w:ascii="Symbol" w:hAnsi="Symbol"/>
        </w:rPr>
        <w:tab/>
      </w:r>
      <w:r w:rsidRPr="00D5656C">
        <w:t>Advice and guidance provided to potential applicants.</w:t>
      </w:r>
    </w:p>
    <w:p w14:paraId="4BD63D00" w14:textId="77777777" w:rsidR="00706F72" w:rsidRDefault="00706F72" w:rsidP="00706F72">
      <w:r>
        <w:t>Applicants for the August 2021 round of the Community Grants Program have been informed they should be notified of the outcomes of their grant applications in November 2021.</w:t>
      </w:r>
    </w:p>
    <w:p w14:paraId="74EF1844" w14:textId="77777777" w:rsidR="00706F72" w:rsidRDefault="00706F72" w:rsidP="00706F72">
      <w:pPr>
        <w:widowControl w:val="0"/>
        <w:autoSpaceDE w:val="0"/>
        <w:autoSpaceDN w:val="0"/>
        <w:rPr>
          <w:rFonts w:eastAsia="Calibri" w:cs="Calibri"/>
          <w:szCs w:val="24"/>
          <w:lang w:val="en-US"/>
        </w:rPr>
      </w:pPr>
      <w:r>
        <w:rPr>
          <w:rFonts w:eastAsia="Calibri" w:cs="Calibri"/>
          <w:szCs w:val="24"/>
          <w:lang w:val="en-US"/>
        </w:rPr>
        <w:t>The Connected Communities Team will formally notify groups of the outcome of their applications and provide opportunity for feedback to the unsuccessful applicant.</w:t>
      </w:r>
    </w:p>
    <w:p w14:paraId="1382DECB" w14:textId="77777777" w:rsidR="00706F72" w:rsidRDefault="00706F72" w:rsidP="00706F72">
      <w:pPr>
        <w:widowControl w:val="0"/>
        <w:autoSpaceDE w:val="0"/>
        <w:autoSpaceDN w:val="0"/>
        <w:jc w:val="left"/>
        <w:rPr>
          <w:rFonts w:eastAsia="Calibri" w:cs="Calibri"/>
          <w:szCs w:val="24"/>
          <w:lang w:val="en-US"/>
        </w:rPr>
      </w:pPr>
      <w:r>
        <w:rPr>
          <w:rFonts w:eastAsia="Calibri" w:cs="Calibri"/>
          <w:szCs w:val="24"/>
          <w:lang w:val="en-US"/>
        </w:rPr>
        <w:t>Feedback will include:</w:t>
      </w:r>
    </w:p>
    <w:p w14:paraId="1EA9CF6A"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Advice to applicant groups of the relative strengths and areas for improvement in their application;</w:t>
      </w:r>
    </w:p>
    <w:p w14:paraId="7386DBCA"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Options for alternative funding (if</w:t>
      </w:r>
      <w:r>
        <w:rPr>
          <w:spacing w:val="-3"/>
        </w:rPr>
        <w:t xml:space="preserve"> </w:t>
      </w:r>
      <w:r>
        <w:t>applicable);</w:t>
      </w:r>
    </w:p>
    <w:p w14:paraId="17AABCC3"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Supporting a group to amend and re‐lodge their application in the next appropriate round of the Community Grants</w:t>
      </w:r>
      <w:r>
        <w:rPr>
          <w:spacing w:val="-2"/>
        </w:rPr>
        <w:t xml:space="preserve"> </w:t>
      </w:r>
      <w:r>
        <w:t>program.</w:t>
      </w:r>
    </w:p>
    <w:p w14:paraId="0C18395E" w14:textId="77777777" w:rsidR="00706F72" w:rsidRPr="00B12A0F" w:rsidRDefault="00706F72" w:rsidP="00706F72">
      <w:pPr>
        <w:pStyle w:val="ICHeading3"/>
      </w:pPr>
      <w:r>
        <w:t>Victorian Charter of Human Rights &amp; Responsibilities Act 2006</w:t>
      </w:r>
    </w:p>
    <w:p w14:paraId="185D8B4A" w14:textId="77777777" w:rsidR="00706F72" w:rsidRDefault="00706F72" w:rsidP="00706F72">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57B55BF1" w14:textId="77777777" w:rsidR="00706F72" w:rsidRPr="00B12A0F" w:rsidRDefault="00706F72" w:rsidP="00706F72">
      <w:pPr>
        <w:pStyle w:val="ICHeading3"/>
      </w:pPr>
      <w:r>
        <w:t>Officer’s Declaration of Conflict of Interests</w:t>
      </w:r>
    </w:p>
    <w:p w14:paraId="63950005" w14:textId="77777777" w:rsidR="00706F72" w:rsidRDefault="00706F72" w:rsidP="00706F72">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662EA6FE" w14:textId="77777777" w:rsidR="00706F72" w:rsidRPr="00E36B2C" w:rsidRDefault="00706F72" w:rsidP="00706F72">
      <w:pPr>
        <w:rPr>
          <w:i/>
        </w:rPr>
      </w:pPr>
      <w:r w:rsidRPr="00E36B2C">
        <w:rPr>
          <w:i/>
        </w:rPr>
        <w:t xml:space="preserve">General Manager – </w:t>
      </w:r>
      <w:r>
        <w:rPr>
          <w:i/>
        </w:rPr>
        <w:t>Sally Jones</w:t>
      </w:r>
    </w:p>
    <w:p w14:paraId="26C93CAF" w14:textId="77777777" w:rsidR="00706F72" w:rsidRDefault="00706F72" w:rsidP="00706F72">
      <w:r>
        <w:t>In providing this advice to Council as the General Manager, I have no interests to disclose in this report.</w:t>
      </w:r>
    </w:p>
    <w:p w14:paraId="1129DA52" w14:textId="77777777" w:rsidR="00706F72" w:rsidRPr="00E36B2C" w:rsidRDefault="00706F72" w:rsidP="00706F72">
      <w:pPr>
        <w:rPr>
          <w:i/>
        </w:rPr>
      </w:pPr>
      <w:r w:rsidRPr="00E36B2C">
        <w:rPr>
          <w:i/>
        </w:rPr>
        <w:t xml:space="preserve">Author – </w:t>
      </w:r>
      <w:r>
        <w:rPr>
          <w:i/>
        </w:rPr>
        <w:t>Ashley Malloy</w:t>
      </w:r>
    </w:p>
    <w:p w14:paraId="0DA93FFA" w14:textId="77777777" w:rsidR="00706F72" w:rsidRDefault="00706F72" w:rsidP="00706F72">
      <w:r>
        <w:t xml:space="preserve">In providing this advice to Council as the Author, I have no interests to disclose in this report. </w:t>
      </w:r>
    </w:p>
    <w:p w14:paraId="31081889" w14:textId="77777777" w:rsidR="00706F72" w:rsidRPr="00B12A0F" w:rsidRDefault="00706F72" w:rsidP="00706F72">
      <w:pPr>
        <w:pStyle w:val="ICHeading3"/>
      </w:pPr>
      <w:r>
        <w:t>Conclusion</w:t>
      </w:r>
    </w:p>
    <w:p w14:paraId="1EA21AE2" w14:textId="173248C4" w:rsidR="00706F72" w:rsidRDefault="00706F72" w:rsidP="00706F72">
      <w:r>
        <w:t>Based</w:t>
      </w:r>
      <w:r>
        <w:rPr>
          <w:lang w:eastAsia="en-AU"/>
        </w:rPr>
        <w:t xml:space="preserve"> on the application assessment process and funding criteria, it is proposed </w:t>
      </w:r>
      <w:r w:rsidR="00CD0111">
        <w:rPr>
          <w:lang w:eastAsia="en-AU"/>
        </w:rPr>
        <w:t>that the</w:t>
      </w:r>
      <w:r>
        <w:rPr>
          <w:lang w:eastAsia="en-AU"/>
        </w:rPr>
        <w:t xml:space="preserve"> Council allocates funding for grants for the Moorabool Shire August 2021 round of Community Grants based on the tables provided in </w:t>
      </w:r>
      <w:r w:rsidRPr="009B2950">
        <w:rPr>
          <w:b/>
          <w:bCs/>
        </w:rPr>
        <w:t xml:space="preserve">Attachment 1- Community Grants August 2021 </w:t>
      </w:r>
      <w:r>
        <w:rPr>
          <w:b/>
          <w:bCs/>
        </w:rPr>
        <w:t>r</w:t>
      </w:r>
      <w:r w:rsidRPr="009B2950">
        <w:rPr>
          <w:b/>
          <w:bCs/>
        </w:rPr>
        <w:t>ound</w:t>
      </w:r>
      <w:r>
        <w:rPr>
          <w:b/>
          <w:bCs/>
        </w:rPr>
        <w:t xml:space="preserve">. </w:t>
      </w:r>
    </w:p>
    <w:p w14:paraId="4BEE2525" w14:textId="77777777" w:rsidR="00706F72" w:rsidRDefault="00706F72" w:rsidP="00706F72">
      <w:pPr>
        <w:spacing w:after="0"/>
      </w:pPr>
      <w:r>
        <w:t xml:space="preserve"> </w:t>
      </w:r>
      <w:bookmarkStart w:id="43" w:name="PageSet_Report_10060"/>
      <w:bookmarkEnd w:id="43"/>
    </w:p>
    <w:p w14:paraId="0A13DC81" w14:textId="77777777" w:rsidR="00706F72" w:rsidRDefault="00706F72" w:rsidP="00706F72">
      <w:pPr>
        <w:spacing w:after="0"/>
        <w:sectPr w:rsidR="00706F72" w:rsidSect="00706F72">
          <w:footerReference w:type="default" r:id="rId31"/>
          <w:pgSz w:w="11907" w:h="16839" w:code="9"/>
          <w:pgMar w:top="1134" w:right="1134" w:bottom="1134" w:left="1134" w:header="567" w:footer="567" w:gutter="0"/>
          <w:cols w:space="720"/>
          <w:formProt w:val="0"/>
          <w:docGrid w:linePitch="326"/>
        </w:sectPr>
      </w:pPr>
    </w:p>
    <w:p w14:paraId="36FEEF18" w14:textId="33B2D5FE" w:rsidR="00706F72" w:rsidRDefault="00706F72" w:rsidP="00706F72">
      <w:pPr>
        <w:pStyle w:val="ICTOC2"/>
      </w:pPr>
      <w:bookmarkStart w:id="44" w:name="PDF2_ReportName_10078"/>
      <w:bookmarkStart w:id="45" w:name="_Toc86310644"/>
      <w:bookmarkEnd w:id="44"/>
      <w:r>
        <w:t>1</w:t>
      </w:r>
      <w:r w:rsidR="00CD0111">
        <w:t>3</w:t>
      </w:r>
      <w:r>
        <w:t>.2</w:t>
      </w:r>
      <w:r>
        <w:tab/>
        <w:t>Age Well Live Well Strategy</w:t>
      </w:r>
      <w:bookmarkEnd w:id="45"/>
    </w:p>
    <w:p w14:paraId="6D274854" w14:textId="77777777" w:rsidR="00706F72" w:rsidRDefault="00706F72" w:rsidP="00706F72">
      <w:pPr>
        <w:tabs>
          <w:tab w:val="left" w:pos="1985"/>
        </w:tabs>
        <w:ind w:left="1985" w:hanging="1985"/>
        <w:rPr>
          <w:b/>
          <w:szCs w:val="24"/>
        </w:rPr>
      </w:pPr>
      <w:r w:rsidRPr="00C52EA9">
        <w:rPr>
          <w:b/>
          <w:szCs w:val="24"/>
        </w:rPr>
        <w:t>Author:</w:t>
      </w:r>
      <w:r w:rsidRPr="00C52EA9">
        <w:rPr>
          <w:b/>
          <w:szCs w:val="24"/>
        </w:rPr>
        <w:tab/>
      </w:r>
      <w:r>
        <w:rPr>
          <w:b/>
          <w:szCs w:val="24"/>
        </w:rPr>
        <w:t>Niki Efstratiou</w:t>
      </w:r>
      <w:r w:rsidRPr="00C52EA9">
        <w:rPr>
          <w:b/>
          <w:szCs w:val="24"/>
        </w:rPr>
        <w:t xml:space="preserve">, </w:t>
      </w:r>
      <w:r>
        <w:rPr>
          <w:b/>
          <w:szCs w:val="24"/>
        </w:rPr>
        <w:t>Community Connections Project Coordinator</w:t>
      </w:r>
    </w:p>
    <w:p w14:paraId="170EABD7" w14:textId="77777777" w:rsidR="00706F72" w:rsidRPr="00C52EA9" w:rsidRDefault="00706F72" w:rsidP="00706F72">
      <w:pPr>
        <w:tabs>
          <w:tab w:val="left" w:pos="1985"/>
        </w:tabs>
        <w:ind w:left="1985" w:hanging="1985"/>
        <w:rPr>
          <w:b/>
          <w:szCs w:val="24"/>
        </w:rPr>
      </w:pPr>
      <w:r>
        <w:rPr>
          <w:b/>
          <w:szCs w:val="24"/>
        </w:rPr>
        <w:t>Authoriser</w:t>
      </w:r>
      <w:r w:rsidRPr="00C52EA9">
        <w:rPr>
          <w:b/>
          <w:szCs w:val="24"/>
        </w:rPr>
        <w:t>:</w:t>
      </w:r>
      <w:r w:rsidRPr="00C52EA9">
        <w:rPr>
          <w:b/>
          <w:szCs w:val="24"/>
        </w:rPr>
        <w:tab/>
      </w:r>
      <w:r w:rsidRPr="00D82349">
        <w:rPr>
          <w:rFonts w:cs="Calibri"/>
          <w:b/>
          <w:szCs w:val="24"/>
        </w:rPr>
        <w:t>Sally Jones, General Manager Community Strengthening</w:t>
      </w:r>
      <w:r>
        <w:rPr>
          <w:b/>
          <w:szCs w:val="24"/>
        </w:rPr>
        <w:t xml:space="preserve"> </w:t>
      </w:r>
    </w:p>
    <w:p w14:paraId="28E30B2F" w14:textId="77777777" w:rsidR="00706F72" w:rsidRPr="00C52EA9" w:rsidRDefault="00706F72" w:rsidP="00706F72">
      <w:pPr>
        <w:tabs>
          <w:tab w:val="left" w:pos="1984"/>
        </w:tabs>
        <w:spacing w:before="120" w:after="0"/>
        <w:ind w:left="2551" w:hanging="2551"/>
        <w:rPr>
          <w:b/>
          <w:szCs w:val="24"/>
        </w:rPr>
      </w:pPr>
      <w:bookmarkStart w:id="46" w:name="PDF2_Attachments_10078"/>
      <w:r w:rsidRPr="00C52EA9">
        <w:rPr>
          <w:b/>
          <w:szCs w:val="24"/>
        </w:rPr>
        <w:t>Attachments:</w:t>
      </w:r>
      <w:r w:rsidRPr="00C52EA9">
        <w:rPr>
          <w:b/>
          <w:szCs w:val="24"/>
        </w:rPr>
        <w:tab/>
      </w:r>
      <w:r w:rsidRPr="00691365">
        <w:rPr>
          <w:rFonts w:cs="Calibri"/>
          <w:b/>
          <w:szCs w:val="24"/>
        </w:rPr>
        <w:t>1.</w:t>
      </w:r>
      <w:r w:rsidRPr="00691365">
        <w:rPr>
          <w:rFonts w:cs="Calibri"/>
          <w:b/>
          <w:szCs w:val="24"/>
        </w:rPr>
        <w:tab/>
        <w:t xml:space="preserve">Age Well Live Well Strategy and Disability Access and Inclusion Plan 2019-2022 (Phase 2) Achievements Report (under separate cover) </w:t>
      </w:r>
      <w:bookmarkStart w:id="47" w:name="PDFA_10078_1"/>
      <w:r w:rsidRPr="00691365">
        <w:rPr>
          <w:rFonts w:cs="Calibri"/>
          <w:b/>
          <w:szCs w:val="24"/>
        </w:rPr>
        <w:t xml:space="preserve"> </w:t>
      </w:r>
      <w:bookmarkEnd w:id="47"/>
      <w:r>
        <w:rPr>
          <w:b/>
          <w:szCs w:val="24"/>
        </w:rPr>
        <w:t xml:space="preserve"> </w:t>
      </w:r>
      <w:bookmarkEnd w:id="46"/>
    </w:p>
    <w:p w14:paraId="2930C6C5" w14:textId="77777777" w:rsidR="00706F72" w:rsidRDefault="00706F72" w:rsidP="00706F72">
      <w:pPr>
        <w:tabs>
          <w:tab w:val="left" w:pos="2268"/>
        </w:tabs>
        <w:spacing w:after="0"/>
        <w:rPr>
          <w:szCs w:val="24"/>
        </w:rPr>
      </w:pPr>
      <w:r w:rsidRPr="00612D6E">
        <w:rPr>
          <w:szCs w:val="24"/>
        </w:rPr>
        <w:t xml:space="preserve"> </w:t>
      </w:r>
    </w:p>
    <w:p w14:paraId="4F462BFD" w14:textId="77777777" w:rsidR="00706F72" w:rsidRDefault="00706F72" w:rsidP="00706F72">
      <w:pPr>
        <w:pStyle w:val="ICHeading3"/>
        <w:spacing w:before="0"/>
      </w:pPr>
      <w:r>
        <w:t>Purpose</w:t>
      </w:r>
    </w:p>
    <w:p w14:paraId="52125A22" w14:textId="77777777" w:rsidR="00706F72" w:rsidRDefault="00706F72" w:rsidP="00706F72">
      <w:r>
        <w:t xml:space="preserve">To seek Council adoption of the </w:t>
      </w:r>
      <w:bookmarkStart w:id="48" w:name="_Hlk84840403"/>
      <w:r>
        <w:t xml:space="preserve">Age Well Live Well Strategy and Disability Access and Inclusion Plan 2019-2022 (Phase 2) Achievements Report </w:t>
      </w:r>
      <w:bookmarkEnd w:id="48"/>
      <w:r>
        <w:t xml:space="preserve">and approve the plan for the development of the new Age Well Live Well Strategy 2022-2025. </w:t>
      </w:r>
    </w:p>
    <w:p w14:paraId="2518A04C" w14:textId="77777777" w:rsidR="00706F72" w:rsidRDefault="00706F72" w:rsidP="00706F72">
      <w:pPr>
        <w:pStyle w:val="ICHeading3"/>
        <w:spacing w:before="0"/>
      </w:pPr>
      <w:r>
        <w:t>Executive Summary</w:t>
      </w:r>
    </w:p>
    <w:p w14:paraId="3CCA4433"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 xml:space="preserve">Council has successfully achieved 86% (37 out of 43) of the actions of the Age Well Live Well Strategy and Disability Access and Inclusion Plan 2019-2022 (Phase 2). </w:t>
      </w:r>
    </w:p>
    <w:p w14:paraId="36A72208"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Council did not achieve 7% (3 out of 43) of the actions of the Age Well Live Well Strategy and Disability Access and Inclusion Plan 2019 – 2022 (Phase 2).</w:t>
      </w:r>
    </w:p>
    <w:p w14:paraId="44D16E03"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Council is continuing to progress 7% (3 out of 43) of the actions of the Age Well Live Well Strategy and Disability Access and Inclusion Plan 2019 – 2022 (Phase 2).</w:t>
      </w:r>
    </w:p>
    <w:p w14:paraId="31765284" w14:textId="77777777" w:rsidR="00706F72" w:rsidRPr="00862BFF" w:rsidRDefault="00706F72" w:rsidP="00706F72">
      <w:pPr>
        <w:pStyle w:val="ICBulletList1"/>
        <w:numPr>
          <w:ilvl w:val="0"/>
          <w:numId w:val="0"/>
        </w:numPr>
        <w:tabs>
          <w:tab w:val="left" w:pos="567"/>
        </w:tabs>
        <w:ind w:left="567" w:hanging="567"/>
      </w:pPr>
      <w:r w:rsidRPr="00862BFF">
        <w:rPr>
          <w:rFonts w:ascii="Symbol" w:hAnsi="Symbol"/>
        </w:rPr>
        <w:t></w:t>
      </w:r>
      <w:r w:rsidRPr="00862BFF">
        <w:rPr>
          <w:rFonts w:ascii="Symbol" w:hAnsi="Symbol"/>
        </w:rPr>
        <w:tab/>
      </w:r>
      <w:r>
        <w:t xml:space="preserve">A proposal was endorsed in November 2019 to separate the Disability Action and Inclusion Plan from the Age Well Live Well Strategy to ensure that disability and healthy ageing issues were given equal priority in separate plans. </w:t>
      </w:r>
    </w:p>
    <w:p w14:paraId="23485B3C"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 xml:space="preserve">Planning on the development of the Age Well Live Well Strategy 2022-2025 has commenced. Extensive community and stakeholder consultation will be undertaken using Council’s Community Engagement Framework and feedback will be received on the “Have your Say” online portal. </w:t>
      </w:r>
    </w:p>
    <w:p w14:paraId="29E0D900"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 xml:space="preserve">A range of stakeholder consultations and workshops will be undertaken in October and November 2021 with healthy ageing, community groups and services. </w:t>
      </w:r>
    </w:p>
    <w:p w14:paraId="31F1A46D"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 xml:space="preserve">The Age Well Live Well Strategy 2022-2025 will be based on the World Health Organisation’s Age Friendly Cities Framework.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706F72" w:rsidRPr="001E6F5F" w14:paraId="341C620E" w14:textId="77777777" w:rsidTr="00706F72">
        <w:tc>
          <w:tcPr>
            <w:tcW w:w="9855" w:type="dxa"/>
          </w:tcPr>
          <w:p w14:paraId="1E3DB1C2" w14:textId="77777777" w:rsidR="00706F72" w:rsidRPr="001C7B8B" w:rsidRDefault="00706F72" w:rsidP="00706F72">
            <w:pPr>
              <w:pStyle w:val="ICHeading3"/>
              <w:keepNext w:val="0"/>
            </w:pPr>
            <w:bookmarkStart w:id="49" w:name="PDF2_Recommendations_10078"/>
            <w:bookmarkEnd w:id="49"/>
            <w:r w:rsidRPr="001C7B8B">
              <w:t>Recommendation</w:t>
            </w:r>
          </w:p>
          <w:p w14:paraId="3FD90FE1" w14:textId="77777777" w:rsidR="00706F72" w:rsidRPr="001C7B8B" w:rsidRDefault="00706F72" w:rsidP="00706F72">
            <w:pPr>
              <w:rPr>
                <w:b/>
                <w:bCs/>
              </w:rPr>
            </w:pPr>
            <w:r w:rsidRPr="001C7B8B">
              <w:rPr>
                <w:b/>
                <w:bCs/>
              </w:rPr>
              <w:t>That Council:</w:t>
            </w:r>
          </w:p>
          <w:p w14:paraId="0543119E" w14:textId="77777777" w:rsidR="00706F72" w:rsidRPr="001C7B8B" w:rsidRDefault="00706F72" w:rsidP="00706F72">
            <w:pPr>
              <w:pStyle w:val="ICRecList1"/>
              <w:numPr>
                <w:ilvl w:val="0"/>
                <w:numId w:val="0"/>
              </w:numPr>
              <w:ind w:left="567" w:hanging="567"/>
              <w:rPr>
                <w:b/>
                <w:bCs/>
              </w:rPr>
            </w:pPr>
            <w:r w:rsidRPr="001C7B8B">
              <w:rPr>
                <w:b/>
                <w:bCs/>
              </w:rPr>
              <w:t>1.</w:t>
            </w:r>
            <w:r w:rsidRPr="001C7B8B">
              <w:rPr>
                <w:b/>
                <w:bCs/>
              </w:rPr>
              <w:tab/>
              <w:t xml:space="preserve"> Adopts the Age Well Live Well Strategy and Disability Access and Inclusion Plan 2019-2022 (Phase 2) Achievements Report</w:t>
            </w:r>
            <w:r>
              <w:rPr>
                <w:b/>
                <w:bCs/>
              </w:rPr>
              <w:t>, as provided in Attachment 1 to this report.</w:t>
            </w:r>
          </w:p>
          <w:p w14:paraId="79079CEE" w14:textId="77777777" w:rsidR="00706F72" w:rsidRPr="001E6F5F" w:rsidRDefault="00706F72" w:rsidP="00706F72">
            <w:pPr>
              <w:pStyle w:val="ICRecList1"/>
              <w:numPr>
                <w:ilvl w:val="0"/>
                <w:numId w:val="0"/>
              </w:numPr>
              <w:ind w:left="567" w:hanging="567"/>
              <w:rPr>
                <w:b/>
                <w:bCs/>
                <w:i/>
                <w:iCs/>
              </w:rPr>
            </w:pPr>
            <w:r w:rsidRPr="001E6F5F">
              <w:rPr>
                <w:b/>
                <w:bCs/>
                <w:i/>
                <w:iCs/>
              </w:rPr>
              <w:t>2.</w:t>
            </w:r>
            <w:r w:rsidRPr="001E6F5F">
              <w:rPr>
                <w:b/>
                <w:bCs/>
                <w:i/>
                <w:iCs/>
              </w:rPr>
              <w:tab/>
            </w:r>
            <w:r w:rsidRPr="001C7B8B">
              <w:rPr>
                <w:b/>
                <w:bCs/>
              </w:rPr>
              <w:t xml:space="preserve">Approves the plan </w:t>
            </w:r>
            <w:r>
              <w:rPr>
                <w:b/>
                <w:bCs/>
              </w:rPr>
              <w:t xml:space="preserve">for </w:t>
            </w:r>
            <w:r w:rsidRPr="001C7B8B">
              <w:rPr>
                <w:b/>
                <w:bCs/>
              </w:rPr>
              <w:t xml:space="preserve">the development </w:t>
            </w:r>
            <w:r>
              <w:rPr>
                <w:b/>
                <w:bCs/>
              </w:rPr>
              <w:t>of</w:t>
            </w:r>
            <w:r w:rsidRPr="001C7B8B">
              <w:rPr>
                <w:b/>
                <w:bCs/>
              </w:rPr>
              <w:t xml:space="preserve"> the new Age Well Live Well Strategy 2022-2025</w:t>
            </w:r>
            <w:r>
              <w:rPr>
                <w:b/>
                <w:bCs/>
              </w:rPr>
              <w:t>, as outlined in this report</w:t>
            </w:r>
            <w:r w:rsidRPr="001C7B8B">
              <w:rPr>
                <w:b/>
                <w:bCs/>
              </w:rPr>
              <w:t>.</w:t>
            </w:r>
            <w:r w:rsidRPr="001E6F5F">
              <w:rPr>
                <w:b/>
                <w:bCs/>
                <w:i/>
                <w:iCs/>
              </w:rPr>
              <w:t xml:space="preserve"> </w:t>
            </w:r>
          </w:p>
        </w:tc>
      </w:tr>
    </w:tbl>
    <w:p w14:paraId="3FEA75D9" w14:textId="77777777" w:rsidR="00706F72" w:rsidRPr="001E6F5F" w:rsidRDefault="00706F72" w:rsidP="00706F72">
      <w:pPr>
        <w:spacing w:after="0"/>
        <w:rPr>
          <w:b/>
          <w:i/>
          <w:iCs/>
        </w:rPr>
      </w:pPr>
    </w:p>
    <w:p w14:paraId="20B7D99B" w14:textId="77777777" w:rsidR="00706F72" w:rsidRDefault="00706F72" w:rsidP="00706F72">
      <w:pPr>
        <w:pStyle w:val="ICHeading3"/>
        <w:spacing w:before="0"/>
      </w:pPr>
      <w:r>
        <w:t>Background</w:t>
      </w:r>
    </w:p>
    <w:p w14:paraId="4823C5A2" w14:textId="77777777" w:rsidR="00706F72" w:rsidRDefault="00706F72" w:rsidP="00706F72">
      <w:r>
        <w:t xml:space="preserve">The </w:t>
      </w:r>
      <w:bookmarkStart w:id="50" w:name="_Hlk84847262"/>
      <w:r>
        <w:t xml:space="preserve">Age Well Live Well Strategy and Disability Access and Inclusion Plan 2019-2022 (Phase 2) </w:t>
      </w:r>
      <w:bookmarkEnd w:id="50"/>
      <w:r>
        <w:t xml:space="preserve">is an integrated action plan outlining how Council will meet the needs of Moorabool residents who are older or living with a disability. The plan includes priority areas for action that are based on the World Health Organisation’s Age Friendly Cities Framework. </w:t>
      </w:r>
    </w:p>
    <w:p w14:paraId="1F61A5C8" w14:textId="77777777" w:rsidR="00706F72" w:rsidRPr="008D6809" w:rsidRDefault="00706F72" w:rsidP="00706F72">
      <w:pPr>
        <w:rPr>
          <w:b/>
          <w:bCs/>
        </w:rPr>
      </w:pPr>
      <w:r w:rsidRPr="008D6809">
        <w:rPr>
          <w:b/>
          <w:bCs/>
        </w:rPr>
        <w:t>Age Well Live Well Strategy and Disability Access and Inclusion Plan 2019-2022 (Phase 2)</w:t>
      </w:r>
    </w:p>
    <w:p w14:paraId="0021998A" w14:textId="77777777" w:rsidR="00706F72" w:rsidRDefault="00706F72" w:rsidP="00706F72">
      <w:r>
        <w:t xml:space="preserve">Total actions achieved: </w:t>
      </w:r>
      <w:r>
        <w:tab/>
        <w:t>37 out of 43 (86%)</w:t>
      </w:r>
    </w:p>
    <w:p w14:paraId="240BF93C" w14:textId="77777777" w:rsidR="00706F72" w:rsidRDefault="00706F72" w:rsidP="00706F72">
      <w:r>
        <w:t xml:space="preserve">Total actions not achieved: </w:t>
      </w:r>
      <w:r>
        <w:tab/>
        <w:t>3 out of 43 (7%)</w:t>
      </w:r>
    </w:p>
    <w:p w14:paraId="7A652BD1" w14:textId="77777777" w:rsidR="00706F72" w:rsidRDefault="00706F72" w:rsidP="00706F72">
      <w:r>
        <w:t xml:space="preserve">Total actions in progress: </w:t>
      </w:r>
      <w:r>
        <w:tab/>
        <w:t>3 out of 43 (7%)</w:t>
      </w:r>
    </w:p>
    <w:p w14:paraId="164EE1EC" w14:textId="77777777" w:rsidR="00706F72" w:rsidRDefault="00706F72" w:rsidP="00706F72">
      <w:r>
        <w:t xml:space="preserve">The achievements of the Age Well Live Well and Disability Access and Inclusion Plan 2019-2022 (Phase 2) are detailed in Attachment 1 of this report. </w:t>
      </w:r>
    </w:p>
    <w:p w14:paraId="6B3DCAE9" w14:textId="77777777" w:rsidR="00706F72" w:rsidRDefault="00706F72" w:rsidP="00706F72">
      <w:r>
        <w:t xml:space="preserve">Actions achieved include: </w:t>
      </w:r>
    </w:p>
    <w:p w14:paraId="3C9E44FB"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 xml:space="preserve">Accessible event guidelines and checklists have been incorporated in the Moorabool event planning toolkit that is available on Council’s website; </w:t>
      </w:r>
    </w:p>
    <w:p w14:paraId="1EC9203C"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 xml:space="preserve">Improved accessibility features on the Moorabool Shire Council website (large print and language translation options); </w:t>
      </w:r>
    </w:p>
    <w:p w14:paraId="24E6697A"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 xml:space="preserve">Hearing loops enabled at the Customer Service reception areas of Darley and Ballan; </w:t>
      </w:r>
    </w:p>
    <w:p w14:paraId="36693255"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 xml:space="preserve">The development of Moorabool accessible dining options and public amenities guide; </w:t>
      </w:r>
    </w:p>
    <w:p w14:paraId="7CBCA584"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 xml:space="preserve">The creation of a dementia friendly environment at the </w:t>
      </w:r>
      <w:proofErr w:type="spellStart"/>
      <w:r>
        <w:t>Quamby</w:t>
      </w:r>
      <w:proofErr w:type="spellEnd"/>
      <w:r>
        <w:t xml:space="preserve"> Rooms, Bacchus Marsh Senior Citizen’s Centre, where the Moorabool social support program is currently being delivered; </w:t>
      </w:r>
    </w:p>
    <w:p w14:paraId="6C26B375"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 xml:space="preserve">Development of a Social Support Program Planning and Evaluation Framework to align programs with funding guidelines and needs of clients; </w:t>
      </w:r>
    </w:p>
    <w:p w14:paraId="23BF8F1C"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 xml:space="preserve">Development of Older Adults and Bungaree Community Directory; </w:t>
      </w:r>
    </w:p>
    <w:p w14:paraId="06E1E58A"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Volunteers distributed information on local events and activities in 2018 through the development of print newsletters, management of community noticeboards and creation of a Council Facebook page;</w:t>
      </w:r>
    </w:p>
    <w:p w14:paraId="232F93BC"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 xml:space="preserve">The development of language guides and delivery of plain language training to Council staff to promote the use of inclusive language in Council publications; </w:t>
      </w:r>
    </w:p>
    <w:p w14:paraId="73435A67"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 xml:space="preserve">The delivery of elder abuse training to the Moorabool Positive Ageing Advisory Group and Community Support Workers; </w:t>
      </w:r>
    </w:p>
    <w:p w14:paraId="79F009B7"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 xml:space="preserve">Local health services delivered sexual health information to older women at a forum in 2020; </w:t>
      </w:r>
    </w:p>
    <w:p w14:paraId="08B1ABB1"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 xml:space="preserve">The delivery of a six-month healthy eating project in Bungaree on meal preparation and exercise. </w:t>
      </w:r>
    </w:p>
    <w:p w14:paraId="231462AB" w14:textId="77777777" w:rsidR="00706F72" w:rsidRPr="00B86F60" w:rsidRDefault="00706F72" w:rsidP="00706F72">
      <w:pPr>
        <w:rPr>
          <w:u w:val="single"/>
        </w:rPr>
      </w:pPr>
      <w:r w:rsidRPr="00B86F60">
        <w:rPr>
          <w:u w:val="single"/>
        </w:rPr>
        <w:t xml:space="preserve">Actions in Progress </w:t>
      </w:r>
    </w:p>
    <w:p w14:paraId="601A0AE4"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 xml:space="preserve">Vision Friendly accessibility features on Council’s website will be further developed and monitored in the Disability Access and Inclusion Plan 2021-2025; </w:t>
      </w:r>
    </w:p>
    <w:p w14:paraId="6220C5B0"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Cultural awareness training for Council staff will be achieved in the Health and Wellbeing Plan 2021-2025;</w:t>
      </w:r>
    </w:p>
    <w:p w14:paraId="1E4CCA41"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 xml:space="preserve">A Cultural Diversity Position Statement has not been developed, however a strategy to plan for and engage with Moorabool’s diverse communities will be achieved in the Moorabool Health and Wellbeing Plan 2021-2025. </w:t>
      </w:r>
    </w:p>
    <w:p w14:paraId="02F7E6E0" w14:textId="77777777" w:rsidR="00706F72" w:rsidRDefault="00706F72" w:rsidP="00706F72">
      <w:pPr>
        <w:spacing w:after="200" w:line="276" w:lineRule="auto"/>
        <w:jc w:val="left"/>
        <w:rPr>
          <w:u w:val="single"/>
        </w:rPr>
      </w:pPr>
      <w:r>
        <w:rPr>
          <w:u w:val="single"/>
        </w:rPr>
        <w:br w:type="page"/>
      </w:r>
    </w:p>
    <w:p w14:paraId="7B60C8E2" w14:textId="77777777" w:rsidR="00706F72" w:rsidRPr="006B5F76" w:rsidRDefault="00706F72" w:rsidP="00706F72">
      <w:pPr>
        <w:pStyle w:val="ICBulletList1"/>
        <w:numPr>
          <w:ilvl w:val="0"/>
          <w:numId w:val="0"/>
        </w:numPr>
        <w:rPr>
          <w:u w:val="single"/>
        </w:rPr>
      </w:pPr>
      <w:r w:rsidRPr="006B5F76">
        <w:rPr>
          <w:u w:val="single"/>
        </w:rPr>
        <w:t>Actions not Achieved</w:t>
      </w:r>
    </w:p>
    <w:p w14:paraId="4B077812"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 xml:space="preserve">Inter-generational digital literacy activities have not been delivered due to COVID-19 state government restrictions reducing the capacity of young people to be involved. Council supported digital literacy in Moorabool through the delivery of social support virtual activities in 2020 and 2021. Volunteers delivered online education and support activities to older residents at Ballan and Bacchus Marsh libraries and in other locations in Bungaree and Gordon; </w:t>
      </w:r>
    </w:p>
    <w:p w14:paraId="78961F94"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 xml:space="preserve">A local directory of housing options will be developed in the future to coincide with the development of social housing in Moorabool as part of the state governments </w:t>
      </w:r>
      <w:r w:rsidRPr="006B5F76">
        <w:rPr>
          <w:i/>
          <w:iCs/>
        </w:rPr>
        <w:t>Big Social Housing Build Regional Investment Program</w:t>
      </w:r>
      <w:r>
        <w:t xml:space="preserve">; </w:t>
      </w:r>
    </w:p>
    <w:p w14:paraId="32467730"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 xml:space="preserve">The Welcoming Communities Program to connect socially isolated older people to community groups was not delivered, however a Moorabool Libraries Community Connector was employed in June 2021 to engage and connect isolated residents. </w:t>
      </w:r>
    </w:p>
    <w:p w14:paraId="5457412E" w14:textId="77777777" w:rsidR="00706F72" w:rsidRPr="00B86F60" w:rsidRDefault="00706F72" w:rsidP="00706F72">
      <w:pPr>
        <w:spacing w:before="80"/>
        <w:rPr>
          <w:b/>
          <w:bCs/>
        </w:rPr>
      </w:pPr>
      <w:r>
        <w:rPr>
          <w:b/>
          <w:bCs/>
        </w:rPr>
        <w:t>Plan for the development of the</w:t>
      </w:r>
      <w:r w:rsidRPr="00B86F60">
        <w:rPr>
          <w:b/>
          <w:bCs/>
        </w:rPr>
        <w:t xml:space="preserve"> Age Well Live Well Strategy 2022-2025</w:t>
      </w:r>
    </w:p>
    <w:p w14:paraId="326C6C43" w14:textId="77777777" w:rsidR="00706F72" w:rsidRDefault="00706F72" w:rsidP="00706F72">
      <w:r>
        <w:t xml:space="preserve">The proposed Age Well Live Well Strategy 2022-2025 will be developed to align and integrate with the Council Plan 2021-2025, the Community Vision 2030, Moorabool’s Health and Wellbeing and Disability Access and Inclusion Plans 2021-2025 for the next four years. </w:t>
      </w:r>
    </w:p>
    <w:p w14:paraId="0482050F" w14:textId="77777777" w:rsidR="00706F72" w:rsidRDefault="00706F72" w:rsidP="00706F72">
      <w:r>
        <w:t xml:space="preserve">The strategy will be informed by: </w:t>
      </w:r>
    </w:p>
    <w:p w14:paraId="0B08C534" w14:textId="77777777" w:rsidR="00706F72" w:rsidRDefault="00706F72" w:rsidP="00706F72">
      <w:pPr>
        <w:pStyle w:val="ICBulletList1"/>
        <w:numPr>
          <w:ilvl w:val="0"/>
          <w:numId w:val="0"/>
        </w:numPr>
        <w:tabs>
          <w:tab w:val="left" w:pos="567"/>
        </w:tabs>
        <w:spacing w:after="80"/>
        <w:ind w:left="567" w:hanging="567"/>
      </w:pPr>
      <w:r>
        <w:rPr>
          <w:rFonts w:ascii="Symbol" w:hAnsi="Symbol"/>
        </w:rPr>
        <w:t></w:t>
      </w:r>
      <w:r>
        <w:rPr>
          <w:rFonts w:ascii="Symbol" w:hAnsi="Symbol"/>
        </w:rPr>
        <w:tab/>
      </w:r>
      <w:r>
        <w:t>local demographic data;</w:t>
      </w:r>
    </w:p>
    <w:p w14:paraId="6A820A92" w14:textId="77777777" w:rsidR="00706F72" w:rsidRDefault="00706F72" w:rsidP="00706F72">
      <w:pPr>
        <w:pStyle w:val="ICBulletList1"/>
        <w:numPr>
          <w:ilvl w:val="0"/>
          <w:numId w:val="0"/>
        </w:numPr>
        <w:tabs>
          <w:tab w:val="left" w:pos="567"/>
        </w:tabs>
        <w:spacing w:after="80"/>
        <w:ind w:left="567" w:hanging="567"/>
      </w:pPr>
      <w:r>
        <w:rPr>
          <w:rFonts w:ascii="Symbol" w:hAnsi="Symbol"/>
        </w:rPr>
        <w:t></w:t>
      </w:r>
      <w:r>
        <w:rPr>
          <w:rFonts w:ascii="Symbol" w:hAnsi="Symbol"/>
        </w:rPr>
        <w:tab/>
      </w:r>
      <w:r>
        <w:t>survey data completed by older residents for the Council Plan 2021-2025;</w:t>
      </w:r>
    </w:p>
    <w:p w14:paraId="19DC631A" w14:textId="77777777" w:rsidR="00706F72" w:rsidRDefault="00706F72" w:rsidP="00706F72">
      <w:pPr>
        <w:pStyle w:val="ICBulletList1"/>
        <w:numPr>
          <w:ilvl w:val="0"/>
          <w:numId w:val="0"/>
        </w:numPr>
        <w:tabs>
          <w:tab w:val="left" w:pos="567"/>
        </w:tabs>
        <w:spacing w:after="80"/>
        <w:ind w:left="567" w:hanging="567"/>
      </w:pPr>
      <w:r>
        <w:rPr>
          <w:rFonts w:ascii="Symbol" w:hAnsi="Symbol"/>
        </w:rPr>
        <w:t></w:t>
      </w:r>
      <w:r>
        <w:rPr>
          <w:rFonts w:ascii="Symbol" w:hAnsi="Symbol"/>
        </w:rPr>
        <w:tab/>
      </w:r>
      <w:r>
        <w:t xml:space="preserve">the World Health Organisation’s Age Friendly Cities Framework; </w:t>
      </w:r>
    </w:p>
    <w:p w14:paraId="36D28AAD" w14:textId="77777777" w:rsidR="00706F72" w:rsidRDefault="00706F72" w:rsidP="00706F72">
      <w:pPr>
        <w:pStyle w:val="ICBulletList1"/>
        <w:numPr>
          <w:ilvl w:val="0"/>
          <w:numId w:val="0"/>
        </w:numPr>
        <w:tabs>
          <w:tab w:val="left" w:pos="567"/>
        </w:tabs>
        <w:spacing w:after="80"/>
        <w:ind w:left="567" w:hanging="567"/>
      </w:pPr>
      <w:r>
        <w:rPr>
          <w:rFonts w:ascii="Symbol" w:hAnsi="Symbol"/>
        </w:rPr>
        <w:t></w:t>
      </w:r>
      <w:r>
        <w:rPr>
          <w:rFonts w:ascii="Symbol" w:hAnsi="Symbol"/>
        </w:rPr>
        <w:tab/>
      </w:r>
      <w:r>
        <w:t xml:space="preserve">the Royal Commission into Aged Care March 2021 report; and </w:t>
      </w:r>
    </w:p>
    <w:p w14:paraId="461EEB75" w14:textId="77777777" w:rsidR="00706F72" w:rsidRDefault="00706F72" w:rsidP="00706F72">
      <w:pPr>
        <w:pStyle w:val="ICBulletList1"/>
        <w:numPr>
          <w:ilvl w:val="0"/>
          <w:numId w:val="0"/>
        </w:numPr>
        <w:tabs>
          <w:tab w:val="left" w:pos="567"/>
        </w:tabs>
        <w:spacing w:after="80"/>
        <w:ind w:left="567" w:hanging="567"/>
      </w:pPr>
      <w:r>
        <w:rPr>
          <w:rFonts w:ascii="Symbol" w:hAnsi="Symbol"/>
        </w:rPr>
        <w:t></w:t>
      </w:r>
      <w:r>
        <w:rPr>
          <w:rFonts w:ascii="Symbol" w:hAnsi="Symbol"/>
        </w:rPr>
        <w:tab/>
      </w:r>
      <w:r>
        <w:t xml:space="preserve">the Commissioner for Senior </w:t>
      </w:r>
      <w:r w:rsidRPr="006B4F1B">
        <w:rPr>
          <w:i/>
          <w:iCs/>
        </w:rPr>
        <w:t>Victorians Ageing Well in a Changing World</w:t>
      </w:r>
      <w:r>
        <w:t xml:space="preserve"> report which includes eight attributes of ageing well. </w:t>
      </w:r>
    </w:p>
    <w:p w14:paraId="2B3BD4D3" w14:textId="77777777" w:rsidR="00706F72" w:rsidRDefault="00706F72" w:rsidP="00706F72">
      <w:pPr>
        <w:spacing w:before="40"/>
      </w:pPr>
      <w:r>
        <w:t xml:space="preserve">Community and stakeholder consultation will be based on the World Health Organisation’s eight Age Friendly Cities domains that will address the needs of older residents in the areas of: </w:t>
      </w:r>
    </w:p>
    <w:p w14:paraId="31607D04" w14:textId="77777777" w:rsidR="00706F72" w:rsidRDefault="00706F72" w:rsidP="00706F72">
      <w:pPr>
        <w:spacing w:after="80"/>
      </w:pPr>
      <w:r>
        <w:t>1)</w:t>
      </w:r>
      <w:r>
        <w:tab/>
        <w:t xml:space="preserve">Social Participation </w:t>
      </w:r>
    </w:p>
    <w:p w14:paraId="5DA8DE8A" w14:textId="77777777" w:rsidR="00706F72" w:rsidRDefault="00706F72" w:rsidP="00706F72">
      <w:pPr>
        <w:spacing w:after="80"/>
      </w:pPr>
      <w:r>
        <w:t xml:space="preserve">2) </w:t>
      </w:r>
      <w:r>
        <w:tab/>
        <w:t xml:space="preserve">Respect and Social Inclusion </w:t>
      </w:r>
    </w:p>
    <w:p w14:paraId="326E370A" w14:textId="77777777" w:rsidR="00706F72" w:rsidRDefault="00706F72" w:rsidP="00706F72">
      <w:pPr>
        <w:spacing w:after="80"/>
      </w:pPr>
      <w:r>
        <w:t xml:space="preserve">3) </w:t>
      </w:r>
      <w:r>
        <w:tab/>
        <w:t xml:space="preserve">Access to Community Support and Health Services </w:t>
      </w:r>
    </w:p>
    <w:p w14:paraId="49424B7B" w14:textId="77777777" w:rsidR="00706F72" w:rsidRDefault="00706F72" w:rsidP="00706F72">
      <w:pPr>
        <w:spacing w:after="80"/>
      </w:pPr>
      <w:r>
        <w:t xml:space="preserve">4) </w:t>
      </w:r>
      <w:r>
        <w:tab/>
        <w:t xml:space="preserve">Housing </w:t>
      </w:r>
    </w:p>
    <w:p w14:paraId="0F568727" w14:textId="77777777" w:rsidR="00706F72" w:rsidRDefault="00706F72" w:rsidP="00706F72">
      <w:pPr>
        <w:spacing w:after="80"/>
      </w:pPr>
      <w:r>
        <w:t>5)</w:t>
      </w:r>
      <w:r>
        <w:tab/>
        <w:t xml:space="preserve">Communication and Information </w:t>
      </w:r>
    </w:p>
    <w:p w14:paraId="058B9201" w14:textId="77777777" w:rsidR="00706F72" w:rsidRDefault="00706F72" w:rsidP="00706F72">
      <w:pPr>
        <w:spacing w:after="80"/>
      </w:pPr>
      <w:r>
        <w:t xml:space="preserve">6) </w:t>
      </w:r>
      <w:r>
        <w:tab/>
        <w:t xml:space="preserve">Outdoor Spaces and Buildings </w:t>
      </w:r>
    </w:p>
    <w:p w14:paraId="566CD1A1" w14:textId="77777777" w:rsidR="00706F72" w:rsidRDefault="00706F72" w:rsidP="00706F72">
      <w:pPr>
        <w:spacing w:after="80"/>
      </w:pPr>
      <w:r>
        <w:t>7)</w:t>
      </w:r>
      <w:r>
        <w:tab/>
        <w:t xml:space="preserve">Transport </w:t>
      </w:r>
    </w:p>
    <w:p w14:paraId="27B30035" w14:textId="77777777" w:rsidR="00706F72" w:rsidRDefault="00706F72" w:rsidP="00706F72">
      <w:pPr>
        <w:spacing w:after="80"/>
      </w:pPr>
      <w:r>
        <w:t xml:space="preserve">8) </w:t>
      </w:r>
      <w:r>
        <w:tab/>
        <w:t xml:space="preserve">Civic Participation </w:t>
      </w:r>
    </w:p>
    <w:p w14:paraId="191BA841" w14:textId="77777777" w:rsidR="00706F72" w:rsidRPr="00B12A0F" w:rsidRDefault="00706F72" w:rsidP="00706F72">
      <w:pPr>
        <w:pStyle w:val="ICHeading3"/>
        <w:spacing w:before="200"/>
      </w:pPr>
      <w:r>
        <w:t>Proposal</w:t>
      </w:r>
    </w:p>
    <w:p w14:paraId="55128587" w14:textId="77777777" w:rsidR="00706F72" w:rsidRDefault="00706F72" w:rsidP="00706F72">
      <w:r>
        <w:t xml:space="preserve">It is recommended that the attached Age Well Live Well Strategy and Disability Access and Inclusion Plan 2019-2022 (Phase 2) Achievements Report be adopted by Council. </w:t>
      </w:r>
    </w:p>
    <w:p w14:paraId="4299638F" w14:textId="77777777" w:rsidR="00706F72" w:rsidRDefault="00706F72" w:rsidP="00706F72">
      <w:r>
        <w:t xml:space="preserve">It is recommended that the plan for the development of the new Age Well Live Well Strategy (2022-2025) be approved. The Strategy will provide a four year plan of how Councill will work in partnership with the Moorabool community and stakeholders to meet the identified needs of older residents. </w:t>
      </w:r>
    </w:p>
    <w:p w14:paraId="118D44C9" w14:textId="77777777" w:rsidR="00706F72" w:rsidRDefault="00706F72" w:rsidP="00706F72">
      <w:r>
        <w:t>The Council Plan 2021-2025 provides as follows:</w:t>
      </w:r>
    </w:p>
    <w:p w14:paraId="739492B5" w14:textId="77777777" w:rsidR="00706F72" w:rsidRPr="00E559B8" w:rsidRDefault="00706F72" w:rsidP="00706F72">
      <w:pPr>
        <w:tabs>
          <w:tab w:val="left" w:pos="2835"/>
        </w:tabs>
        <w:spacing w:before="120" w:after="0"/>
        <w:rPr>
          <w:b/>
        </w:rPr>
      </w:pPr>
      <w:r>
        <w:rPr>
          <w:b/>
        </w:rPr>
        <w:t>Strategic Objective 1: Healthy, inclusive and connected neighbourhoods</w:t>
      </w:r>
    </w:p>
    <w:p w14:paraId="25CD12BB" w14:textId="77777777" w:rsidR="00706F72" w:rsidRPr="00E559B8" w:rsidRDefault="00706F72" w:rsidP="00706F72">
      <w:pPr>
        <w:tabs>
          <w:tab w:val="left" w:pos="2835"/>
        </w:tabs>
        <w:spacing w:before="60"/>
        <w:rPr>
          <w:b/>
        </w:rPr>
      </w:pPr>
      <w:r>
        <w:rPr>
          <w:b/>
        </w:rPr>
        <w:t>Priority 1.1: Improve the health and wellbeing of our community</w:t>
      </w:r>
    </w:p>
    <w:p w14:paraId="475455D7" w14:textId="77777777" w:rsidR="00706F72" w:rsidRDefault="00706F72" w:rsidP="00706F72">
      <w:r>
        <w:t>The proposal to Implement the annual actions of the Age Well Live Well Strategy is consistent with the Council Plan 2021-2025.</w:t>
      </w:r>
    </w:p>
    <w:p w14:paraId="096E0502" w14:textId="77777777" w:rsidR="00706F72" w:rsidRPr="00B12A0F" w:rsidRDefault="00706F72" w:rsidP="00706F72">
      <w:pPr>
        <w:pStyle w:val="ICHeading3"/>
      </w:pPr>
      <w:r>
        <w:t>Financial Implications</w:t>
      </w:r>
    </w:p>
    <w:p w14:paraId="5CC2C06B" w14:textId="77777777" w:rsidR="00706F72" w:rsidRDefault="00706F72" w:rsidP="00706F72">
      <w:r>
        <w:t xml:space="preserve">The proposed Age Well Live Well Strategy 2022-2025 will be developed with funds allocated within the 2021/2022 budget. No other funds have been allocated to support the implementation of this Strategy. Further resources will be proposed as part of the 2022/2023 budget process. </w:t>
      </w:r>
    </w:p>
    <w:p w14:paraId="365CA688" w14:textId="77777777" w:rsidR="00706F72" w:rsidRDefault="00706F72" w:rsidP="00706F72">
      <w:pPr>
        <w:pStyle w:val="ICHeading3"/>
      </w:pPr>
      <w:r>
        <w:t>Risk &amp; Occupational Health &amp; Safety Issues</w:t>
      </w:r>
    </w:p>
    <w:tbl>
      <w:tblPr>
        <w:tblStyle w:val="TableGrid"/>
        <w:tblW w:w="0" w:type="auto"/>
        <w:tblInd w:w="108" w:type="dxa"/>
        <w:tblLayout w:type="fixed"/>
        <w:tblLook w:val="04A0" w:firstRow="1" w:lastRow="0" w:firstColumn="1" w:lastColumn="0" w:noHBand="0" w:noVBand="1"/>
      </w:tblPr>
      <w:tblGrid>
        <w:gridCol w:w="2200"/>
        <w:gridCol w:w="2761"/>
        <w:gridCol w:w="1860"/>
        <w:gridCol w:w="2818"/>
      </w:tblGrid>
      <w:tr w:rsidR="00706F72" w14:paraId="72AF93B9" w14:textId="77777777" w:rsidTr="00706F72">
        <w:tc>
          <w:tcPr>
            <w:tcW w:w="2200" w:type="dxa"/>
          </w:tcPr>
          <w:p w14:paraId="1B6D8B32" w14:textId="77777777" w:rsidR="00706F72" w:rsidRPr="00E559B8" w:rsidRDefault="00706F72" w:rsidP="00706F72">
            <w:pPr>
              <w:spacing w:before="60" w:after="60"/>
              <w:rPr>
                <w:b/>
              </w:rPr>
            </w:pPr>
            <w:r>
              <w:rPr>
                <w:b/>
              </w:rPr>
              <w:t>Risk Identifier</w:t>
            </w:r>
          </w:p>
        </w:tc>
        <w:tc>
          <w:tcPr>
            <w:tcW w:w="2761" w:type="dxa"/>
          </w:tcPr>
          <w:p w14:paraId="5481C432" w14:textId="77777777" w:rsidR="00706F72" w:rsidRPr="00E559B8" w:rsidRDefault="00706F72" w:rsidP="00706F72">
            <w:pPr>
              <w:spacing w:before="60" w:after="60"/>
              <w:rPr>
                <w:b/>
              </w:rPr>
            </w:pPr>
            <w:r>
              <w:rPr>
                <w:b/>
              </w:rPr>
              <w:t>Detail of Risk</w:t>
            </w:r>
          </w:p>
        </w:tc>
        <w:tc>
          <w:tcPr>
            <w:tcW w:w="1860" w:type="dxa"/>
          </w:tcPr>
          <w:p w14:paraId="11509380" w14:textId="77777777" w:rsidR="00706F72" w:rsidRPr="00E559B8" w:rsidRDefault="00706F72" w:rsidP="00706F72">
            <w:pPr>
              <w:spacing w:before="60" w:after="60"/>
              <w:rPr>
                <w:b/>
              </w:rPr>
            </w:pPr>
            <w:r>
              <w:rPr>
                <w:b/>
              </w:rPr>
              <w:t>Risk Rating</w:t>
            </w:r>
          </w:p>
        </w:tc>
        <w:tc>
          <w:tcPr>
            <w:tcW w:w="2818" w:type="dxa"/>
          </w:tcPr>
          <w:p w14:paraId="5B37471A" w14:textId="77777777" w:rsidR="00706F72" w:rsidRPr="00E559B8" w:rsidRDefault="00706F72" w:rsidP="00706F72">
            <w:pPr>
              <w:spacing w:before="60" w:after="60"/>
              <w:rPr>
                <w:b/>
              </w:rPr>
            </w:pPr>
            <w:r>
              <w:rPr>
                <w:b/>
              </w:rPr>
              <w:t>Control/s</w:t>
            </w:r>
          </w:p>
        </w:tc>
      </w:tr>
      <w:tr w:rsidR="00706F72" w14:paraId="17766CD7" w14:textId="77777777" w:rsidTr="00706F72">
        <w:tc>
          <w:tcPr>
            <w:tcW w:w="2200" w:type="dxa"/>
          </w:tcPr>
          <w:p w14:paraId="54C313E5" w14:textId="77777777" w:rsidR="00706F72" w:rsidRDefault="00706F72" w:rsidP="00706F72">
            <w:pPr>
              <w:spacing w:before="60" w:after="60"/>
              <w:jc w:val="left"/>
            </w:pPr>
            <w:r>
              <w:t>The development of the Age Well Live Well Strategy (2022-2025) is not approved by Council</w:t>
            </w:r>
          </w:p>
        </w:tc>
        <w:tc>
          <w:tcPr>
            <w:tcW w:w="2761" w:type="dxa"/>
          </w:tcPr>
          <w:p w14:paraId="5ADF236A" w14:textId="77777777" w:rsidR="00706F72" w:rsidRDefault="00706F72" w:rsidP="00706F72">
            <w:pPr>
              <w:spacing w:before="60" w:after="60"/>
              <w:jc w:val="left"/>
            </w:pPr>
            <w:r>
              <w:t xml:space="preserve">Council will not meet the needs of Moorabool’s growing ageing population. </w:t>
            </w:r>
          </w:p>
          <w:p w14:paraId="3D5E7093" w14:textId="77777777" w:rsidR="00706F72" w:rsidRDefault="00706F72" w:rsidP="00706F72">
            <w:pPr>
              <w:spacing w:before="60" w:after="60"/>
              <w:jc w:val="left"/>
            </w:pPr>
          </w:p>
        </w:tc>
        <w:tc>
          <w:tcPr>
            <w:tcW w:w="1860" w:type="dxa"/>
          </w:tcPr>
          <w:p w14:paraId="6B1193C9" w14:textId="77777777" w:rsidR="00706F72" w:rsidRDefault="00706F72" w:rsidP="00706F72">
            <w:pPr>
              <w:spacing w:before="60" w:after="60"/>
              <w:jc w:val="left"/>
            </w:pPr>
            <w:r>
              <w:t xml:space="preserve">Medium </w:t>
            </w:r>
          </w:p>
        </w:tc>
        <w:tc>
          <w:tcPr>
            <w:tcW w:w="2818" w:type="dxa"/>
          </w:tcPr>
          <w:p w14:paraId="1C5F84CD" w14:textId="77777777" w:rsidR="00706F72" w:rsidRDefault="00706F72" w:rsidP="00706F72">
            <w:pPr>
              <w:spacing w:before="60" w:after="60"/>
              <w:jc w:val="left"/>
            </w:pPr>
            <w:r>
              <w:t xml:space="preserve">Approval of the development of the Age Well Live Well Strategy 2022-2025) </w:t>
            </w:r>
          </w:p>
        </w:tc>
      </w:tr>
      <w:tr w:rsidR="00706F72" w14:paraId="538AD16A" w14:textId="77777777" w:rsidTr="00706F72">
        <w:tc>
          <w:tcPr>
            <w:tcW w:w="2200" w:type="dxa"/>
          </w:tcPr>
          <w:p w14:paraId="353A28B5" w14:textId="77777777" w:rsidR="00706F72" w:rsidRDefault="00706F72" w:rsidP="00706F72">
            <w:pPr>
              <w:spacing w:before="60" w:after="60"/>
              <w:jc w:val="left"/>
            </w:pPr>
            <w:r>
              <w:t>Council develops a negative reputation with stakeholders</w:t>
            </w:r>
          </w:p>
        </w:tc>
        <w:tc>
          <w:tcPr>
            <w:tcW w:w="2761" w:type="dxa"/>
          </w:tcPr>
          <w:p w14:paraId="13386EDD" w14:textId="77777777" w:rsidR="00706F72" w:rsidRDefault="00706F72" w:rsidP="00706F72">
            <w:pPr>
              <w:spacing w:before="60" w:after="60"/>
              <w:jc w:val="left"/>
            </w:pPr>
            <w:r>
              <w:t xml:space="preserve">Stakeholder expectations will be unmet. </w:t>
            </w:r>
          </w:p>
          <w:p w14:paraId="7701D638" w14:textId="77777777" w:rsidR="00706F72" w:rsidRPr="00E559B8" w:rsidRDefault="00706F72" w:rsidP="00706F72">
            <w:pPr>
              <w:spacing w:before="60" w:after="60"/>
              <w:jc w:val="left"/>
            </w:pPr>
            <w:r>
              <w:t xml:space="preserve">Stakeholders will not collaborate with Council in future in relevant partnerships to meet needs of older Moorabool residents.    </w:t>
            </w:r>
          </w:p>
        </w:tc>
        <w:tc>
          <w:tcPr>
            <w:tcW w:w="1860" w:type="dxa"/>
          </w:tcPr>
          <w:p w14:paraId="1C841C8E" w14:textId="77777777" w:rsidR="00706F72" w:rsidRDefault="00706F72" w:rsidP="00706F72">
            <w:pPr>
              <w:spacing w:before="60" w:after="60"/>
              <w:jc w:val="left"/>
            </w:pPr>
            <w:r>
              <w:t>Medium</w:t>
            </w:r>
          </w:p>
        </w:tc>
        <w:tc>
          <w:tcPr>
            <w:tcW w:w="2818" w:type="dxa"/>
          </w:tcPr>
          <w:p w14:paraId="134830F5" w14:textId="77777777" w:rsidR="00706F72" w:rsidRDefault="00706F72" w:rsidP="00706F72">
            <w:pPr>
              <w:spacing w:before="60" w:after="60"/>
              <w:jc w:val="left"/>
            </w:pPr>
            <w:r>
              <w:t xml:space="preserve">Stakeholder engagement and consultation will ensure the Strategy creates strong partnerships with Council.   </w:t>
            </w:r>
          </w:p>
        </w:tc>
      </w:tr>
      <w:tr w:rsidR="00706F72" w14:paraId="03D752CE" w14:textId="77777777" w:rsidTr="00706F72">
        <w:tc>
          <w:tcPr>
            <w:tcW w:w="2200" w:type="dxa"/>
          </w:tcPr>
          <w:p w14:paraId="0F90A202" w14:textId="77777777" w:rsidR="00706F72" w:rsidRDefault="00706F72" w:rsidP="00706F72">
            <w:pPr>
              <w:spacing w:before="60" w:after="60"/>
              <w:jc w:val="left"/>
            </w:pPr>
            <w:r>
              <w:t xml:space="preserve">Council develops a negative reputation with the community </w:t>
            </w:r>
          </w:p>
        </w:tc>
        <w:tc>
          <w:tcPr>
            <w:tcW w:w="2761" w:type="dxa"/>
          </w:tcPr>
          <w:p w14:paraId="3AA3D9AE" w14:textId="77777777" w:rsidR="00706F72" w:rsidRDefault="00706F72" w:rsidP="00706F72">
            <w:pPr>
              <w:spacing w:before="60" w:after="60"/>
              <w:jc w:val="left"/>
            </w:pPr>
            <w:r>
              <w:t>Community expectations will be unmet.</w:t>
            </w:r>
          </w:p>
          <w:p w14:paraId="3AE2AF78" w14:textId="77777777" w:rsidR="00706F72" w:rsidRDefault="00706F72" w:rsidP="00706F72">
            <w:pPr>
              <w:spacing w:before="60" w:after="60"/>
              <w:jc w:val="left"/>
            </w:pPr>
            <w:r>
              <w:t xml:space="preserve">Older residents will not participate in future Council consultation activities.  </w:t>
            </w:r>
          </w:p>
          <w:p w14:paraId="25725E78" w14:textId="77777777" w:rsidR="00706F72" w:rsidRPr="00E559B8" w:rsidRDefault="00706F72" w:rsidP="00706F72">
            <w:pPr>
              <w:spacing w:before="60" w:after="60"/>
              <w:jc w:val="left"/>
            </w:pPr>
          </w:p>
        </w:tc>
        <w:tc>
          <w:tcPr>
            <w:tcW w:w="1860" w:type="dxa"/>
          </w:tcPr>
          <w:p w14:paraId="2F9EED33" w14:textId="77777777" w:rsidR="00706F72" w:rsidRDefault="00706F72" w:rsidP="00706F72">
            <w:pPr>
              <w:spacing w:before="60" w:after="60"/>
              <w:jc w:val="left"/>
            </w:pPr>
            <w:r>
              <w:t xml:space="preserve">Medium </w:t>
            </w:r>
          </w:p>
        </w:tc>
        <w:tc>
          <w:tcPr>
            <w:tcW w:w="2818" w:type="dxa"/>
          </w:tcPr>
          <w:p w14:paraId="7EFE7B91" w14:textId="77777777" w:rsidR="00706F72" w:rsidRDefault="00706F72" w:rsidP="00706F72">
            <w:pPr>
              <w:spacing w:before="60" w:after="60"/>
              <w:jc w:val="left"/>
            </w:pPr>
            <w:r>
              <w:t xml:space="preserve">Community engagement and consultation with older residents will ensure the Strategy meets the needs and expectations of the community.    </w:t>
            </w:r>
          </w:p>
        </w:tc>
      </w:tr>
    </w:tbl>
    <w:p w14:paraId="76905650" w14:textId="77777777" w:rsidR="00706F72" w:rsidRPr="00B12A0F" w:rsidRDefault="00706F72" w:rsidP="00706F72">
      <w:pPr>
        <w:pStyle w:val="ICHeading3"/>
      </w:pPr>
      <w:r>
        <w:t>Communications &amp; Consultation Strategy</w:t>
      </w:r>
    </w:p>
    <w:tbl>
      <w:tblPr>
        <w:tblStyle w:val="TableGrid"/>
        <w:tblW w:w="0" w:type="auto"/>
        <w:tblInd w:w="108" w:type="dxa"/>
        <w:tblLook w:val="04A0" w:firstRow="1" w:lastRow="0" w:firstColumn="1" w:lastColumn="0" w:noHBand="0" w:noVBand="1"/>
      </w:tblPr>
      <w:tblGrid>
        <w:gridCol w:w="1457"/>
        <w:gridCol w:w="1559"/>
        <w:gridCol w:w="1766"/>
        <w:gridCol w:w="1559"/>
        <w:gridCol w:w="1355"/>
        <w:gridCol w:w="2047"/>
      </w:tblGrid>
      <w:tr w:rsidR="00706F72" w14:paraId="3AC94C15" w14:textId="77777777" w:rsidTr="00706F72">
        <w:trPr>
          <w:tblHeader/>
        </w:trPr>
        <w:tc>
          <w:tcPr>
            <w:tcW w:w="1457" w:type="dxa"/>
          </w:tcPr>
          <w:p w14:paraId="1A4C4515" w14:textId="77777777" w:rsidR="00706F72" w:rsidRPr="00E559B8" w:rsidRDefault="00706F72" w:rsidP="00706F72">
            <w:pPr>
              <w:spacing w:before="60" w:after="60"/>
              <w:jc w:val="left"/>
              <w:rPr>
                <w:b/>
              </w:rPr>
            </w:pPr>
            <w:r>
              <w:rPr>
                <w:b/>
              </w:rPr>
              <w:t>Level of Engagement</w:t>
            </w:r>
          </w:p>
        </w:tc>
        <w:tc>
          <w:tcPr>
            <w:tcW w:w="1559" w:type="dxa"/>
          </w:tcPr>
          <w:p w14:paraId="7B030094" w14:textId="77777777" w:rsidR="00706F72" w:rsidRPr="00E559B8" w:rsidRDefault="00706F72" w:rsidP="00706F72">
            <w:pPr>
              <w:spacing w:before="60" w:after="60"/>
              <w:jc w:val="left"/>
              <w:rPr>
                <w:b/>
              </w:rPr>
            </w:pPr>
            <w:r>
              <w:rPr>
                <w:b/>
              </w:rPr>
              <w:t>Stakeholder</w:t>
            </w:r>
          </w:p>
        </w:tc>
        <w:tc>
          <w:tcPr>
            <w:tcW w:w="1766" w:type="dxa"/>
          </w:tcPr>
          <w:p w14:paraId="3D3A38AF" w14:textId="77777777" w:rsidR="00706F72" w:rsidRPr="00E559B8" w:rsidRDefault="00706F72" w:rsidP="00706F72">
            <w:pPr>
              <w:spacing w:before="60" w:after="60"/>
              <w:jc w:val="left"/>
              <w:rPr>
                <w:b/>
              </w:rPr>
            </w:pPr>
            <w:r>
              <w:rPr>
                <w:b/>
              </w:rPr>
              <w:t>Activities</w:t>
            </w:r>
          </w:p>
        </w:tc>
        <w:tc>
          <w:tcPr>
            <w:tcW w:w="1559" w:type="dxa"/>
          </w:tcPr>
          <w:p w14:paraId="7D9D626B" w14:textId="77777777" w:rsidR="00706F72" w:rsidRPr="00E559B8" w:rsidRDefault="00706F72" w:rsidP="00706F72">
            <w:pPr>
              <w:spacing w:before="60" w:after="60"/>
              <w:jc w:val="left"/>
              <w:rPr>
                <w:b/>
              </w:rPr>
            </w:pPr>
            <w:r>
              <w:rPr>
                <w:b/>
              </w:rPr>
              <w:t>Location</w:t>
            </w:r>
          </w:p>
        </w:tc>
        <w:tc>
          <w:tcPr>
            <w:tcW w:w="1355" w:type="dxa"/>
          </w:tcPr>
          <w:p w14:paraId="19D5A2B4" w14:textId="77777777" w:rsidR="00706F72" w:rsidRPr="00E559B8" w:rsidRDefault="00706F72" w:rsidP="00706F72">
            <w:pPr>
              <w:spacing w:before="60" w:after="60"/>
              <w:jc w:val="left"/>
              <w:rPr>
                <w:b/>
              </w:rPr>
            </w:pPr>
            <w:r>
              <w:rPr>
                <w:b/>
              </w:rPr>
              <w:t>Date</w:t>
            </w:r>
          </w:p>
        </w:tc>
        <w:tc>
          <w:tcPr>
            <w:tcW w:w="2047" w:type="dxa"/>
          </w:tcPr>
          <w:p w14:paraId="33CF825F" w14:textId="77777777" w:rsidR="00706F72" w:rsidRPr="00E559B8" w:rsidRDefault="00706F72" w:rsidP="00706F72">
            <w:pPr>
              <w:spacing w:before="60" w:after="60"/>
              <w:jc w:val="left"/>
              <w:rPr>
                <w:b/>
              </w:rPr>
            </w:pPr>
            <w:r>
              <w:rPr>
                <w:b/>
              </w:rPr>
              <w:t>Outcome</w:t>
            </w:r>
          </w:p>
        </w:tc>
      </w:tr>
      <w:tr w:rsidR="00706F72" w14:paraId="1093E1DD" w14:textId="77777777" w:rsidTr="00706F72">
        <w:tc>
          <w:tcPr>
            <w:tcW w:w="1457" w:type="dxa"/>
          </w:tcPr>
          <w:p w14:paraId="577885BD" w14:textId="77777777" w:rsidR="00706F72" w:rsidRDefault="00706F72" w:rsidP="00706F72">
            <w:pPr>
              <w:spacing w:before="60" w:after="60"/>
              <w:jc w:val="left"/>
            </w:pPr>
            <w:r>
              <w:t xml:space="preserve">Inform </w:t>
            </w:r>
          </w:p>
        </w:tc>
        <w:tc>
          <w:tcPr>
            <w:tcW w:w="1559" w:type="dxa"/>
          </w:tcPr>
          <w:p w14:paraId="45AF81C5" w14:textId="77777777" w:rsidR="00706F72" w:rsidRDefault="00706F72" w:rsidP="00706F72">
            <w:pPr>
              <w:spacing w:before="60" w:after="60"/>
              <w:jc w:val="left"/>
            </w:pPr>
            <w:r>
              <w:t xml:space="preserve">Moorabool Community </w:t>
            </w:r>
          </w:p>
        </w:tc>
        <w:tc>
          <w:tcPr>
            <w:tcW w:w="1766" w:type="dxa"/>
          </w:tcPr>
          <w:p w14:paraId="791241CC" w14:textId="77777777" w:rsidR="00706F72" w:rsidRDefault="00706F72" w:rsidP="00706F72">
            <w:pPr>
              <w:spacing w:before="60" w:after="60"/>
              <w:jc w:val="left"/>
            </w:pPr>
            <w:r>
              <w:t xml:space="preserve">Have your Say Portal </w:t>
            </w:r>
          </w:p>
          <w:p w14:paraId="4C732A24" w14:textId="77777777" w:rsidR="00706F72" w:rsidRDefault="00706F72" w:rsidP="00706F72">
            <w:pPr>
              <w:spacing w:before="60" w:after="60"/>
              <w:jc w:val="left"/>
            </w:pPr>
          </w:p>
          <w:p w14:paraId="79248ACE" w14:textId="77777777" w:rsidR="00706F72" w:rsidRDefault="00706F72" w:rsidP="00706F72">
            <w:pPr>
              <w:spacing w:before="60" w:after="60"/>
              <w:jc w:val="left"/>
            </w:pPr>
            <w:r>
              <w:t xml:space="preserve">Promotion and Communication </w:t>
            </w:r>
          </w:p>
          <w:p w14:paraId="09EDF7FA" w14:textId="77777777" w:rsidR="00706F72" w:rsidRDefault="00706F72" w:rsidP="00706F72">
            <w:pPr>
              <w:spacing w:before="60" w:after="60"/>
              <w:jc w:val="left"/>
            </w:pPr>
            <w:r>
              <w:t>Social Media</w:t>
            </w:r>
          </w:p>
          <w:p w14:paraId="094EDE1B" w14:textId="77777777" w:rsidR="00706F72" w:rsidRDefault="00706F72" w:rsidP="00706F72">
            <w:pPr>
              <w:spacing w:before="60" w:after="60"/>
              <w:jc w:val="left"/>
            </w:pPr>
            <w:r>
              <w:t>Posts</w:t>
            </w:r>
          </w:p>
          <w:p w14:paraId="31AB72B3" w14:textId="77777777" w:rsidR="00706F72" w:rsidRDefault="00706F72" w:rsidP="00706F72">
            <w:pPr>
              <w:spacing w:before="60" w:after="60"/>
              <w:jc w:val="left"/>
            </w:pPr>
            <w:r>
              <w:t>Newsletters</w:t>
            </w:r>
          </w:p>
          <w:p w14:paraId="195BFC0B" w14:textId="77777777" w:rsidR="00706F72" w:rsidRDefault="00706F72" w:rsidP="00706F72">
            <w:pPr>
              <w:spacing w:before="60" w:after="60"/>
              <w:jc w:val="left"/>
            </w:pPr>
            <w:r>
              <w:t xml:space="preserve">Newspaper advertising </w:t>
            </w:r>
          </w:p>
          <w:p w14:paraId="78E1029E" w14:textId="77777777" w:rsidR="00706F72" w:rsidRDefault="00706F72" w:rsidP="00706F72">
            <w:pPr>
              <w:spacing w:before="60" w:after="60"/>
              <w:jc w:val="left"/>
            </w:pPr>
            <w:r>
              <w:t>Direct letters to clients of Aged Care Services</w:t>
            </w:r>
          </w:p>
        </w:tc>
        <w:tc>
          <w:tcPr>
            <w:tcW w:w="1559" w:type="dxa"/>
          </w:tcPr>
          <w:p w14:paraId="6B2E5252" w14:textId="77777777" w:rsidR="00706F72" w:rsidRDefault="00706F72" w:rsidP="00706F72">
            <w:pPr>
              <w:spacing w:before="60" w:after="60"/>
              <w:jc w:val="left"/>
            </w:pPr>
            <w:r>
              <w:t>Across the Shire</w:t>
            </w:r>
          </w:p>
        </w:tc>
        <w:tc>
          <w:tcPr>
            <w:tcW w:w="1355" w:type="dxa"/>
          </w:tcPr>
          <w:p w14:paraId="6B18F56B" w14:textId="77777777" w:rsidR="00706F72" w:rsidRDefault="00706F72" w:rsidP="00706F72">
            <w:pPr>
              <w:spacing w:before="60" w:after="60"/>
              <w:jc w:val="left"/>
            </w:pPr>
            <w:r>
              <w:t>October – November 2021</w:t>
            </w:r>
          </w:p>
        </w:tc>
        <w:tc>
          <w:tcPr>
            <w:tcW w:w="2047" w:type="dxa"/>
          </w:tcPr>
          <w:p w14:paraId="378BFDC9" w14:textId="77777777" w:rsidR="00706F72" w:rsidRDefault="00706F72" w:rsidP="00706F72">
            <w:pPr>
              <w:spacing w:before="60" w:after="60"/>
              <w:jc w:val="left"/>
            </w:pPr>
            <w:r>
              <w:t xml:space="preserve">Promote the consultation opportunity.  </w:t>
            </w:r>
          </w:p>
        </w:tc>
      </w:tr>
      <w:tr w:rsidR="00706F72" w14:paraId="307ADD82" w14:textId="77777777" w:rsidTr="00706F72">
        <w:tc>
          <w:tcPr>
            <w:tcW w:w="1457" w:type="dxa"/>
          </w:tcPr>
          <w:p w14:paraId="144C8699" w14:textId="77777777" w:rsidR="00706F72" w:rsidRDefault="00706F72" w:rsidP="00706F72">
            <w:pPr>
              <w:spacing w:before="60" w:after="60"/>
              <w:jc w:val="left"/>
            </w:pPr>
          </w:p>
        </w:tc>
        <w:tc>
          <w:tcPr>
            <w:tcW w:w="1559" w:type="dxa"/>
          </w:tcPr>
          <w:p w14:paraId="56D44E9B" w14:textId="77777777" w:rsidR="00706F72" w:rsidRDefault="00706F72" w:rsidP="00706F72">
            <w:pPr>
              <w:spacing w:before="60" w:after="60"/>
              <w:jc w:val="left"/>
            </w:pPr>
            <w:r>
              <w:t>Positive Ageing Advisory Committee</w:t>
            </w:r>
          </w:p>
        </w:tc>
        <w:tc>
          <w:tcPr>
            <w:tcW w:w="1766" w:type="dxa"/>
          </w:tcPr>
          <w:p w14:paraId="29D884E6" w14:textId="77777777" w:rsidR="00706F72" w:rsidRDefault="00706F72" w:rsidP="00706F72">
            <w:pPr>
              <w:spacing w:before="60" w:after="60"/>
              <w:jc w:val="left"/>
            </w:pPr>
            <w:r>
              <w:t>Direct emails</w:t>
            </w:r>
          </w:p>
          <w:p w14:paraId="726F374E" w14:textId="77777777" w:rsidR="00706F72" w:rsidRDefault="00706F72" w:rsidP="00706F72">
            <w:pPr>
              <w:spacing w:before="60" w:after="60"/>
              <w:jc w:val="left"/>
            </w:pPr>
            <w:r>
              <w:t>Online meetings</w:t>
            </w:r>
          </w:p>
          <w:p w14:paraId="2FA99DAE" w14:textId="77777777" w:rsidR="00706F72" w:rsidRDefault="00706F72" w:rsidP="00706F72">
            <w:pPr>
              <w:spacing w:before="60" w:after="60"/>
              <w:jc w:val="left"/>
            </w:pPr>
            <w:r>
              <w:t>Telephone contact</w:t>
            </w:r>
          </w:p>
        </w:tc>
        <w:tc>
          <w:tcPr>
            <w:tcW w:w="1559" w:type="dxa"/>
          </w:tcPr>
          <w:p w14:paraId="1912D6E2" w14:textId="77777777" w:rsidR="00706F72" w:rsidRDefault="00706F72" w:rsidP="00706F72">
            <w:pPr>
              <w:spacing w:before="60" w:after="60"/>
              <w:jc w:val="left"/>
            </w:pPr>
            <w:r>
              <w:t xml:space="preserve">Across the Shire </w:t>
            </w:r>
          </w:p>
        </w:tc>
        <w:tc>
          <w:tcPr>
            <w:tcW w:w="1355" w:type="dxa"/>
          </w:tcPr>
          <w:p w14:paraId="02CA5833" w14:textId="77777777" w:rsidR="00706F72" w:rsidRDefault="00706F72" w:rsidP="00706F72">
            <w:pPr>
              <w:spacing w:before="60" w:after="60"/>
              <w:jc w:val="left"/>
            </w:pPr>
            <w:r>
              <w:t>October 2021</w:t>
            </w:r>
          </w:p>
        </w:tc>
        <w:tc>
          <w:tcPr>
            <w:tcW w:w="2047" w:type="dxa"/>
          </w:tcPr>
          <w:p w14:paraId="27A64391" w14:textId="77777777" w:rsidR="00706F72" w:rsidRDefault="00706F72" w:rsidP="00706F72">
            <w:pPr>
              <w:spacing w:before="60" w:after="60"/>
              <w:jc w:val="left"/>
            </w:pPr>
            <w:r>
              <w:t xml:space="preserve">Consult on plan of the development of Age Well Live Well Strategy (2022-2025). </w:t>
            </w:r>
          </w:p>
        </w:tc>
      </w:tr>
      <w:tr w:rsidR="00706F72" w14:paraId="74C33166" w14:textId="77777777" w:rsidTr="00706F72">
        <w:tc>
          <w:tcPr>
            <w:tcW w:w="1457" w:type="dxa"/>
          </w:tcPr>
          <w:p w14:paraId="749087CF" w14:textId="77777777" w:rsidR="00706F72" w:rsidRDefault="00706F72" w:rsidP="00706F72">
            <w:pPr>
              <w:spacing w:before="60" w:after="60"/>
              <w:jc w:val="left"/>
            </w:pPr>
          </w:p>
        </w:tc>
        <w:tc>
          <w:tcPr>
            <w:tcW w:w="1559" w:type="dxa"/>
          </w:tcPr>
          <w:p w14:paraId="67B70A41" w14:textId="77777777" w:rsidR="00706F72" w:rsidRDefault="00706F72" w:rsidP="00706F72">
            <w:pPr>
              <w:spacing w:before="60" w:after="60"/>
              <w:jc w:val="left"/>
            </w:pPr>
            <w:r>
              <w:t xml:space="preserve">Councillor Briefings </w:t>
            </w:r>
          </w:p>
        </w:tc>
        <w:tc>
          <w:tcPr>
            <w:tcW w:w="1766" w:type="dxa"/>
          </w:tcPr>
          <w:p w14:paraId="74115BC4" w14:textId="77777777" w:rsidR="00706F72" w:rsidRDefault="00706F72" w:rsidP="00706F72">
            <w:pPr>
              <w:spacing w:before="60" w:after="60"/>
              <w:jc w:val="left"/>
            </w:pPr>
            <w:r>
              <w:t>An overview of the Age Well Live Well Strategy 2022-2025 which will be based on the World Health Organisation’s Age Friendly Cities Framework</w:t>
            </w:r>
          </w:p>
        </w:tc>
        <w:tc>
          <w:tcPr>
            <w:tcW w:w="1559" w:type="dxa"/>
          </w:tcPr>
          <w:p w14:paraId="58FA6D94" w14:textId="77777777" w:rsidR="00706F72" w:rsidRDefault="00706F72" w:rsidP="00706F72">
            <w:pPr>
              <w:spacing w:before="60" w:after="60"/>
              <w:jc w:val="left"/>
            </w:pPr>
            <w:r>
              <w:t xml:space="preserve">Online meeting </w:t>
            </w:r>
          </w:p>
        </w:tc>
        <w:tc>
          <w:tcPr>
            <w:tcW w:w="1355" w:type="dxa"/>
          </w:tcPr>
          <w:p w14:paraId="1A4ABEE1" w14:textId="77777777" w:rsidR="00706F72" w:rsidRDefault="00706F72" w:rsidP="00706F72">
            <w:pPr>
              <w:spacing w:before="60" w:after="60"/>
              <w:jc w:val="left"/>
            </w:pPr>
            <w:r>
              <w:t xml:space="preserve">13 October 2021 </w:t>
            </w:r>
          </w:p>
        </w:tc>
        <w:tc>
          <w:tcPr>
            <w:tcW w:w="2047" w:type="dxa"/>
          </w:tcPr>
          <w:p w14:paraId="408977BC" w14:textId="77777777" w:rsidR="00706F72" w:rsidRDefault="00706F72" w:rsidP="00706F72">
            <w:pPr>
              <w:spacing w:before="60" w:after="60"/>
              <w:jc w:val="left"/>
            </w:pPr>
            <w:r>
              <w:t xml:space="preserve">Councillor approval of plan of the development of the Age Well Live Well Strategy 2022-2025. </w:t>
            </w:r>
          </w:p>
        </w:tc>
      </w:tr>
      <w:tr w:rsidR="00706F72" w14:paraId="6B1031FD" w14:textId="77777777" w:rsidTr="00706F72">
        <w:tc>
          <w:tcPr>
            <w:tcW w:w="1457" w:type="dxa"/>
          </w:tcPr>
          <w:p w14:paraId="7F4B088B" w14:textId="77777777" w:rsidR="00706F72" w:rsidRDefault="00706F72" w:rsidP="00706F72">
            <w:pPr>
              <w:spacing w:before="60" w:after="60"/>
              <w:jc w:val="left"/>
            </w:pPr>
            <w:r>
              <w:t>Engage</w:t>
            </w:r>
          </w:p>
          <w:p w14:paraId="7C93AB50" w14:textId="77777777" w:rsidR="00706F72" w:rsidRDefault="00706F72" w:rsidP="00706F72">
            <w:pPr>
              <w:spacing w:before="60" w:after="60"/>
              <w:jc w:val="left"/>
            </w:pPr>
            <w:r>
              <w:t xml:space="preserve">Consult </w:t>
            </w:r>
          </w:p>
          <w:p w14:paraId="48200EC7" w14:textId="77777777" w:rsidR="00706F72" w:rsidRDefault="00706F72" w:rsidP="00706F72">
            <w:pPr>
              <w:spacing w:before="60" w:after="60"/>
              <w:jc w:val="left"/>
            </w:pPr>
          </w:p>
        </w:tc>
        <w:tc>
          <w:tcPr>
            <w:tcW w:w="1559" w:type="dxa"/>
          </w:tcPr>
          <w:p w14:paraId="10E3C5BB" w14:textId="77777777" w:rsidR="00706F72" w:rsidRDefault="00706F72" w:rsidP="00706F72">
            <w:pPr>
              <w:spacing w:before="60" w:after="60"/>
              <w:jc w:val="left"/>
            </w:pPr>
            <w:r>
              <w:t xml:space="preserve">Public Survey </w:t>
            </w:r>
          </w:p>
        </w:tc>
        <w:tc>
          <w:tcPr>
            <w:tcW w:w="1766" w:type="dxa"/>
          </w:tcPr>
          <w:p w14:paraId="0D255DD2" w14:textId="77777777" w:rsidR="00706F72" w:rsidRDefault="00706F72" w:rsidP="00706F72">
            <w:pPr>
              <w:spacing w:before="60" w:after="60"/>
              <w:jc w:val="left"/>
            </w:pPr>
            <w:r>
              <w:t xml:space="preserve">Survey will be published on Council’s “Have your Say” engagement portal </w:t>
            </w:r>
          </w:p>
        </w:tc>
        <w:tc>
          <w:tcPr>
            <w:tcW w:w="1559" w:type="dxa"/>
          </w:tcPr>
          <w:p w14:paraId="6D8CEE52" w14:textId="77777777" w:rsidR="00706F72" w:rsidRDefault="00706F72" w:rsidP="00706F72">
            <w:pPr>
              <w:spacing w:before="60" w:after="60"/>
              <w:jc w:val="left"/>
            </w:pPr>
            <w:r>
              <w:t>“Have your Say” Moorabool web page</w:t>
            </w:r>
          </w:p>
        </w:tc>
        <w:tc>
          <w:tcPr>
            <w:tcW w:w="1355" w:type="dxa"/>
          </w:tcPr>
          <w:p w14:paraId="529F9FFF" w14:textId="77777777" w:rsidR="00706F72" w:rsidRDefault="00706F72" w:rsidP="00706F72">
            <w:pPr>
              <w:spacing w:before="60" w:after="60"/>
              <w:jc w:val="left"/>
            </w:pPr>
            <w:r>
              <w:t xml:space="preserve">October – November 2021 </w:t>
            </w:r>
          </w:p>
        </w:tc>
        <w:tc>
          <w:tcPr>
            <w:tcW w:w="2047" w:type="dxa"/>
          </w:tcPr>
          <w:p w14:paraId="50C9DC2B" w14:textId="77777777" w:rsidR="00706F72" w:rsidRDefault="00706F72" w:rsidP="00706F72">
            <w:pPr>
              <w:spacing w:before="60" w:after="60"/>
              <w:jc w:val="left"/>
            </w:pPr>
            <w:r>
              <w:t xml:space="preserve">Needs and priorities of older residents identified.   </w:t>
            </w:r>
          </w:p>
        </w:tc>
      </w:tr>
      <w:tr w:rsidR="00706F72" w14:paraId="2550179B" w14:textId="77777777" w:rsidTr="00706F72">
        <w:tc>
          <w:tcPr>
            <w:tcW w:w="1457" w:type="dxa"/>
          </w:tcPr>
          <w:p w14:paraId="675AA4FA" w14:textId="77777777" w:rsidR="00706F72" w:rsidRDefault="00706F72" w:rsidP="00706F72">
            <w:pPr>
              <w:spacing w:before="60" w:after="60"/>
              <w:jc w:val="left"/>
            </w:pPr>
          </w:p>
        </w:tc>
        <w:tc>
          <w:tcPr>
            <w:tcW w:w="1559" w:type="dxa"/>
          </w:tcPr>
          <w:p w14:paraId="1B780495" w14:textId="77777777" w:rsidR="00706F72" w:rsidRDefault="00706F72" w:rsidP="00706F72">
            <w:pPr>
              <w:spacing w:before="60" w:after="60"/>
              <w:jc w:val="left"/>
            </w:pPr>
            <w:r>
              <w:t xml:space="preserve">Community Consultations  </w:t>
            </w:r>
          </w:p>
        </w:tc>
        <w:tc>
          <w:tcPr>
            <w:tcW w:w="1766" w:type="dxa"/>
          </w:tcPr>
          <w:p w14:paraId="665481F9" w14:textId="77777777" w:rsidR="00706F72" w:rsidRDefault="00706F72" w:rsidP="00706F72">
            <w:pPr>
              <w:spacing w:before="60" w:after="60"/>
              <w:jc w:val="left"/>
            </w:pPr>
            <w:r>
              <w:t xml:space="preserve">Analysis of survey feedback  </w:t>
            </w:r>
          </w:p>
        </w:tc>
        <w:tc>
          <w:tcPr>
            <w:tcW w:w="1559" w:type="dxa"/>
          </w:tcPr>
          <w:p w14:paraId="530B0FFD" w14:textId="77777777" w:rsidR="00706F72" w:rsidRDefault="00706F72" w:rsidP="00706F72">
            <w:pPr>
              <w:spacing w:before="60" w:after="60"/>
              <w:jc w:val="left"/>
            </w:pPr>
            <w:r>
              <w:t xml:space="preserve">Online workshops </w:t>
            </w:r>
          </w:p>
        </w:tc>
        <w:tc>
          <w:tcPr>
            <w:tcW w:w="1355" w:type="dxa"/>
          </w:tcPr>
          <w:p w14:paraId="6A713147" w14:textId="77777777" w:rsidR="00706F72" w:rsidRDefault="00706F72" w:rsidP="00706F72">
            <w:pPr>
              <w:spacing w:before="60" w:after="60"/>
              <w:jc w:val="left"/>
            </w:pPr>
            <w:r>
              <w:t>November 2021</w:t>
            </w:r>
          </w:p>
        </w:tc>
        <w:tc>
          <w:tcPr>
            <w:tcW w:w="2047" w:type="dxa"/>
          </w:tcPr>
          <w:p w14:paraId="137C5EDE" w14:textId="77777777" w:rsidR="00706F72" w:rsidRDefault="00706F72" w:rsidP="00706F72">
            <w:pPr>
              <w:spacing w:before="60" w:after="60"/>
              <w:jc w:val="left"/>
            </w:pPr>
            <w:r>
              <w:t xml:space="preserve">Strategies developed to meet identified needs and priorities. </w:t>
            </w:r>
          </w:p>
        </w:tc>
      </w:tr>
      <w:tr w:rsidR="00706F72" w14:paraId="507AC1B8" w14:textId="77777777" w:rsidTr="00706F72">
        <w:tc>
          <w:tcPr>
            <w:tcW w:w="1457" w:type="dxa"/>
          </w:tcPr>
          <w:p w14:paraId="0CA66E8D" w14:textId="77777777" w:rsidR="00706F72" w:rsidRDefault="00706F72" w:rsidP="00706F72">
            <w:pPr>
              <w:spacing w:before="60" w:after="60"/>
              <w:jc w:val="left"/>
            </w:pPr>
          </w:p>
        </w:tc>
        <w:tc>
          <w:tcPr>
            <w:tcW w:w="1559" w:type="dxa"/>
          </w:tcPr>
          <w:p w14:paraId="67EBD782" w14:textId="77777777" w:rsidR="00706F72" w:rsidRDefault="00706F72" w:rsidP="00706F72">
            <w:pPr>
              <w:spacing w:before="60" w:after="60"/>
              <w:jc w:val="left"/>
            </w:pPr>
            <w:r>
              <w:t xml:space="preserve">Stakeholder Consultations </w:t>
            </w:r>
          </w:p>
        </w:tc>
        <w:tc>
          <w:tcPr>
            <w:tcW w:w="1766" w:type="dxa"/>
          </w:tcPr>
          <w:p w14:paraId="5DB79095" w14:textId="77777777" w:rsidR="00706F72" w:rsidRDefault="00706F72" w:rsidP="00706F72">
            <w:pPr>
              <w:spacing w:before="60" w:after="60"/>
              <w:jc w:val="left"/>
            </w:pPr>
            <w:r>
              <w:t xml:space="preserve">Analysis of survey feedback </w:t>
            </w:r>
          </w:p>
        </w:tc>
        <w:tc>
          <w:tcPr>
            <w:tcW w:w="1559" w:type="dxa"/>
          </w:tcPr>
          <w:p w14:paraId="663295B8" w14:textId="77777777" w:rsidR="00706F72" w:rsidRDefault="00706F72" w:rsidP="00706F72">
            <w:pPr>
              <w:spacing w:before="60" w:after="60"/>
              <w:jc w:val="left"/>
            </w:pPr>
            <w:r>
              <w:t>Online workshops</w:t>
            </w:r>
          </w:p>
        </w:tc>
        <w:tc>
          <w:tcPr>
            <w:tcW w:w="1355" w:type="dxa"/>
          </w:tcPr>
          <w:p w14:paraId="3DA69BC5" w14:textId="77777777" w:rsidR="00706F72" w:rsidRDefault="00706F72" w:rsidP="00706F72">
            <w:pPr>
              <w:spacing w:before="60" w:after="60"/>
              <w:jc w:val="left"/>
            </w:pPr>
            <w:r>
              <w:t>November 2021</w:t>
            </w:r>
          </w:p>
        </w:tc>
        <w:tc>
          <w:tcPr>
            <w:tcW w:w="2047" w:type="dxa"/>
          </w:tcPr>
          <w:p w14:paraId="3BB2ABEF" w14:textId="77777777" w:rsidR="00706F72" w:rsidRDefault="00706F72" w:rsidP="00706F72">
            <w:pPr>
              <w:spacing w:before="60" w:after="60"/>
              <w:jc w:val="left"/>
            </w:pPr>
            <w:r>
              <w:t xml:space="preserve">Partnership opportunities identified to meet needs and priorities.  </w:t>
            </w:r>
          </w:p>
        </w:tc>
      </w:tr>
    </w:tbl>
    <w:p w14:paraId="10669E24" w14:textId="77777777" w:rsidR="00706F72" w:rsidRPr="00B12A0F" w:rsidRDefault="00706F72" w:rsidP="00706F72">
      <w:pPr>
        <w:pStyle w:val="ICHeading3"/>
      </w:pPr>
      <w:r>
        <w:t xml:space="preserve">Victorian Charter of Human Rights &amp; Responsibilities Act 2006 </w:t>
      </w:r>
    </w:p>
    <w:p w14:paraId="4BCD8CF1" w14:textId="77777777" w:rsidR="00706F72" w:rsidRDefault="00706F72" w:rsidP="00706F72">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27A4C66E" w14:textId="77777777" w:rsidR="00706F72" w:rsidRPr="00B12A0F" w:rsidRDefault="00706F72" w:rsidP="00706F72">
      <w:pPr>
        <w:pStyle w:val="ICHeading3"/>
      </w:pPr>
      <w:r>
        <w:t>Officer’s Declaration of Conflict of Interests</w:t>
      </w:r>
    </w:p>
    <w:p w14:paraId="775D2B5F" w14:textId="77777777" w:rsidR="00706F72" w:rsidRDefault="00706F72" w:rsidP="00706F72">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4C55CB4E" w14:textId="77777777" w:rsidR="00706F72" w:rsidRPr="00E36B2C" w:rsidRDefault="00706F72" w:rsidP="00706F72">
      <w:pPr>
        <w:rPr>
          <w:i/>
        </w:rPr>
      </w:pPr>
      <w:r w:rsidRPr="00E36B2C">
        <w:rPr>
          <w:i/>
        </w:rPr>
        <w:t xml:space="preserve">General Manager – </w:t>
      </w:r>
      <w:r>
        <w:rPr>
          <w:i/>
        </w:rPr>
        <w:t xml:space="preserve">Sally Jones </w:t>
      </w:r>
    </w:p>
    <w:p w14:paraId="1265497A" w14:textId="77777777" w:rsidR="00706F72" w:rsidRDefault="00706F72" w:rsidP="00706F72">
      <w:r>
        <w:t>In providing this advice to Council as the General Manager, I have no interests to disclose in this report.</w:t>
      </w:r>
    </w:p>
    <w:p w14:paraId="52C09480" w14:textId="77777777" w:rsidR="00706F72" w:rsidRPr="00E36B2C" w:rsidRDefault="00706F72" w:rsidP="00706F72">
      <w:pPr>
        <w:rPr>
          <w:i/>
        </w:rPr>
      </w:pPr>
      <w:r w:rsidRPr="00E36B2C">
        <w:rPr>
          <w:i/>
        </w:rPr>
        <w:t xml:space="preserve">Author – </w:t>
      </w:r>
      <w:r>
        <w:rPr>
          <w:i/>
        </w:rPr>
        <w:t>Belinda Stewart</w:t>
      </w:r>
    </w:p>
    <w:p w14:paraId="410DE1C5" w14:textId="77777777" w:rsidR="00706F72" w:rsidRDefault="00706F72" w:rsidP="00706F72">
      <w:r>
        <w:t xml:space="preserve">In providing this advice to Council as the Author, I have no interests to disclose in this report. </w:t>
      </w:r>
    </w:p>
    <w:p w14:paraId="4C9B124A" w14:textId="77777777" w:rsidR="00706F72" w:rsidRPr="00B12A0F" w:rsidRDefault="00706F72" w:rsidP="00706F72">
      <w:pPr>
        <w:pStyle w:val="ICHeading3"/>
      </w:pPr>
      <w:r>
        <w:t>Conclusion</w:t>
      </w:r>
    </w:p>
    <w:p w14:paraId="741984E9" w14:textId="77777777" w:rsidR="00706F72" w:rsidRDefault="00706F72" w:rsidP="00706F72">
      <w:r>
        <w:t xml:space="preserve">The Age Well Live Well Strategy 2022-2025 will include actions that will be implemented by Council and stakeholders to: </w:t>
      </w:r>
    </w:p>
    <w:p w14:paraId="120CCB4B"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 xml:space="preserve">meet the needs of the older Moorabool population; </w:t>
      </w:r>
    </w:p>
    <w:p w14:paraId="0FDFBE69"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 xml:space="preserve">ensure older Moorabool residents receive high quality accessible services to support them to live at home for as long as possible if they choose; </w:t>
      </w:r>
    </w:p>
    <w:p w14:paraId="15988489"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 xml:space="preserve">build on existing strengths and opportunities; and </w:t>
      </w:r>
    </w:p>
    <w:p w14:paraId="17212CB3"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 xml:space="preserve">utilise a partnership approach to develop solution to identified gaps in needs. </w:t>
      </w:r>
    </w:p>
    <w:p w14:paraId="6EBC99F4" w14:textId="77777777" w:rsidR="00706F72" w:rsidRDefault="00706F72" w:rsidP="00706F72">
      <w:pPr>
        <w:spacing w:after="0"/>
      </w:pPr>
      <w:r>
        <w:t xml:space="preserve"> </w:t>
      </w:r>
      <w:bookmarkStart w:id="51" w:name="PageSet_Report_10078"/>
      <w:bookmarkEnd w:id="51"/>
      <w:r w:rsidRPr="00706F72">
        <w:t xml:space="preserve"> </w:t>
      </w:r>
    </w:p>
    <w:p w14:paraId="546B180E" w14:textId="77777777" w:rsidR="00706F72" w:rsidRDefault="00706F72" w:rsidP="00706F72">
      <w:pPr>
        <w:pStyle w:val="ICTOC1"/>
        <w:sectPr w:rsidR="00706F72" w:rsidSect="00706F72">
          <w:headerReference w:type="even" r:id="rId32"/>
          <w:headerReference w:type="default" r:id="rId33"/>
          <w:footerReference w:type="even" r:id="rId34"/>
          <w:footerReference w:type="default" r:id="rId35"/>
          <w:headerReference w:type="first" r:id="rId36"/>
          <w:footerReference w:type="first" r:id="rId37"/>
          <w:pgSz w:w="11907" w:h="16839" w:code="9"/>
          <w:pgMar w:top="1134" w:right="1134" w:bottom="1134" w:left="1134" w:header="567" w:footer="567" w:gutter="0"/>
          <w:cols w:space="720"/>
          <w:formProt w:val="0"/>
          <w:docGrid w:linePitch="326"/>
        </w:sectPr>
      </w:pPr>
    </w:p>
    <w:bookmarkStart w:id="52" w:name="PDF1_CustomerCare"/>
    <w:p w14:paraId="2B86B903" w14:textId="72BECF38" w:rsidR="00706F72" w:rsidRDefault="00706F72" w:rsidP="00706F72">
      <w:pPr>
        <w:pStyle w:val="ICTOC1"/>
      </w:pPr>
      <w:r>
        <w:fldChar w:fldCharType="begin"/>
      </w:r>
      <w:r>
        <w:instrText xml:space="preserve"> SEQ SeqList \* Charformat </w:instrText>
      </w:r>
      <w:r>
        <w:fldChar w:fldCharType="separate"/>
      </w:r>
      <w:bookmarkStart w:id="53" w:name="_Toc86310645"/>
      <w:r>
        <w:rPr>
          <w:noProof/>
        </w:rPr>
        <w:t>1</w:t>
      </w:r>
      <w:r>
        <w:fldChar w:fldCharType="end"/>
      </w:r>
      <w:r w:rsidR="00CD0111">
        <w:t>4</w:t>
      </w:r>
      <w:r>
        <w:tab/>
        <w:t>Customer Care and Advocacy Reports</w:t>
      </w:r>
      <w:bookmarkEnd w:id="52"/>
      <w:bookmarkEnd w:id="53"/>
    </w:p>
    <w:p w14:paraId="6A747F74" w14:textId="041E01BC" w:rsidR="00706F72" w:rsidRDefault="00706F72" w:rsidP="00706F72">
      <w:pPr>
        <w:pStyle w:val="ICTOC2"/>
      </w:pPr>
      <w:bookmarkStart w:id="54" w:name="PDF2_ReportName_10072"/>
      <w:bookmarkStart w:id="55" w:name="_Toc86310646"/>
      <w:bookmarkEnd w:id="54"/>
      <w:r>
        <w:t>1</w:t>
      </w:r>
      <w:r w:rsidR="00CD0111">
        <w:t>4</w:t>
      </w:r>
      <w:r>
        <w:t>.1</w:t>
      </w:r>
      <w:r>
        <w:tab/>
        <w:t>Procurement Policy</w:t>
      </w:r>
      <w:bookmarkEnd w:id="55"/>
    </w:p>
    <w:p w14:paraId="124A7D67" w14:textId="77777777" w:rsidR="00706F72" w:rsidRDefault="00706F72" w:rsidP="00706F72">
      <w:pPr>
        <w:tabs>
          <w:tab w:val="left" w:pos="1985"/>
        </w:tabs>
        <w:ind w:left="1985" w:hanging="1985"/>
        <w:rPr>
          <w:b/>
          <w:szCs w:val="24"/>
        </w:rPr>
      </w:pPr>
      <w:r w:rsidRPr="00C52EA9">
        <w:rPr>
          <w:b/>
          <w:szCs w:val="24"/>
        </w:rPr>
        <w:t>Author:</w:t>
      </w:r>
      <w:r w:rsidRPr="00C52EA9">
        <w:rPr>
          <w:b/>
          <w:szCs w:val="24"/>
        </w:rPr>
        <w:tab/>
      </w:r>
      <w:r>
        <w:rPr>
          <w:b/>
          <w:szCs w:val="24"/>
        </w:rPr>
        <w:t>Jacinta Erdody</w:t>
      </w:r>
      <w:r w:rsidRPr="00C52EA9">
        <w:rPr>
          <w:b/>
          <w:szCs w:val="24"/>
        </w:rPr>
        <w:t xml:space="preserve">, </w:t>
      </w:r>
      <w:r>
        <w:rPr>
          <w:b/>
          <w:szCs w:val="24"/>
        </w:rPr>
        <w:t>Co-ordinator Revenue &amp; Procurement</w:t>
      </w:r>
    </w:p>
    <w:p w14:paraId="4EB9A059" w14:textId="77777777" w:rsidR="00706F72" w:rsidRPr="00C52EA9" w:rsidRDefault="00706F72" w:rsidP="00706F72">
      <w:pPr>
        <w:tabs>
          <w:tab w:val="left" w:pos="1985"/>
        </w:tabs>
        <w:ind w:left="1985" w:hanging="1985"/>
        <w:rPr>
          <w:b/>
          <w:szCs w:val="24"/>
        </w:rPr>
      </w:pPr>
      <w:r>
        <w:rPr>
          <w:b/>
          <w:szCs w:val="24"/>
        </w:rPr>
        <w:t>Authoriser</w:t>
      </w:r>
      <w:r w:rsidRPr="00C52EA9">
        <w:rPr>
          <w:b/>
          <w:szCs w:val="24"/>
        </w:rPr>
        <w:t>:</w:t>
      </w:r>
      <w:r w:rsidRPr="00C52EA9">
        <w:rPr>
          <w:b/>
          <w:szCs w:val="24"/>
        </w:rPr>
        <w:tab/>
      </w:r>
      <w:r w:rsidRPr="001E0DBF">
        <w:rPr>
          <w:rFonts w:cs="Calibri"/>
          <w:b/>
          <w:szCs w:val="24"/>
        </w:rPr>
        <w:t>Caroline Buisson, General Manager Customer Care &amp; Advocacy</w:t>
      </w:r>
      <w:r>
        <w:rPr>
          <w:b/>
          <w:szCs w:val="24"/>
        </w:rPr>
        <w:t xml:space="preserve"> </w:t>
      </w:r>
    </w:p>
    <w:p w14:paraId="42495E8F" w14:textId="77777777" w:rsidR="00706F72" w:rsidRPr="00C52EA9" w:rsidRDefault="00706F72" w:rsidP="00706F72">
      <w:pPr>
        <w:tabs>
          <w:tab w:val="left" w:pos="1984"/>
        </w:tabs>
        <w:spacing w:before="120" w:after="0"/>
        <w:ind w:left="2551" w:hanging="2551"/>
        <w:rPr>
          <w:b/>
          <w:szCs w:val="24"/>
        </w:rPr>
      </w:pPr>
      <w:bookmarkStart w:id="56" w:name="PDF2_Attachments_10072"/>
      <w:r w:rsidRPr="00C52EA9">
        <w:rPr>
          <w:b/>
          <w:szCs w:val="24"/>
        </w:rPr>
        <w:t>Attachments:</w:t>
      </w:r>
      <w:r w:rsidRPr="00C52EA9">
        <w:rPr>
          <w:b/>
          <w:szCs w:val="24"/>
        </w:rPr>
        <w:tab/>
      </w:r>
      <w:r w:rsidRPr="00033E46">
        <w:rPr>
          <w:rFonts w:cs="Calibri"/>
          <w:b/>
          <w:szCs w:val="24"/>
        </w:rPr>
        <w:t>1.</w:t>
      </w:r>
      <w:r w:rsidRPr="00033E46">
        <w:rPr>
          <w:rFonts w:cs="Calibri"/>
          <w:b/>
          <w:szCs w:val="24"/>
        </w:rPr>
        <w:tab/>
        <w:t xml:space="preserve">Draft Procurement Policy (under separate cover) </w:t>
      </w:r>
      <w:bookmarkStart w:id="57" w:name="PDFA_10072_1"/>
      <w:r w:rsidRPr="00033E46">
        <w:rPr>
          <w:rFonts w:cs="Calibri"/>
          <w:b/>
          <w:szCs w:val="24"/>
        </w:rPr>
        <w:t xml:space="preserve"> </w:t>
      </w:r>
      <w:bookmarkEnd w:id="57"/>
      <w:r>
        <w:rPr>
          <w:b/>
          <w:szCs w:val="24"/>
        </w:rPr>
        <w:t xml:space="preserve"> </w:t>
      </w:r>
      <w:bookmarkEnd w:id="56"/>
    </w:p>
    <w:p w14:paraId="13BD60D4" w14:textId="77777777" w:rsidR="00706F72" w:rsidRDefault="00706F72" w:rsidP="00706F72">
      <w:pPr>
        <w:tabs>
          <w:tab w:val="left" w:pos="2268"/>
        </w:tabs>
        <w:spacing w:after="0"/>
        <w:rPr>
          <w:szCs w:val="24"/>
        </w:rPr>
      </w:pPr>
      <w:r w:rsidRPr="00612D6E">
        <w:rPr>
          <w:szCs w:val="24"/>
        </w:rPr>
        <w:t xml:space="preserve"> </w:t>
      </w:r>
    </w:p>
    <w:p w14:paraId="6338666D" w14:textId="77777777" w:rsidR="00706F72" w:rsidRDefault="00706F72" w:rsidP="00CD0111">
      <w:pPr>
        <w:pStyle w:val="ICHeading3"/>
        <w:spacing w:before="0"/>
      </w:pPr>
      <w:r>
        <w:t>Purpose</w:t>
      </w:r>
    </w:p>
    <w:p w14:paraId="05BE5365" w14:textId="77777777" w:rsidR="00706F72" w:rsidRDefault="00706F72" w:rsidP="00706F72">
      <w:r>
        <w:t xml:space="preserve">Within the staggered implementation of the </w:t>
      </w:r>
      <w:r w:rsidRPr="002E20F1">
        <w:rPr>
          <w:i/>
          <w:iCs/>
        </w:rPr>
        <w:t>Local Government Act 2020</w:t>
      </w:r>
      <w:r>
        <w:t xml:space="preserve"> (Act), contained within the last stage, is Council’s requirement to adopt a new Procurement Policy in accordance with the new legislative framework by 31 December 2021 for operational implementation by 1 January 2022.  </w:t>
      </w:r>
    </w:p>
    <w:p w14:paraId="7191FD77" w14:textId="77777777" w:rsidR="00706F72" w:rsidRDefault="00706F72" w:rsidP="00706F72">
      <w:r>
        <w:t>There are a number of changes to what is required to be contained within Council’s Procurement Policy under this framework, from a prescribed framework to a more of a principles framework which enables Council to consider how it can improve operational efficiencies but also consider further transparency and collaboration around how it undertakes its procurement activities.</w:t>
      </w:r>
    </w:p>
    <w:p w14:paraId="08B5ABC8" w14:textId="77777777" w:rsidR="00706F72" w:rsidRDefault="00706F72" w:rsidP="00706F72">
      <w:pPr>
        <w:pStyle w:val="ICHeading3"/>
      </w:pPr>
      <w:r>
        <w:t>Executive Summary</w:t>
      </w:r>
    </w:p>
    <w:p w14:paraId="3C8BBA59" w14:textId="77777777" w:rsidR="00706F72" w:rsidRPr="00287600" w:rsidRDefault="00706F72" w:rsidP="00706F72">
      <w:pPr>
        <w:pStyle w:val="ICBulletList1"/>
        <w:numPr>
          <w:ilvl w:val="0"/>
          <w:numId w:val="0"/>
        </w:numPr>
        <w:tabs>
          <w:tab w:val="left" w:pos="567"/>
        </w:tabs>
        <w:ind w:left="567" w:hanging="567"/>
      </w:pPr>
      <w:r w:rsidRPr="00287600">
        <w:rPr>
          <w:rFonts w:ascii="Symbol" w:hAnsi="Symbol"/>
        </w:rPr>
        <w:t></w:t>
      </w:r>
      <w:r w:rsidRPr="00287600">
        <w:rPr>
          <w:rFonts w:ascii="Symbol" w:hAnsi="Symbol"/>
        </w:rPr>
        <w:tab/>
      </w:r>
      <w:r w:rsidRPr="00287600">
        <w:t xml:space="preserve">The </w:t>
      </w:r>
      <w:r w:rsidRPr="002E20F1">
        <w:rPr>
          <w:i/>
          <w:iCs/>
        </w:rPr>
        <w:t>Local Government Act 2020</w:t>
      </w:r>
      <w:r w:rsidRPr="00287600">
        <w:t xml:space="preserve"> requires a Procurement Policy to be adopted by 31 December 2021 for implementation 1 January 2022</w:t>
      </w:r>
      <w:r>
        <w:t>.</w:t>
      </w:r>
    </w:p>
    <w:p w14:paraId="5778C5FE"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rsidRPr="00287600">
        <w:t>Internal Steering Group established which reviewed the existing Policy with a focus on improving operational efficiency whilst providing greater opportunity for our Local Businesses</w:t>
      </w:r>
      <w:r>
        <w: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706F72" w14:paraId="25B360CD" w14:textId="77777777" w:rsidTr="00706F72">
        <w:tc>
          <w:tcPr>
            <w:tcW w:w="9855" w:type="dxa"/>
          </w:tcPr>
          <w:p w14:paraId="4F507D0F" w14:textId="77777777" w:rsidR="00706F72" w:rsidRPr="00DD096D" w:rsidRDefault="00706F72" w:rsidP="00706F72">
            <w:pPr>
              <w:pStyle w:val="ICHeading3"/>
              <w:keepNext w:val="0"/>
              <w:spacing w:before="160"/>
            </w:pPr>
            <w:bookmarkStart w:id="58" w:name="PDF2_Recommendations_10072"/>
            <w:bookmarkEnd w:id="58"/>
            <w:r w:rsidRPr="00DD096D">
              <w:t>Recommendation</w:t>
            </w:r>
          </w:p>
          <w:p w14:paraId="5DDA95D8" w14:textId="77777777" w:rsidR="00706F72" w:rsidRPr="00435483" w:rsidRDefault="00706F72" w:rsidP="00706F72">
            <w:pPr>
              <w:rPr>
                <w:b/>
                <w:bCs/>
              </w:rPr>
            </w:pPr>
            <w:r w:rsidRPr="007055DA">
              <w:rPr>
                <w:b/>
                <w:bCs/>
              </w:rPr>
              <w:t>That Council</w:t>
            </w:r>
            <w:r>
              <w:rPr>
                <w:b/>
                <w:bCs/>
              </w:rPr>
              <w:t xml:space="preserve"> </w:t>
            </w:r>
            <w:r w:rsidRPr="00FC7AEC">
              <w:rPr>
                <w:b/>
                <w:bCs/>
              </w:rPr>
              <w:t>adopt the Procurement Policy provided as Attachment 1 to this report.</w:t>
            </w:r>
          </w:p>
        </w:tc>
      </w:tr>
    </w:tbl>
    <w:p w14:paraId="6D957070" w14:textId="77777777" w:rsidR="00706F72" w:rsidRDefault="00706F72" w:rsidP="00706F72">
      <w:pPr>
        <w:spacing w:after="0"/>
        <w:rPr>
          <w:b/>
        </w:rPr>
      </w:pPr>
    </w:p>
    <w:p w14:paraId="19075BF8" w14:textId="77777777" w:rsidR="00706F72" w:rsidRDefault="00706F72" w:rsidP="00CD0111">
      <w:pPr>
        <w:pStyle w:val="ICHeading3"/>
        <w:spacing w:before="0"/>
      </w:pPr>
      <w:r>
        <w:t>Background</w:t>
      </w:r>
    </w:p>
    <w:p w14:paraId="4A60067F" w14:textId="77777777" w:rsidR="00706F72" w:rsidRDefault="00706F72" w:rsidP="00706F72">
      <w:r>
        <w:t>The new Act requires Council to:</w:t>
      </w:r>
    </w:p>
    <w:p w14:paraId="60E601F6"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Seek to promote open and fair competition and provide value for money,</w:t>
      </w:r>
    </w:p>
    <w:p w14:paraId="72E633AC"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Set the value at which Council must invite a tender or seek an expression of interest – whereas the previous Act stipulated the tender thresholds Council had to comply with,</w:t>
      </w:r>
    </w:p>
    <w:p w14:paraId="0459509D"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Define the criteria Council will utilise to evaluate whether a proposed contract provides value for money,</w:t>
      </w:r>
    </w:p>
    <w:p w14:paraId="717645B6"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Define how we will seek collaboration with other Councils and public bodies in the procurement of goods or services – with a further requirement that stipulates that, within any report to Council regarding Procurement, we must outline how Council has considered collaboration,</w:t>
      </w:r>
    </w:p>
    <w:p w14:paraId="615D5D89"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Define the conditions under which we may purchase goods or services without inviting a public tender or expression of interest, and</w:t>
      </w:r>
    </w:p>
    <w:p w14:paraId="55DA4BE0"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Review and adopt the policy once within each 4-year Council period compared to the annual requirement under the old Act.</w:t>
      </w:r>
    </w:p>
    <w:p w14:paraId="329DBAED" w14:textId="77777777" w:rsidR="00706F72" w:rsidRDefault="00706F72" w:rsidP="00706F72">
      <w:r>
        <w:t>In addition to the changed legislative framework, Council has recently also been subjected to an internal Procurement audit which made a number of recommendations to be incorporated into future iterations of our Procurement Policy.  These recommendations included:</w:t>
      </w:r>
    </w:p>
    <w:p w14:paraId="6818D4CF"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Introducing requirements for the establishment and utilisation of supplier panels ensuring that it defines when and why a panel could be utilised, how it will be managed and business rules for allocating works between panel members,</w:t>
      </w:r>
    </w:p>
    <w:p w14:paraId="1BA90AAE"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Review of current requirement to seek three quotes versus obtain three quotes,</w:t>
      </w:r>
    </w:p>
    <w:p w14:paraId="3F0B63E4"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Formalise the process of where procurement documentation must be captured, and;</w:t>
      </w:r>
    </w:p>
    <w:p w14:paraId="330401E3"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Formalise the audit and review of Procurement Exemption forms and determine appropriate reporting framework for such exemptions.</w:t>
      </w:r>
    </w:p>
    <w:p w14:paraId="3BC9360F" w14:textId="77777777" w:rsidR="00706F72" w:rsidRPr="00B12A0F" w:rsidRDefault="00706F72" w:rsidP="00706F72">
      <w:pPr>
        <w:pStyle w:val="ICHeading3"/>
        <w:spacing w:before="160"/>
      </w:pPr>
      <w:r>
        <w:t>Key Issues</w:t>
      </w:r>
    </w:p>
    <w:p w14:paraId="312BBA10" w14:textId="77777777" w:rsidR="00706F72" w:rsidRDefault="00706F72" w:rsidP="00706F72">
      <w:r>
        <w:t>To bring the officers from across Council on the journey of review, an internal Procurement Steering Group was established via each General Manager and Executive Manager nominating representatives from their service provisions to the Group.  The Group has meet regularly and focused on:</w:t>
      </w:r>
    </w:p>
    <w:p w14:paraId="758DBEC4"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The inclusion of all elements under the new Act framework,</w:t>
      </w:r>
    </w:p>
    <w:p w14:paraId="59DC65EE"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Reviewing and recognising what is working well under the existing Policy,</w:t>
      </w:r>
    </w:p>
    <w:p w14:paraId="773F37B2"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Understanding what some of the roadblocks/challenges were within the existing Policy,</w:t>
      </w:r>
    </w:p>
    <w:p w14:paraId="4F489881"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Ensuring internal audit outcomes were appropriately considered, and</w:t>
      </w:r>
    </w:p>
    <w:p w14:paraId="2F0F7BFC"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Taken a full review of procurement spend thresholds and considered the alignment of financial delegations back to procurement thresholds.</w:t>
      </w:r>
    </w:p>
    <w:p w14:paraId="00143457" w14:textId="77777777" w:rsidR="00706F72" w:rsidRDefault="00706F72" w:rsidP="00706F72">
      <w:r>
        <w:t>In addition to the extra information in our Policy, the Steering Group also started to consider what was contained within our more detailed operational procedures; range of template documentation that support our operations; and Council wide training to ensure staff were well placed to understand and comply with the varying obligations when undertaking procurement activities.</w:t>
      </w:r>
    </w:p>
    <w:p w14:paraId="22288D27" w14:textId="77777777" w:rsidR="00706F72" w:rsidRDefault="00706F72" w:rsidP="00706F72">
      <w:r>
        <w:t>The Draft Procurement Policy has been provided to the independent members of Council’s Audit and Risk Committee who recommended minor changes to the Policy to ensure clarity in the operational activity of procurement and are reflected in the document now.</w:t>
      </w:r>
    </w:p>
    <w:p w14:paraId="08BBD6B5" w14:textId="77777777" w:rsidR="00706F72" w:rsidRPr="00B12A0F" w:rsidRDefault="00706F72" w:rsidP="00706F72">
      <w:pPr>
        <w:pStyle w:val="ICHeading3"/>
        <w:spacing w:before="160"/>
      </w:pPr>
      <w:r>
        <w:t>Council Plan</w:t>
      </w:r>
    </w:p>
    <w:p w14:paraId="29288E16" w14:textId="77777777" w:rsidR="00706F72" w:rsidRDefault="00706F72" w:rsidP="00706F72">
      <w:r>
        <w:t>The Council Plan 2021-2025 provides as follows:</w:t>
      </w:r>
    </w:p>
    <w:p w14:paraId="13DF9B8A" w14:textId="77777777" w:rsidR="00706F72" w:rsidRPr="00E559B8" w:rsidRDefault="00706F72" w:rsidP="00706F72">
      <w:pPr>
        <w:tabs>
          <w:tab w:val="left" w:pos="2835"/>
        </w:tabs>
        <w:rPr>
          <w:b/>
        </w:rPr>
      </w:pPr>
      <w:r>
        <w:rPr>
          <w:b/>
        </w:rPr>
        <w:t>Strategic Objective 3: A Council that listens and adapts to the needs of our evolving communities</w:t>
      </w:r>
    </w:p>
    <w:p w14:paraId="045EC3CB" w14:textId="77777777" w:rsidR="00706F72" w:rsidRPr="00E559B8" w:rsidRDefault="00706F72" w:rsidP="00706F72">
      <w:pPr>
        <w:tabs>
          <w:tab w:val="left" w:pos="2835"/>
        </w:tabs>
        <w:rPr>
          <w:b/>
        </w:rPr>
      </w:pPr>
      <w:r>
        <w:rPr>
          <w:b/>
        </w:rPr>
        <w:t>Priority 3.2: Align services to meet the needs of the community</w:t>
      </w:r>
    </w:p>
    <w:p w14:paraId="428A013D" w14:textId="77777777" w:rsidR="00706F72" w:rsidRDefault="00706F72" w:rsidP="00706F72">
      <w:r>
        <w:t>The proposed Procurement Policy is consistent with the Council Plan 2021-2025.</w:t>
      </w:r>
    </w:p>
    <w:p w14:paraId="435E475E" w14:textId="77777777" w:rsidR="00706F72" w:rsidRPr="00B12A0F" w:rsidRDefault="00706F72" w:rsidP="00706F72">
      <w:pPr>
        <w:pStyle w:val="ICHeading3"/>
      </w:pPr>
      <w:r>
        <w:t>Financial Implications</w:t>
      </w:r>
    </w:p>
    <w:p w14:paraId="6D08A085" w14:textId="1003AB05" w:rsidR="00706F72" w:rsidRDefault="00706F72" w:rsidP="003A1DD3">
      <w:r>
        <w:t xml:space="preserve">The review and adoption of the revised Procurement Policy has no known financial implications to the Council but has the potential to improve operational efficiencies.  </w:t>
      </w:r>
      <w:r>
        <w:br w:type="page"/>
      </w:r>
    </w:p>
    <w:p w14:paraId="7F02ED79" w14:textId="77777777" w:rsidR="00706F72" w:rsidRDefault="00706F72" w:rsidP="00706F72">
      <w:r>
        <w:t>Below is a table showing the breakdown of our accounts payable spend in the 2020/21 financial year, based on the existing procurement thresholds, which highlights that 83.7% of our transaction volume is not subject to more than one verbal quote.  However, this volume only equates to 14.6% of our total spend.  It should be noted that the below thresholds have not been altered since their implementation in 2011.</w:t>
      </w:r>
    </w:p>
    <w:p w14:paraId="2E5D2F2C" w14:textId="77777777" w:rsidR="00706F72" w:rsidRDefault="00706F72" w:rsidP="00706F72">
      <w:r w:rsidRPr="004F7ABB">
        <w:rPr>
          <w:noProof/>
        </w:rPr>
        <w:drawing>
          <wp:inline distT="0" distB="0" distL="0" distR="0" wp14:anchorId="3998F9C0" wp14:editId="3CB2017C">
            <wp:extent cx="6120765" cy="1720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765" cy="1720850"/>
                    </a:xfrm>
                    <a:prstGeom prst="rect">
                      <a:avLst/>
                    </a:prstGeom>
                    <a:noFill/>
                    <a:ln>
                      <a:noFill/>
                    </a:ln>
                  </pic:spPr>
                </pic:pic>
              </a:graphicData>
            </a:graphic>
          </wp:inline>
        </w:drawing>
      </w:r>
    </w:p>
    <w:p w14:paraId="47E77A55" w14:textId="77777777" w:rsidR="00706F72" w:rsidRDefault="00706F72" w:rsidP="00706F72">
      <w:r>
        <w:t>Through the policy review, the steering committee have strongly advocated that the thresholds require review to recognise the changed value of money since the implementation of the existing thresholds back in 2011 with the prime focus of improving operational efficiencies in day-to-day tasks whilst ensuring an appropriate level of control to validate compliance.</w:t>
      </w:r>
    </w:p>
    <w:p w14:paraId="164CF66F" w14:textId="77777777" w:rsidR="00706F72" w:rsidRDefault="00706F72" w:rsidP="00706F72">
      <w:r>
        <w:t>The recommended thresholds for the new Procurement Policy which will remain in place for a period of four years are as follows:</w:t>
      </w:r>
    </w:p>
    <w:p w14:paraId="2196B4DA" w14:textId="77777777" w:rsidR="00706F72" w:rsidRDefault="00706F72" w:rsidP="00706F72">
      <w:r w:rsidRPr="004F7ABB">
        <w:rPr>
          <w:noProof/>
        </w:rPr>
        <w:drawing>
          <wp:inline distT="0" distB="0" distL="0" distR="0" wp14:anchorId="13EFB782" wp14:editId="6E5FB850">
            <wp:extent cx="6120765" cy="18916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765" cy="1891665"/>
                    </a:xfrm>
                    <a:prstGeom prst="rect">
                      <a:avLst/>
                    </a:prstGeom>
                    <a:noFill/>
                    <a:ln>
                      <a:noFill/>
                    </a:ln>
                  </pic:spPr>
                </pic:pic>
              </a:graphicData>
            </a:graphic>
          </wp:inline>
        </w:drawing>
      </w:r>
    </w:p>
    <w:p w14:paraId="2DA4CF56" w14:textId="77777777" w:rsidR="00706F72" w:rsidRDefault="00706F72" w:rsidP="00706F72">
      <w:r>
        <w:t xml:space="preserve">The above threshold changes will result in increased operational efficiencies whilst ensuring the same volume of opportunities are being posted via Council’s procurement </w:t>
      </w:r>
      <w:proofErr w:type="spellStart"/>
      <w:r>
        <w:t>eTendering</w:t>
      </w:r>
      <w:proofErr w:type="spellEnd"/>
      <w:r>
        <w:t xml:space="preserve"> platform </w:t>
      </w:r>
      <w:proofErr w:type="spellStart"/>
      <w:r>
        <w:t>Tenderlink</w:t>
      </w:r>
      <w:proofErr w:type="spellEnd"/>
      <w:r>
        <w:t xml:space="preserve">.  </w:t>
      </w:r>
    </w:p>
    <w:p w14:paraId="26B2DC4D" w14:textId="77777777" w:rsidR="00706F72" w:rsidRPr="00B12A0F" w:rsidRDefault="00706F72" w:rsidP="00706F72">
      <w:pPr>
        <w:pStyle w:val="ICHeading3"/>
        <w:spacing w:before="160"/>
      </w:pPr>
      <w:r>
        <w:t>Risk &amp; Occupational Health &amp; Safety Issues</w:t>
      </w:r>
    </w:p>
    <w:p w14:paraId="36BA4972" w14:textId="77777777" w:rsidR="00706F72" w:rsidRDefault="00706F72" w:rsidP="00706F72">
      <w:r>
        <w:t>As the review of this policy is a legislative requirement, there is a risk of non-compliance with the Local Government Act if this policy is not adopted by 31 December 2021.</w:t>
      </w:r>
    </w:p>
    <w:p w14:paraId="23A05B3B" w14:textId="77777777" w:rsidR="00706F72" w:rsidRPr="00B12A0F" w:rsidRDefault="00706F72" w:rsidP="00706F72">
      <w:pPr>
        <w:pStyle w:val="ICHeading3"/>
        <w:spacing w:before="160"/>
      </w:pPr>
      <w:r>
        <w:t>Communications &amp; Consultation Strategy</w:t>
      </w:r>
    </w:p>
    <w:p w14:paraId="59D89E7B" w14:textId="77777777" w:rsidR="00706F72" w:rsidRDefault="00706F72" w:rsidP="00706F72">
      <w:r>
        <w:t>Once Council has adopted the updated Procurement Policy, the document will be communicated to all staff and committees required to adhere to its provisions so the policy will be placed on Council’s website.  In addition to the communication a training program will be established that all responsible officers will be required to complete via Council’s training platform, ELMO.  Officers will also be required to present the Policy to the Audit and Risk Committee at the November meeting.</w:t>
      </w:r>
    </w:p>
    <w:p w14:paraId="6644A96D" w14:textId="77777777" w:rsidR="00706F72" w:rsidRPr="00B12A0F" w:rsidRDefault="00706F72" w:rsidP="00706F72">
      <w:pPr>
        <w:pStyle w:val="ICHeading3"/>
      </w:pPr>
      <w:r>
        <w:t>Victorian Charter of Human Rights &amp; Responsibilities Act 2006</w:t>
      </w:r>
    </w:p>
    <w:p w14:paraId="7324A525" w14:textId="77777777" w:rsidR="00706F72" w:rsidRDefault="00706F72" w:rsidP="00706F72">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5FE06185" w14:textId="77777777" w:rsidR="00706F72" w:rsidRPr="00B12A0F" w:rsidRDefault="00706F72" w:rsidP="00706F72">
      <w:pPr>
        <w:pStyle w:val="ICHeading3"/>
      </w:pPr>
      <w:r>
        <w:t>Officer’s Declaration of Conflict of Interests</w:t>
      </w:r>
    </w:p>
    <w:p w14:paraId="3E0A0681" w14:textId="77777777" w:rsidR="00706F72" w:rsidRDefault="00706F72" w:rsidP="00706F72">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21A85EE1" w14:textId="77777777" w:rsidR="00706F72" w:rsidRPr="00E36B2C" w:rsidRDefault="00706F72" w:rsidP="00706F72">
      <w:pPr>
        <w:rPr>
          <w:i/>
        </w:rPr>
      </w:pPr>
      <w:r w:rsidRPr="00E36B2C">
        <w:rPr>
          <w:i/>
        </w:rPr>
        <w:t xml:space="preserve">General Manager – </w:t>
      </w:r>
      <w:r>
        <w:rPr>
          <w:i/>
        </w:rPr>
        <w:t>Caroline Buisson</w:t>
      </w:r>
    </w:p>
    <w:p w14:paraId="534C9350" w14:textId="77777777" w:rsidR="00706F72" w:rsidRDefault="00706F72" w:rsidP="00706F72">
      <w:r>
        <w:t>In providing this advice to Council as the General Manager, I have no interests to disclose in this report.</w:t>
      </w:r>
    </w:p>
    <w:p w14:paraId="3BBC3908" w14:textId="77777777" w:rsidR="00706F72" w:rsidRPr="00E36B2C" w:rsidRDefault="00706F72" w:rsidP="00706F72">
      <w:pPr>
        <w:rPr>
          <w:i/>
        </w:rPr>
      </w:pPr>
      <w:r w:rsidRPr="00E36B2C">
        <w:rPr>
          <w:i/>
        </w:rPr>
        <w:t xml:space="preserve">Author – </w:t>
      </w:r>
      <w:r>
        <w:rPr>
          <w:i/>
        </w:rPr>
        <w:t>Jacinta Erdody</w:t>
      </w:r>
    </w:p>
    <w:p w14:paraId="3EE4C0FF" w14:textId="77777777" w:rsidR="00706F72" w:rsidRDefault="00706F72" w:rsidP="00706F72">
      <w:r>
        <w:t xml:space="preserve">In providing this advice to Council as the Author, I have no interests to disclose in this report. </w:t>
      </w:r>
    </w:p>
    <w:p w14:paraId="68CCCF5A" w14:textId="77777777" w:rsidR="00706F72" w:rsidRPr="00B12A0F" w:rsidRDefault="00706F72" w:rsidP="00706F72">
      <w:pPr>
        <w:pStyle w:val="ICHeading3"/>
      </w:pPr>
      <w:r>
        <w:t>Conclusion</w:t>
      </w:r>
    </w:p>
    <w:p w14:paraId="143B8BEF" w14:textId="77777777" w:rsidR="00706F72" w:rsidRDefault="00706F72" w:rsidP="00706F72">
      <w:r>
        <w:t xml:space="preserve">The adoption of the Procurement Policy will ensure that Council is complying with its statutory obligations contained within the </w:t>
      </w:r>
      <w:r w:rsidRPr="00CD0111">
        <w:rPr>
          <w:i/>
          <w:iCs/>
        </w:rPr>
        <w:t>Local Government Act 2020</w:t>
      </w:r>
      <w:r>
        <w:t>.  Council’s Procurement Policy is moving from a prescribed framework to more of a principles framework which will enable Council to consider how it can improve operational efficiencies but also consider further transparency and collaboration around how it undertakes its procurement activities.  The Draft Procurement Policy has been prepared with input from the internal steering group and been provided to independent members of Council’s Audit and Risk committee.</w:t>
      </w:r>
    </w:p>
    <w:p w14:paraId="4B741A4D" w14:textId="77777777" w:rsidR="00706F72" w:rsidRDefault="00706F72" w:rsidP="00706F72">
      <w:pPr>
        <w:spacing w:after="0"/>
      </w:pPr>
      <w:r>
        <w:t xml:space="preserve"> </w:t>
      </w:r>
      <w:bookmarkStart w:id="59" w:name="PageSet_Report_10072"/>
      <w:bookmarkEnd w:id="59"/>
      <w:r w:rsidRPr="00706F72">
        <w:t xml:space="preserve"> </w:t>
      </w:r>
    </w:p>
    <w:p w14:paraId="4021EAF1" w14:textId="77777777" w:rsidR="00706F72" w:rsidRDefault="00706F72" w:rsidP="00706F72">
      <w:pPr>
        <w:pStyle w:val="ICTOC1"/>
        <w:sectPr w:rsidR="00706F72" w:rsidSect="00706F72">
          <w:headerReference w:type="even" r:id="rId40"/>
          <w:headerReference w:type="default" r:id="rId41"/>
          <w:footerReference w:type="even" r:id="rId42"/>
          <w:footerReference w:type="default" r:id="rId43"/>
          <w:headerReference w:type="first" r:id="rId44"/>
          <w:footerReference w:type="first" r:id="rId45"/>
          <w:pgSz w:w="11907" w:h="16839" w:code="9"/>
          <w:pgMar w:top="1134" w:right="1134" w:bottom="1134" w:left="1134" w:header="567" w:footer="567" w:gutter="0"/>
          <w:cols w:space="720"/>
          <w:formProt w:val="0"/>
          <w:docGrid w:linePitch="326"/>
        </w:sectPr>
      </w:pPr>
    </w:p>
    <w:p w14:paraId="703EF9C3" w14:textId="74D68D4E" w:rsidR="00706F72" w:rsidRDefault="00CD0111" w:rsidP="00706F72">
      <w:pPr>
        <w:pStyle w:val="ICTOC1"/>
      </w:pPr>
      <w:bookmarkStart w:id="60" w:name="PDF1_CommunityAssets"/>
      <w:bookmarkStart w:id="61" w:name="_Toc86310647"/>
      <w:r>
        <w:t>15</w:t>
      </w:r>
      <w:r w:rsidR="00706F72">
        <w:tab/>
        <w:t>Community Assets &amp; Infrastructure Reports</w:t>
      </w:r>
      <w:bookmarkEnd w:id="60"/>
      <w:bookmarkEnd w:id="61"/>
    </w:p>
    <w:p w14:paraId="3B00A25B" w14:textId="71995288" w:rsidR="00706F72" w:rsidRDefault="00706F72" w:rsidP="00706F72">
      <w:pPr>
        <w:pStyle w:val="ICTOC2"/>
      </w:pPr>
      <w:bookmarkStart w:id="62" w:name="PDF2_ReportName_10063"/>
      <w:bookmarkStart w:id="63" w:name="_Toc86310648"/>
      <w:bookmarkEnd w:id="62"/>
      <w:r>
        <w:t>1</w:t>
      </w:r>
      <w:r w:rsidR="00CD0111">
        <w:t>5</w:t>
      </w:r>
      <w:r>
        <w:t>.1</w:t>
      </w:r>
      <w:r>
        <w:tab/>
        <w:t>Draft Naturestrip Policy and Naturestrip Guidelines</w:t>
      </w:r>
      <w:bookmarkEnd w:id="63"/>
    </w:p>
    <w:p w14:paraId="226141EB" w14:textId="77777777" w:rsidR="00706F72" w:rsidRDefault="00706F72" w:rsidP="00706F72">
      <w:pPr>
        <w:tabs>
          <w:tab w:val="left" w:pos="1985"/>
        </w:tabs>
        <w:ind w:left="1985" w:hanging="1985"/>
        <w:rPr>
          <w:b/>
          <w:szCs w:val="24"/>
        </w:rPr>
      </w:pPr>
      <w:r w:rsidRPr="00C52EA9">
        <w:rPr>
          <w:b/>
          <w:szCs w:val="24"/>
        </w:rPr>
        <w:t>Author:</w:t>
      </w:r>
      <w:r w:rsidRPr="00C52EA9">
        <w:rPr>
          <w:b/>
          <w:szCs w:val="24"/>
        </w:rPr>
        <w:tab/>
      </w:r>
      <w:r>
        <w:rPr>
          <w:b/>
          <w:szCs w:val="24"/>
        </w:rPr>
        <w:t>Bivish Ghimire</w:t>
      </w:r>
      <w:r w:rsidRPr="00C52EA9">
        <w:rPr>
          <w:b/>
          <w:szCs w:val="24"/>
        </w:rPr>
        <w:t xml:space="preserve">, </w:t>
      </w:r>
      <w:r>
        <w:rPr>
          <w:b/>
          <w:szCs w:val="24"/>
        </w:rPr>
        <w:t>Asset Management Coordinator</w:t>
      </w:r>
    </w:p>
    <w:p w14:paraId="082AAB71" w14:textId="77777777" w:rsidR="00706F72" w:rsidRPr="00C52EA9" w:rsidRDefault="00706F72" w:rsidP="00706F72">
      <w:pPr>
        <w:tabs>
          <w:tab w:val="left" w:pos="1985"/>
        </w:tabs>
        <w:ind w:left="1985" w:hanging="1985"/>
        <w:rPr>
          <w:b/>
          <w:szCs w:val="24"/>
        </w:rPr>
      </w:pPr>
      <w:r>
        <w:rPr>
          <w:b/>
          <w:szCs w:val="24"/>
        </w:rPr>
        <w:t>Authoriser</w:t>
      </w:r>
      <w:r w:rsidRPr="00C52EA9">
        <w:rPr>
          <w:b/>
          <w:szCs w:val="24"/>
        </w:rPr>
        <w:t>:</w:t>
      </w:r>
      <w:r w:rsidRPr="00C52EA9">
        <w:rPr>
          <w:b/>
          <w:szCs w:val="24"/>
        </w:rPr>
        <w:tab/>
      </w:r>
      <w:r w:rsidRPr="00173A85">
        <w:rPr>
          <w:rFonts w:cs="Calibri"/>
          <w:b/>
          <w:szCs w:val="24"/>
        </w:rPr>
        <w:t>Phil Jeffrey, General Manager Community Assets &amp; Infrastructure</w:t>
      </w:r>
      <w:r>
        <w:rPr>
          <w:b/>
          <w:szCs w:val="24"/>
        </w:rPr>
        <w:t xml:space="preserve"> </w:t>
      </w:r>
    </w:p>
    <w:p w14:paraId="67FFC412" w14:textId="77777777" w:rsidR="00706F72" w:rsidRDefault="00706F72" w:rsidP="00706F72">
      <w:pPr>
        <w:tabs>
          <w:tab w:val="left" w:pos="1984"/>
        </w:tabs>
        <w:spacing w:before="120" w:after="0"/>
        <w:ind w:left="2551" w:hanging="2551"/>
        <w:rPr>
          <w:rFonts w:cs="Calibri"/>
          <w:b/>
          <w:szCs w:val="24"/>
        </w:rPr>
      </w:pPr>
      <w:bookmarkStart w:id="64" w:name="PDF2_Attachments_10063"/>
      <w:r w:rsidRPr="00C52EA9">
        <w:rPr>
          <w:b/>
          <w:szCs w:val="24"/>
        </w:rPr>
        <w:t>Attachments:</w:t>
      </w:r>
      <w:r w:rsidRPr="00C52EA9">
        <w:rPr>
          <w:b/>
          <w:szCs w:val="24"/>
        </w:rPr>
        <w:tab/>
      </w:r>
      <w:r w:rsidRPr="000E171D">
        <w:rPr>
          <w:rFonts w:cs="Calibri"/>
          <w:b/>
          <w:szCs w:val="24"/>
        </w:rPr>
        <w:t>1.</w:t>
      </w:r>
      <w:r w:rsidRPr="000E171D">
        <w:rPr>
          <w:rFonts w:cs="Calibri"/>
          <w:b/>
          <w:szCs w:val="24"/>
        </w:rPr>
        <w:tab/>
        <w:t xml:space="preserve">Draft Naturestrip Guidelines (under separate cover) </w:t>
      </w:r>
      <w:bookmarkStart w:id="65" w:name="PDFA_10063_1"/>
      <w:r w:rsidRPr="000E171D">
        <w:rPr>
          <w:rFonts w:cs="Calibri"/>
          <w:b/>
          <w:szCs w:val="24"/>
        </w:rPr>
        <w:t xml:space="preserve"> </w:t>
      </w:r>
      <w:bookmarkEnd w:id="65"/>
    </w:p>
    <w:p w14:paraId="5A11E551" w14:textId="77777777" w:rsidR="00706F72" w:rsidRPr="00C52EA9" w:rsidRDefault="00706F72" w:rsidP="00706F72">
      <w:pPr>
        <w:tabs>
          <w:tab w:val="left" w:pos="2551"/>
        </w:tabs>
        <w:spacing w:after="0"/>
        <w:ind w:left="2551" w:hanging="567"/>
        <w:rPr>
          <w:b/>
          <w:szCs w:val="24"/>
        </w:rPr>
      </w:pPr>
      <w:r w:rsidRPr="000E171D">
        <w:rPr>
          <w:rFonts w:cs="Calibri"/>
          <w:b/>
          <w:szCs w:val="24"/>
        </w:rPr>
        <w:t>2.</w:t>
      </w:r>
      <w:r w:rsidRPr="000E171D">
        <w:rPr>
          <w:rFonts w:cs="Calibri"/>
          <w:b/>
          <w:szCs w:val="24"/>
        </w:rPr>
        <w:tab/>
        <w:t xml:space="preserve">Draft Naturestrip Policy (under separate cover) </w:t>
      </w:r>
      <w:bookmarkStart w:id="66" w:name="PDFA_Attachment_2"/>
      <w:bookmarkStart w:id="67" w:name="PDFA_10063_2"/>
      <w:r w:rsidRPr="000E171D">
        <w:rPr>
          <w:rFonts w:cs="Calibri"/>
          <w:b/>
          <w:szCs w:val="24"/>
        </w:rPr>
        <w:t xml:space="preserve"> </w:t>
      </w:r>
      <w:bookmarkEnd w:id="66"/>
      <w:bookmarkEnd w:id="67"/>
      <w:r>
        <w:rPr>
          <w:b/>
          <w:szCs w:val="24"/>
        </w:rPr>
        <w:t xml:space="preserve"> </w:t>
      </w:r>
      <w:bookmarkEnd w:id="64"/>
    </w:p>
    <w:p w14:paraId="7B973B26" w14:textId="77777777" w:rsidR="00706F72" w:rsidRDefault="00706F72" w:rsidP="00706F72">
      <w:pPr>
        <w:tabs>
          <w:tab w:val="left" w:pos="2268"/>
        </w:tabs>
        <w:spacing w:after="0"/>
        <w:rPr>
          <w:szCs w:val="24"/>
        </w:rPr>
      </w:pPr>
      <w:r w:rsidRPr="00612D6E">
        <w:rPr>
          <w:szCs w:val="24"/>
        </w:rPr>
        <w:t xml:space="preserve"> </w:t>
      </w:r>
    </w:p>
    <w:p w14:paraId="73C52221" w14:textId="77777777" w:rsidR="00706F72" w:rsidRDefault="00706F72" w:rsidP="00706F72">
      <w:pPr>
        <w:pStyle w:val="ICHeading3"/>
        <w:spacing w:before="0"/>
      </w:pPr>
      <w:r>
        <w:t>Purpose</w:t>
      </w:r>
    </w:p>
    <w:p w14:paraId="6CBB399B" w14:textId="77777777" w:rsidR="00706F72" w:rsidRDefault="00706F72" w:rsidP="00706F72">
      <w:r>
        <w:t>Following initial presentation to the Ordinary Meeting of Council in July 2021 and a subsequent public exhibition process, the purpose of this report is to provide a summary of the submissions received and present the Draft Naturestrip Policy and Guidelines for formal adoption.</w:t>
      </w:r>
    </w:p>
    <w:p w14:paraId="659DE59E" w14:textId="77777777" w:rsidR="00706F72" w:rsidRDefault="00706F72" w:rsidP="00706F72">
      <w:pPr>
        <w:pStyle w:val="ICHeading3"/>
      </w:pPr>
      <w:r>
        <w:t>Executive Summary</w:t>
      </w:r>
    </w:p>
    <w:p w14:paraId="757ED768" w14:textId="77777777" w:rsidR="00706F72" w:rsidRDefault="00706F72" w:rsidP="00706F72">
      <w:pPr>
        <w:pStyle w:val="ICBulletList1"/>
        <w:numPr>
          <w:ilvl w:val="0"/>
          <w:numId w:val="0"/>
        </w:numPr>
        <w:ind w:left="360" w:hanging="360"/>
      </w:pPr>
      <w:r>
        <w:rPr>
          <w:rFonts w:ascii="Symbol" w:hAnsi="Symbol"/>
        </w:rPr>
        <w:t></w:t>
      </w:r>
      <w:r>
        <w:rPr>
          <w:rFonts w:ascii="Symbol" w:hAnsi="Symbol"/>
        </w:rPr>
        <w:tab/>
      </w:r>
      <w:r>
        <w:t>Council’s draft Naturestrip Policy &amp; Naturestrip Guideline are operational documents that provide an overview of Council’s and residents management and maintenance practices and responsibilities.</w:t>
      </w:r>
    </w:p>
    <w:p w14:paraId="1E1A9809" w14:textId="77777777" w:rsidR="00706F72" w:rsidRPr="00862BFF" w:rsidRDefault="00706F72" w:rsidP="00706F72">
      <w:pPr>
        <w:pStyle w:val="ICBulletList1"/>
        <w:numPr>
          <w:ilvl w:val="0"/>
          <w:numId w:val="0"/>
        </w:numPr>
        <w:ind w:left="360" w:hanging="360"/>
      </w:pPr>
      <w:r w:rsidRPr="00862BFF">
        <w:rPr>
          <w:rFonts w:ascii="Symbol" w:hAnsi="Symbol"/>
        </w:rPr>
        <w:t></w:t>
      </w:r>
      <w:r w:rsidRPr="00862BFF">
        <w:rPr>
          <w:rFonts w:ascii="Symbol" w:hAnsi="Symbol"/>
        </w:rPr>
        <w:tab/>
      </w:r>
      <w:r>
        <w:t>Development of this draft policy and guideline have been undertaken by Council staff and was based upon community consultation, professional experience and learnings, benchmarking against other Councils.</w:t>
      </w:r>
    </w:p>
    <w:p w14:paraId="7D47506E" w14:textId="77777777" w:rsidR="00706F72" w:rsidRDefault="00706F72" w:rsidP="00706F72">
      <w:pPr>
        <w:pStyle w:val="ICBulletList1"/>
        <w:numPr>
          <w:ilvl w:val="0"/>
          <w:numId w:val="0"/>
        </w:numPr>
        <w:ind w:left="360" w:hanging="360"/>
      </w:pPr>
      <w:r>
        <w:rPr>
          <w:rFonts w:ascii="Symbol" w:hAnsi="Symbol"/>
        </w:rPr>
        <w:t></w:t>
      </w:r>
      <w:r>
        <w:rPr>
          <w:rFonts w:ascii="Symbol" w:hAnsi="Symbol"/>
        </w:rPr>
        <w:tab/>
      </w:r>
      <w:r>
        <w:t>Following initial presentation at the Ordinary Meeting of Council in July 2021 a public exhibition period has been undertaken.  During the exhibition period twenty-two submissions were received, and a summary of those submissions as well as recommended amendments to the plan is outlined within this report.</w:t>
      </w:r>
    </w:p>
    <w:p w14:paraId="33E590E3" w14:textId="77777777" w:rsidR="00706F72" w:rsidRPr="00D320BC" w:rsidRDefault="00706F72" w:rsidP="00706F72">
      <w:pPr>
        <w:ind w:left="360" w:hanging="360"/>
        <w:rPr>
          <w:sz w:val="22"/>
        </w:rPr>
      </w:pPr>
      <w:r w:rsidRPr="00B07B5D">
        <w:rPr>
          <w:rFonts w:ascii="Symbol" w:eastAsia="Calibri" w:hAnsi="Symbol" w:cs="Times New Roman"/>
          <w:sz w:val="22"/>
        </w:rPr>
        <w:t></w:t>
      </w:r>
      <w:r w:rsidRPr="00B07B5D">
        <w:rPr>
          <w:rFonts w:ascii="Symbol" w:eastAsia="Calibri" w:hAnsi="Symbol" w:cs="Times New Roman"/>
          <w:sz w:val="22"/>
        </w:rPr>
        <w:tab/>
      </w:r>
      <w:r w:rsidRPr="00B07B5D">
        <w:t xml:space="preserve">This policy and guideline apply to any new development from 1 Jan 2022 for residential zoned land. </w:t>
      </w:r>
    </w:p>
    <w:p w14:paraId="08F410F0" w14:textId="77777777" w:rsidR="00706F72" w:rsidRDefault="00706F72" w:rsidP="00706F72"/>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706F72" w14:paraId="300AB151" w14:textId="77777777" w:rsidTr="00706F72">
        <w:tc>
          <w:tcPr>
            <w:tcW w:w="9855" w:type="dxa"/>
          </w:tcPr>
          <w:p w14:paraId="163A6AB5" w14:textId="77777777" w:rsidR="00706F72" w:rsidRPr="00DD096D" w:rsidRDefault="00706F72" w:rsidP="00706F72">
            <w:pPr>
              <w:pStyle w:val="ICHeading3"/>
              <w:keepNext w:val="0"/>
            </w:pPr>
            <w:bookmarkStart w:id="68" w:name="PDF2_Recommendations_10063"/>
            <w:bookmarkEnd w:id="68"/>
            <w:r w:rsidRPr="00DD096D">
              <w:t>Recommendation</w:t>
            </w:r>
          </w:p>
          <w:p w14:paraId="5A1C58FA" w14:textId="77777777" w:rsidR="00706F72" w:rsidRPr="007055DA" w:rsidRDefault="00706F72" w:rsidP="00706F72">
            <w:pPr>
              <w:rPr>
                <w:b/>
                <w:bCs/>
              </w:rPr>
            </w:pPr>
            <w:r w:rsidRPr="007055DA">
              <w:rPr>
                <w:b/>
                <w:bCs/>
              </w:rPr>
              <w:t>That Council:</w:t>
            </w:r>
          </w:p>
          <w:p w14:paraId="0C8E43A5" w14:textId="1B0ED9D5" w:rsidR="00706F72" w:rsidRPr="001C5057" w:rsidRDefault="00706F72" w:rsidP="00706F72">
            <w:pPr>
              <w:pStyle w:val="ICRecList1"/>
              <w:numPr>
                <w:ilvl w:val="0"/>
                <w:numId w:val="0"/>
              </w:numPr>
              <w:ind w:left="567" w:hanging="567"/>
              <w:rPr>
                <w:b/>
                <w:bCs/>
              </w:rPr>
            </w:pPr>
            <w:r w:rsidRPr="001C5057">
              <w:rPr>
                <w:b/>
                <w:bCs/>
              </w:rPr>
              <w:t>1.</w:t>
            </w:r>
            <w:r w:rsidRPr="001C5057">
              <w:rPr>
                <w:b/>
                <w:bCs/>
              </w:rPr>
              <w:tab/>
              <w:t xml:space="preserve">Adopts the updated Draft Naturestrip </w:t>
            </w:r>
            <w:r>
              <w:rPr>
                <w:b/>
                <w:bCs/>
              </w:rPr>
              <w:t>P</w:t>
            </w:r>
            <w:r w:rsidRPr="001C5057">
              <w:rPr>
                <w:b/>
                <w:bCs/>
              </w:rPr>
              <w:t xml:space="preserve">olicy </w:t>
            </w:r>
            <w:r w:rsidR="00CD0111">
              <w:rPr>
                <w:b/>
                <w:bCs/>
              </w:rPr>
              <w:t>and Draft Naturestrip</w:t>
            </w:r>
            <w:r w:rsidRPr="001C5057">
              <w:rPr>
                <w:b/>
                <w:bCs/>
              </w:rPr>
              <w:t xml:space="preserve"> </w:t>
            </w:r>
            <w:r>
              <w:rPr>
                <w:b/>
                <w:bCs/>
              </w:rPr>
              <w:t>G</w:t>
            </w:r>
            <w:r w:rsidRPr="001C5057">
              <w:rPr>
                <w:b/>
                <w:bCs/>
              </w:rPr>
              <w:t>uideline</w:t>
            </w:r>
            <w:r w:rsidR="00CD0111">
              <w:rPr>
                <w:b/>
                <w:bCs/>
              </w:rPr>
              <w:t>s</w:t>
            </w:r>
            <w:r w:rsidRPr="001C5057">
              <w:rPr>
                <w:b/>
                <w:bCs/>
              </w:rPr>
              <w:t xml:space="preserve"> provided as attachments to this report.</w:t>
            </w:r>
          </w:p>
          <w:p w14:paraId="63D9A7E4" w14:textId="17E4305B" w:rsidR="00706F72" w:rsidRPr="00880E6F" w:rsidRDefault="00706F72" w:rsidP="00880E6F">
            <w:pPr>
              <w:pStyle w:val="ICRecList1"/>
              <w:numPr>
                <w:ilvl w:val="0"/>
                <w:numId w:val="0"/>
              </w:numPr>
              <w:ind w:left="567" w:hanging="567"/>
              <w:rPr>
                <w:b/>
                <w:bCs/>
              </w:rPr>
            </w:pPr>
            <w:r w:rsidRPr="001C5057">
              <w:rPr>
                <w:b/>
                <w:bCs/>
              </w:rPr>
              <w:t>2.</w:t>
            </w:r>
            <w:r w:rsidRPr="001C5057">
              <w:rPr>
                <w:b/>
                <w:bCs/>
              </w:rPr>
              <w:tab/>
              <w:t>Requests a copy</w:t>
            </w:r>
            <w:r w:rsidR="00CD0111">
              <w:rPr>
                <w:b/>
                <w:bCs/>
              </w:rPr>
              <w:t xml:space="preserve"> of the Naturestrip Policy and Naturestrip Guidelines</w:t>
            </w:r>
            <w:r w:rsidRPr="001C5057">
              <w:rPr>
                <w:b/>
                <w:bCs/>
              </w:rPr>
              <w:t xml:space="preserve"> be placed on Council’s website.</w:t>
            </w:r>
          </w:p>
        </w:tc>
      </w:tr>
    </w:tbl>
    <w:p w14:paraId="254141F3" w14:textId="77777777" w:rsidR="00706F72" w:rsidRDefault="00706F72" w:rsidP="00706F72">
      <w:pPr>
        <w:spacing w:after="0"/>
        <w:rPr>
          <w:b/>
        </w:rPr>
      </w:pPr>
    </w:p>
    <w:p w14:paraId="538BD2BB" w14:textId="77777777" w:rsidR="00706F72" w:rsidRDefault="00706F72" w:rsidP="00706F72">
      <w:pPr>
        <w:pStyle w:val="ICHeading3"/>
      </w:pPr>
      <w:r>
        <w:t>Background</w:t>
      </w:r>
    </w:p>
    <w:p w14:paraId="36202667" w14:textId="77777777" w:rsidR="00706F72" w:rsidRPr="006C64D0" w:rsidRDefault="00706F72" w:rsidP="00706F72">
      <w:pPr>
        <w:rPr>
          <w:rFonts w:asciiTheme="minorHAnsi" w:hAnsiTheme="minorHAnsi" w:cstheme="minorHAnsi"/>
          <w:szCs w:val="24"/>
        </w:rPr>
      </w:pPr>
      <w:r w:rsidRPr="006C64D0">
        <w:rPr>
          <w:rFonts w:asciiTheme="minorHAnsi" w:hAnsiTheme="minorHAnsi" w:cstheme="minorHAnsi"/>
          <w:szCs w:val="24"/>
        </w:rPr>
        <w:t xml:space="preserve">A </w:t>
      </w:r>
      <w:proofErr w:type="spellStart"/>
      <w:r w:rsidRPr="006C64D0">
        <w:rPr>
          <w:rFonts w:asciiTheme="minorHAnsi" w:hAnsiTheme="minorHAnsi" w:cstheme="minorHAnsi"/>
          <w:szCs w:val="24"/>
        </w:rPr>
        <w:t>naturestrip</w:t>
      </w:r>
      <w:proofErr w:type="spellEnd"/>
      <w:r w:rsidRPr="006C64D0">
        <w:rPr>
          <w:rFonts w:asciiTheme="minorHAnsi" w:hAnsiTheme="minorHAnsi" w:cstheme="minorHAnsi"/>
          <w:szCs w:val="24"/>
        </w:rPr>
        <w:t xml:space="preserve"> is the </w:t>
      </w:r>
      <w:r>
        <w:rPr>
          <w:rFonts w:asciiTheme="minorHAnsi" w:hAnsiTheme="minorHAnsi" w:cstheme="minorHAnsi"/>
          <w:szCs w:val="24"/>
        </w:rPr>
        <w:t>portion</w:t>
      </w:r>
      <w:r w:rsidRPr="006C64D0">
        <w:rPr>
          <w:rFonts w:asciiTheme="minorHAnsi" w:hAnsiTheme="minorHAnsi" w:cstheme="minorHAnsi"/>
          <w:szCs w:val="24"/>
        </w:rPr>
        <w:t xml:space="preserve"> of land located within </w:t>
      </w:r>
      <w:r>
        <w:rPr>
          <w:rFonts w:asciiTheme="minorHAnsi" w:hAnsiTheme="minorHAnsi" w:cstheme="minorHAnsi"/>
          <w:szCs w:val="24"/>
        </w:rPr>
        <w:t xml:space="preserve">the </w:t>
      </w:r>
      <w:r w:rsidRPr="006C64D0">
        <w:rPr>
          <w:rFonts w:asciiTheme="minorHAnsi" w:hAnsiTheme="minorHAnsi" w:cstheme="minorHAnsi"/>
          <w:szCs w:val="24"/>
        </w:rPr>
        <w:t xml:space="preserve">road reserve, between a property boundary and the adjacent roadway. </w:t>
      </w:r>
      <w:proofErr w:type="spellStart"/>
      <w:r w:rsidRPr="006C64D0">
        <w:rPr>
          <w:rFonts w:asciiTheme="minorHAnsi" w:hAnsiTheme="minorHAnsi" w:cstheme="minorHAnsi"/>
          <w:szCs w:val="24"/>
        </w:rPr>
        <w:t>Naturestri</w:t>
      </w:r>
      <w:r>
        <w:rPr>
          <w:rFonts w:asciiTheme="minorHAnsi" w:hAnsiTheme="minorHAnsi" w:cstheme="minorHAnsi"/>
          <w:szCs w:val="24"/>
        </w:rPr>
        <w:t>ps</w:t>
      </w:r>
      <w:proofErr w:type="spellEnd"/>
      <w:r>
        <w:rPr>
          <w:rFonts w:asciiTheme="minorHAnsi" w:hAnsiTheme="minorHAnsi" w:cstheme="minorHAnsi"/>
          <w:szCs w:val="24"/>
        </w:rPr>
        <w:t xml:space="preserve"> </w:t>
      </w:r>
      <w:r w:rsidRPr="006C64D0">
        <w:rPr>
          <w:rFonts w:asciiTheme="minorHAnsi" w:hAnsiTheme="minorHAnsi" w:cstheme="minorHAnsi"/>
          <w:szCs w:val="24"/>
        </w:rPr>
        <w:t xml:space="preserve">add to the amenity of the local area, facilitate pedestrian movement and also provide a space for assets such as footpaths, trees, street furniture </w:t>
      </w:r>
      <w:r>
        <w:rPr>
          <w:rFonts w:asciiTheme="minorHAnsi" w:hAnsiTheme="minorHAnsi" w:cstheme="minorHAnsi"/>
          <w:szCs w:val="24"/>
        </w:rPr>
        <w:t>and lights and</w:t>
      </w:r>
      <w:r w:rsidRPr="006C64D0">
        <w:rPr>
          <w:rFonts w:asciiTheme="minorHAnsi" w:hAnsiTheme="minorHAnsi" w:cstheme="minorHAnsi"/>
          <w:szCs w:val="24"/>
        </w:rPr>
        <w:t xml:space="preserve"> utilities </w:t>
      </w:r>
      <w:r>
        <w:rPr>
          <w:rFonts w:asciiTheme="minorHAnsi" w:hAnsiTheme="minorHAnsi" w:cstheme="minorHAnsi"/>
          <w:szCs w:val="24"/>
        </w:rPr>
        <w:t xml:space="preserve">such as </w:t>
      </w:r>
      <w:r w:rsidRPr="006C64D0">
        <w:rPr>
          <w:rFonts w:asciiTheme="minorHAnsi" w:hAnsiTheme="minorHAnsi" w:cstheme="minorHAnsi"/>
          <w:szCs w:val="24"/>
        </w:rPr>
        <w:t>gas, water, telecommunications</w:t>
      </w:r>
      <w:r>
        <w:rPr>
          <w:rFonts w:asciiTheme="minorHAnsi" w:hAnsiTheme="minorHAnsi" w:cstheme="minorHAnsi"/>
          <w:szCs w:val="24"/>
        </w:rPr>
        <w:t xml:space="preserve"> and electricity to be located</w:t>
      </w:r>
      <w:r w:rsidRPr="006C64D0">
        <w:rPr>
          <w:rFonts w:asciiTheme="minorHAnsi" w:hAnsiTheme="minorHAnsi" w:cstheme="minorHAnsi"/>
          <w:szCs w:val="24"/>
        </w:rPr>
        <w:t>.</w:t>
      </w:r>
    </w:p>
    <w:p w14:paraId="6929A3BF" w14:textId="77777777" w:rsidR="00880E6F" w:rsidRDefault="00880E6F">
      <w:pPr>
        <w:spacing w:after="200" w:line="276" w:lineRule="auto"/>
        <w:jc w:val="left"/>
        <w:rPr>
          <w:rFonts w:asciiTheme="minorHAnsi" w:hAnsiTheme="minorHAnsi" w:cstheme="minorHAnsi"/>
          <w:szCs w:val="24"/>
        </w:rPr>
      </w:pPr>
      <w:r>
        <w:rPr>
          <w:rFonts w:asciiTheme="minorHAnsi" w:hAnsiTheme="minorHAnsi" w:cstheme="minorHAnsi"/>
          <w:szCs w:val="24"/>
        </w:rPr>
        <w:br w:type="page"/>
      </w:r>
    </w:p>
    <w:p w14:paraId="3A45EA41" w14:textId="281FDB37" w:rsidR="00706F72" w:rsidRPr="00D31E13" w:rsidRDefault="00706F72" w:rsidP="00706F72">
      <w:pPr>
        <w:rPr>
          <w:rFonts w:asciiTheme="minorHAnsi" w:hAnsiTheme="minorHAnsi" w:cstheme="minorHAnsi"/>
          <w:szCs w:val="24"/>
        </w:rPr>
      </w:pPr>
      <w:r w:rsidRPr="006C64D0">
        <w:rPr>
          <w:rFonts w:asciiTheme="minorHAnsi" w:hAnsiTheme="minorHAnsi" w:cstheme="minorHAnsi"/>
          <w:szCs w:val="24"/>
        </w:rPr>
        <w:t xml:space="preserve">Whilst Council </w:t>
      </w:r>
      <w:r>
        <w:rPr>
          <w:rFonts w:asciiTheme="minorHAnsi" w:hAnsiTheme="minorHAnsi" w:cstheme="minorHAnsi"/>
          <w:szCs w:val="24"/>
        </w:rPr>
        <w:t>is</w:t>
      </w:r>
      <w:r w:rsidRPr="006C64D0">
        <w:rPr>
          <w:rFonts w:asciiTheme="minorHAnsi" w:hAnsiTheme="minorHAnsi" w:cstheme="minorHAnsi"/>
          <w:szCs w:val="24"/>
        </w:rPr>
        <w:t xml:space="preserve"> the authority that manage the road reserve, it is the expectation that the adjacent </w:t>
      </w:r>
      <w:r>
        <w:rPr>
          <w:rFonts w:asciiTheme="minorHAnsi" w:hAnsiTheme="minorHAnsi" w:cstheme="minorHAnsi"/>
          <w:szCs w:val="24"/>
        </w:rPr>
        <w:t>landowner</w:t>
      </w:r>
      <w:r w:rsidRPr="006C64D0">
        <w:rPr>
          <w:rFonts w:asciiTheme="minorHAnsi" w:hAnsiTheme="minorHAnsi" w:cstheme="minorHAnsi"/>
          <w:szCs w:val="24"/>
        </w:rPr>
        <w:t xml:space="preserve"> or occupier will undertake maintenance of the </w:t>
      </w:r>
      <w:proofErr w:type="spellStart"/>
      <w:r w:rsidRPr="006C64D0">
        <w:rPr>
          <w:rFonts w:asciiTheme="minorHAnsi" w:hAnsiTheme="minorHAnsi" w:cstheme="minorHAnsi"/>
          <w:szCs w:val="24"/>
        </w:rPr>
        <w:t>naturestrip</w:t>
      </w:r>
      <w:proofErr w:type="spellEnd"/>
      <w:r w:rsidRPr="006C64D0">
        <w:rPr>
          <w:rFonts w:asciiTheme="minorHAnsi" w:hAnsiTheme="minorHAnsi" w:cstheme="minorHAnsi"/>
          <w:szCs w:val="24"/>
        </w:rPr>
        <w:t xml:space="preserve"> area to ensure it is maintained in a neat and tidy condition. </w:t>
      </w:r>
      <w:r>
        <w:rPr>
          <w:rFonts w:asciiTheme="minorHAnsi" w:hAnsiTheme="minorHAnsi" w:cstheme="minorHAnsi"/>
          <w:szCs w:val="24"/>
        </w:rPr>
        <w:t xml:space="preserve"> </w:t>
      </w:r>
      <w:r w:rsidRPr="006C64D0">
        <w:rPr>
          <w:rFonts w:asciiTheme="minorHAnsi" w:hAnsiTheme="minorHAnsi" w:cstheme="minorHAnsi"/>
          <w:szCs w:val="24"/>
        </w:rPr>
        <w:t xml:space="preserve">Council undertakes maintenance of </w:t>
      </w:r>
      <w:proofErr w:type="spellStart"/>
      <w:r w:rsidRPr="006C64D0">
        <w:rPr>
          <w:rFonts w:asciiTheme="minorHAnsi" w:hAnsiTheme="minorHAnsi" w:cstheme="minorHAnsi"/>
          <w:szCs w:val="24"/>
        </w:rPr>
        <w:t>naturestrip</w:t>
      </w:r>
      <w:r>
        <w:rPr>
          <w:rFonts w:asciiTheme="minorHAnsi" w:hAnsiTheme="minorHAnsi" w:cstheme="minorHAnsi"/>
          <w:szCs w:val="24"/>
        </w:rPr>
        <w:t>s</w:t>
      </w:r>
      <w:proofErr w:type="spellEnd"/>
      <w:r w:rsidRPr="006C64D0">
        <w:rPr>
          <w:rFonts w:asciiTheme="minorHAnsi" w:hAnsiTheme="minorHAnsi" w:cstheme="minorHAnsi"/>
          <w:szCs w:val="24"/>
        </w:rPr>
        <w:t xml:space="preserve"> only along town entrances and in high-profile areas such as the CBD and are also responsible for the street trees planted within the </w:t>
      </w:r>
      <w:proofErr w:type="spellStart"/>
      <w:r w:rsidRPr="006C64D0">
        <w:rPr>
          <w:rFonts w:asciiTheme="minorHAnsi" w:hAnsiTheme="minorHAnsi" w:cstheme="minorHAnsi"/>
          <w:szCs w:val="24"/>
        </w:rPr>
        <w:t>naturestrip.</w:t>
      </w:r>
      <w:r>
        <w:rPr>
          <w:rFonts w:asciiTheme="minorHAnsi" w:hAnsiTheme="minorHAnsi" w:cstheme="minorHAnsi"/>
          <w:szCs w:val="24"/>
        </w:rPr>
        <w:t>w</w:t>
      </w:r>
      <w:proofErr w:type="spellEnd"/>
    </w:p>
    <w:p w14:paraId="2738A358" w14:textId="77777777" w:rsidR="00706F72" w:rsidRPr="006C64D0" w:rsidRDefault="00706F72" w:rsidP="00706F72">
      <w:pPr>
        <w:rPr>
          <w:rFonts w:asciiTheme="minorHAnsi" w:hAnsiTheme="minorHAnsi" w:cstheme="minorHAnsi"/>
          <w:color w:val="000000"/>
          <w:szCs w:val="24"/>
        </w:rPr>
      </w:pPr>
      <w:r w:rsidRPr="006C64D0">
        <w:rPr>
          <w:rFonts w:asciiTheme="minorHAnsi" w:hAnsiTheme="minorHAnsi" w:cstheme="minorHAnsi"/>
          <w:color w:val="000000" w:themeColor="text1"/>
          <w:szCs w:val="24"/>
        </w:rPr>
        <w:t xml:space="preserve">Council receives numerous requests from residents in relation to what is/is not permitted with respect to the ‘beautification’ of the </w:t>
      </w:r>
      <w:proofErr w:type="spellStart"/>
      <w:r w:rsidRPr="006C64D0">
        <w:rPr>
          <w:rFonts w:asciiTheme="minorHAnsi" w:hAnsiTheme="minorHAnsi" w:cstheme="minorHAnsi"/>
          <w:color w:val="000000" w:themeColor="text1"/>
          <w:szCs w:val="24"/>
        </w:rPr>
        <w:t>naturestrip</w:t>
      </w:r>
      <w:proofErr w:type="spellEnd"/>
      <w:r w:rsidRPr="006C64D0">
        <w:rPr>
          <w:rFonts w:asciiTheme="minorHAnsi" w:hAnsiTheme="minorHAnsi" w:cstheme="minorHAnsi"/>
          <w:color w:val="000000" w:themeColor="text1"/>
          <w:szCs w:val="24"/>
        </w:rPr>
        <w:t xml:space="preserve"> adjacent to their properties. </w:t>
      </w:r>
      <w:r>
        <w:rPr>
          <w:rFonts w:asciiTheme="minorHAnsi" w:hAnsiTheme="minorHAnsi" w:cstheme="minorHAnsi"/>
          <w:color w:val="000000" w:themeColor="text1"/>
          <w:szCs w:val="24"/>
        </w:rPr>
        <w:t xml:space="preserve"> </w:t>
      </w:r>
      <w:r w:rsidRPr="006C64D0">
        <w:rPr>
          <w:rFonts w:asciiTheme="minorHAnsi" w:hAnsiTheme="minorHAnsi" w:cstheme="minorHAnsi"/>
          <w:color w:val="000000" w:themeColor="text1"/>
          <w:szCs w:val="24"/>
        </w:rPr>
        <w:t xml:space="preserve">This may include requests to replace the grassed area with other materials such as crushed rock, or the installation of landscaping items such as plantings, </w:t>
      </w:r>
      <w:r>
        <w:rPr>
          <w:rFonts w:asciiTheme="minorHAnsi" w:hAnsiTheme="minorHAnsi" w:cstheme="minorHAnsi"/>
          <w:color w:val="000000" w:themeColor="text1"/>
          <w:szCs w:val="24"/>
        </w:rPr>
        <w:t xml:space="preserve">landscape </w:t>
      </w:r>
      <w:r w:rsidRPr="006C64D0">
        <w:rPr>
          <w:rFonts w:asciiTheme="minorHAnsi" w:hAnsiTheme="minorHAnsi" w:cstheme="minorHAnsi"/>
          <w:color w:val="000000" w:themeColor="text1"/>
          <w:szCs w:val="24"/>
        </w:rPr>
        <w:t>features or formalised garden beds.</w:t>
      </w:r>
      <w:r>
        <w:rPr>
          <w:rFonts w:asciiTheme="minorHAnsi" w:hAnsiTheme="minorHAnsi" w:cstheme="minorHAnsi"/>
          <w:color w:val="000000" w:themeColor="text1"/>
          <w:szCs w:val="24"/>
        </w:rPr>
        <w:t xml:space="preserve"> </w:t>
      </w:r>
      <w:r w:rsidRPr="006C64D0">
        <w:rPr>
          <w:rFonts w:asciiTheme="minorHAnsi" w:hAnsiTheme="minorHAnsi" w:cstheme="minorHAnsi"/>
          <w:color w:val="000000" w:themeColor="text1"/>
          <w:szCs w:val="24"/>
        </w:rPr>
        <w:t xml:space="preserve"> In addition, complaints </w:t>
      </w:r>
      <w:r>
        <w:rPr>
          <w:rFonts w:asciiTheme="minorHAnsi" w:hAnsiTheme="minorHAnsi" w:cstheme="minorHAnsi"/>
          <w:color w:val="000000" w:themeColor="text1"/>
          <w:szCs w:val="24"/>
        </w:rPr>
        <w:t>are</w:t>
      </w:r>
      <w:r w:rsidRPr="006C64D0">
        <w:rPr>
          <w:rFonts w:asciiTheme="minorHAnsi" w:hAnsiTheme="minorHAnsi" w:cstheme="minorHAnsi"/>
          <w:color w:val="000000" w:themeColor="text1"/>
          <w:szCs w:val="24"/>
        </w:rPr>
        <w:t xml:space="preserve"> also received by Council in relation to </w:t>
      </w:r>
      <w:proofErr w:type="spellStart"/>
      <w:r w:rsidRPr="006C64D0">
        <w:rPr>
          <w:rFonts w:asciiTheme="minorHAnsi" w:hAnsiTheme="minorHAnsi" w:cstheme="minorHAnsi"/>
          <w:color w:val="000000" w:themeColor="text1"/>
          <w:szCs w:val="24"/>
        </w:rPr>
        <w:t>naturestrip</w:t>
      </w:r>
      <w:r>
        <w:rPr>
          <w:rFonts w:asciiTheme="minorHAnsi" w:hAnsiTheme="minorHAnsi" w:cstheme="minorHAnsi"/>
          <w:color w:val="000000" w:themeColor="text1"/>
          <w:szCs w:val="24"/>
        </w:rPr>
        <w:t>s</w:t>
      </w:r>
      <w:proofErr w:type="spellEnd"/>
      <w:r w:rsidRPr="006C64D0">
        <w:rPr>
          <w:rFonts w:asciiTheme="minorHAnsi" w:hAnsiTheme="minorHAnsi" w:cstheme="minorHAnsi"/>
          <w:color w:val="000000" w:themeColor="text1"/>
          <w:szCs w:val="24"/>
        </w:rPr>
        <w:t xml:space="preserve"> that have been altered in the absence of a formal policy and/or </w:t>
      </w:r>
      <w:r>
        <w:rPr>
          <w:rFonts w:asciiTheme="minorHAnsi" w:hAnsiTheme="minorHAnsi" w:cstheme="minorHAnsi"/>
          <w:color w:val="000000" w:themeColor="text1"/>
          <w:szCs w:val="24"/>
        </w:rPr>
        <w:t xml:space="preserve">without </w:t>
      </w:r>
      <w:r w:rsidRPr="006C64D0">
        <w:rPr>
          <w:rFonts w:asciiTheme="minorHAnsi" w:hAnsiTheme="minorHAnsi" w:cstheme="minorHAnsi"/>
          <w:color w:val="000000" w:themeColor="text1"/>
          <w:szCs w:val="24"/>
        </w:rPr>
        <w:t>cons</w:t>
      </w:r>
      <w:r>
        <w:rPr>
          <w:rFonts w:asciiTheme="minorHAnsi" w:hAnsiTheme="minorHAnsi" w:cstheme="minorHAnsi"/>
          <w:color w:val="000000" w:themeColor="text1"/>
          <w:szCs w:val="24"/>
        </w:rPr>
        <w:t>ent from</w:t>
      </w:r>
      <w:r w:rsidRPr="006C64D0">
        <w:rPr>
          <w:rFonts w:asciiTheme="minorHAnsi" w:hAnsiTheme="minorHAnsi" w:cstheme="minorHAnsi"/>
          <w:color w:val="000000" w:themeColor="text1"/>
          <w:szCs w:val="24"/>
        </w:rPr>
        <w:t xml:space="preserve"> Council.</w:t>
      </w:r>
    </w:p>
    <w:p w14:paraId="42DF37BE" w14:textId="77777777" w:rsidR="00706F72" w:rsidRPr="00B12A0F" w:rsidRDefault="00706F72" w:rsidP="00706F72">
      <w:pPr>
        <w:pStyle w:val="ICHeading3"/>
      </w:pPr>
      <w:r>
        <w:t>Proposal</w:t>
      </w:r>
    </w:p>
    <w:p w14:paraId="086A4686" w14:textId="77777777" w:rsidR="00706F72" w:rsidRPr="00EE0FD8" w:rsidRDefault="00706F72" w:rsidP="00706F72">
      <w:pPr>
        <w:rPr>
          <w:rFonts w:asciiTheme="minorHAnsi" w:hAnsiTheme="minorHAnsi" w:cstheme="minorHAnsi"/>
        </w:rPr>
      </w:pPr>
      <w:r w:rsidRPr="00EE0FD8">
        <w:rPr>
          <w:rFonts w:asciiTheme="minorHAnsi" w:hAnsiTheme="minorHAnsi" w:cstheme="minorHAnsi"/>
        </w:rPr>
        <w:t xml:space="preserve">The draft Naturestrip Policy &amp; Guidelines were presented to Council at the Ordinary Meeting on 7 July 2021 where it was </w:t>
      </w:r>
      <w:r>
        <w:rPr>
          <w:rFonts w:asciiTheme="minorHAnsi" w:hAnsiTheme="minorHAnsi" w:cstheme="minorHAnsi"/>
        </w:rPr>
        <w:t>recommended</w:t>
      </w:r>
      <w:r w:rsidRPr="00EE0FD8">
        <w:rPr>
          <w:rFonts w:asciiTheme="minorHAnsi" w:hAnsiTheme="minorHAnsi" w:cstheme="minorHAnsi"/>
        </w:rPr>
        <w:t xml:space="preserve"> to proceed with public exhibition, allowing the community to make submissions to the documents for consideration prior to formal adoption.</w:t>
      </w:r>
    </w:p>
    <w:p w14:paraId="702035A1" w14:textId="77777777" w:rsidR="00706F72" w:rsidRDefault="00706F72" w:rsidP="00706F72">
      <w:pPr>
        <w:rPr>
          <w:rFonts w:asciiTheme="minorHAnsi" w:hAnsiTheme="minorHAnsi" w:cstheme="minorHAnsi"/>
          <w:szCs w:val="24"/>
        </w:rPr>
      </w:pPr>
      <w:r w:rsidRPr="00EE0FD8">
        <w:rPr>
          <w:rFonts w:asciiTheme="minorHAnsi" w:hAnsiTheme="minorHAnsi" w:cstheme="minorHAnsi"/>
        </w:rPr>
        <w:t>The public exhibition period was undertaken between 13 August and 9 September 2021</w:t>
      </w:r>
      <w:r>
        <w:rPr>
          <w:rFonts w:asciiTheme="minorHAnsi" w:hAnsiTheme="minorHAnsi" w:cstheme="minorHAnsi"/>
        </w:rPr>
        <w:t>.</w:t>
      </w:r>
      <w:r w:rsidRPr="00EE0FD8">
        <w:rPr>
          <w:rFonts w:asciiTheme="minorHAnsi" w:hAnsiTheme="minorHAnsi" w:cstheme="minorHAnsi"/>
        </w:rPr>
        <w:t xml:space="preserve"> The survey received a</w:t>
      </w:r>
      <w:r>
        <w:rPr>
          <w:rFonts w:asciiTheme="minorHAnsi" w:hAnsiTheme="minorHAnsi" w:cstheme="minorHAnsi"/>
        </w:rPr>
        <w:t xml:space="preserve"> very</w:t>
      </w:r>
      <w:r w:rsidRPr="00EE0FD8">
        <w:rPr>
          <w:rFonts w:asciiTheme="minorHAnsi" w:hAnsiTheme="minorHAnsi" w:cstheme="minorHAnsi"/>
        </w:rPr>
        <w:t xml:space="preserve"> high-level</w:t>
      </w:r>
      <w:r>
        <w:rPr>
          <w:rFonts w:asciiTheme="minorHAnsi" w:hAnsiTheme="minorHAnsi" w:cstheme="minorHAnsi"/>
        </w:rPr>
        <w:t xml:space="preserve"> of </w:t>
      </w:r>
      <w:r w:rsidRPr="00EE0FD8">
        <w:rPr>
          <w:rFonts w:asciiTheme="minorHAnsi" w:hAnsiTheme="minorHAnsi" w:cstheme="minorHAnsi"/>
        </w:rPr>
        <w:t xml:space="preserve">public </w:t>
      </w:r>
      <w:r>
        <w:rPr>
          <w:rFonts w:asciiTheme="minorHAnsi" w:hAnsiTheme="minorHAnsi" w:cstheme="minorHAnsi"/>
        </w:rPr>
        <w:t xml:space="preserve">interest on the </w:t>
      </w:r>
      <w:r w:rsidRPr="00EE0FD8">
        <w:rPr>
          <w:rFonts w:asciiTheme="minorHAnsi" w:hAnsiTheme="minorHAnsi" w:cstheme="minorHAnsi"/>
        </w:rPr>
        <w:t xml:space="preserve">“Have Your Say” page </w:t>
      </w:r>
      <w:r>
        <w:rPr>
          <w:rFonts w:asciiTheme="minorHAnsi" w:hAnsiTheme="minorHAnsi" w:cstheme="minorHAnsi"/>
        </w:rPr>
        <w:t xml:space="preserve">with </w:t>
      </w:r>
      <w:r w:rsidRPr="00EE0FD8">
        <w:rPr>
          <w:rFonts w:asciiTheme="minorHAnsi" w:hAnsiTheme="minorHAnsi" w:cstheme="minorHAnsi"/>
        </w:rPr>
        <w:t xml:space="preserve">9072 </w:t>
      </w:r>
      <w:r>
        <w:rPr>
          <w:rFonts w:asciiTheme="minorHAnsi" w:hAnsiTheme="minorHAnsi" w:cstheme="minorHAnsi"/>
        </w:rPr>
        <w:t xml:space="preserve">views and </w:t>
      </w:r>
      <w:r w:rsidRPr="00EE0FD8">
        <w:rPr>
          <w:rFonts w:asciiTheme="minorHAnsi" w:hAnsiTheme="minorHAnsi" w:cstheme="minorHAnsi"/>
        </w:rPr>
        <w:t xml:space="preserve">3706 Naturestrip Policy and Guidelines </w:t>
      </w:r>
      <w:r>
        <w:rPr>
          <w:rFonts w:asciiTheme="minorHAnsi" w:hAnsiTheme="minorHAnsi" w:cstheme="minorHAnsi"/>
        </w:rPr>
        <w:t xml:space="preserve">documents </w:t>
      </w:r>
      <w:r w:rsidRPr="00EE0FD8">
        <w:rPr>
          <w:rFonts w:asciiTheme="minorHAnsi" w:hAnsiTheme="minorHAnsi" w:cstheme="minorHAnsi"/>
        </w:rPr>
        <w:t>were downloaded</w:t>
      </w:r>
      <w:r>
        <w:rPr>
          <w:rFonts w:asciiTheme="minorHAnsi" w:hAnsiTheme="minorHAnsi" w:cstheme="minorHAnsi"/>
        </w:rPr>
        <w:t>.  However, Council only received a very low number of submissions</w:t>
      </w:r>
      <w:r w:rsidRPr="00EE0FD8">
        <w:rPr>
          <w:rFonts w:asciiTheme="minorHAnsi" w:hAnsiTheme="minorHAnsi" w:cstheme="minorHAnsi"/>
        </w:rPr>
        <w:t>.</w:t>
      </w:r>
      <w:r>
        <w:rPr>
          <w:rFonts w:asciiTheme="minorHAnsi" w:hAnsiTheme="minorHAnsi" w:cstheme="minorHAnsi"/>
        </w:rPr>
        <w:t xml:space="preserve"> </w:t>
      </w:r>
      <w:r w:rsidRPr="00EE0FD8">
        <w:rPr>
          <w:rFonts w:asciiTheme="minorHAnsi" w:hAnsiTheme="minorHAnsi" w:cstheme="minorHAnsi"/>
          <w:szCs w:val="24"/>
        </w:rPr>
        <w:t xml:space="preserve"> A summary of the responses and key themes from the </w:t>
      </w:r>
      <w:r>
        <w:rPr>
          <w:rFonts w:asciiTheme="minorHAnsi" w:hAnsiTheme="minorHAnsi" w:cstheme="minorHAnsi"/>
          <w:szCs w:val="24"/>
        </w:rPr>
        <w:t>submissions</w:t>
      </w:r>
      <w:r w:rsidRPr="00EE0FD8">
        <w:rPr>
          <w:rFonts w:asciiTheme="minorHAnsi" w:hAnsiTheme="minorHAnsi" w:cstheme="minorHAnsi"/>
          <w:szCs w:val="24"/>
        </w:rPr>
        <w:t xml:space="preserve"> is provided below:</w:t>
      </w:r>
    </w:p>
    <w:p w14:paraId="1EB64F1C" w14:textId="77777777" w:rsidR="00706F72" w:rsidRPr="00EE0FD8" w:rsidRDefault="00706F72" w:rsidP="00706F72">
      <w:pPr>
        <w:rPr>
          <w:rFonts w:asciiTheme="minorHAnsi" w:hAnsiTheme="minorHAnsi" w:cstheme="minorHAnsi"/>
          <w:szCs w:val="24"/>
        </w:rPr>
      </w:pPr>
    </w:p>
    <w:p w14:paraId="5305B51F" w14:textId="77777777" w:rsidR="00706F72" w:rsidRDefault="00706F72" w:rsidP="00706F72">
      <w:pPr>
        <w:jc w:val="center"/>
        <w:rPr>
          <w:rFonts w:asciiTheme="minorHAnsi" w:hAnsiTheme="minorHAnsi" w:cstheme="minorHAnsi"/>
          <w:szCs w:val="24"/>
        </w:rPr>
      </w:pPr>
      <w:r>
        <w:rPr>
          <w:noProof/>
        </w:rPr>
        <w:drawing>
          <wp:inline distT="0" distB="0" distL="0" distR="0" wp14:anchorId="692EB6D7" wp14:editId="402957F5">
            <wp:extent cx="5297805" cy="31578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97805" cy="3157855"/>
                    </a:xfrm>
                    <a:prstGeom prst="rect">
                      <a:avLst/>
                    </a:prstGeom>
                    <a:noFill/>
                  </pic:spPr>
                </pic:pic>
              </a:graphicData>
            </a:graphic>
          </wp:inline>
        </w:drawing>
      </w:r>
    </w:p>
    <w:p w14:paraId="1D0238D6" w14:textId="77777777" w:rsidR="00706F72" w:rsidRDefault="00706F72" w:rsidP="00706F72">
      <w:pPr>
        <w:rPr>
          <w:rFonts w:asciiTheme="minorHAnsi" w:hAnsiTheme="minorHAnsi" w:cstheme="minorHAnsi"/>
          <w:szCs w:val="24"/>
        </w:rPr>
      </w:pPr>
    </w:p>
    <w:p w14:paraId="794B23A9" w14:textId="77777777" w:rsidR="00706F72" w:rsidRDefault="00706F72" w:rsidP="00706F72">
      <w:pPr>
        <w:rPr>
          <w:rFonts w:asciiTheme="minorHAnsi" w:hAnsiTheme="minorHAnsi" w:cstheme="minorHAnsi"/>
        </w:rPr>
      </w:pPr>
      <w:r>
        <w:rPr>
          <w:rFonts w:asciiTheme="minorHAnsi" w:hAnsiTheme="minorHAnsi" w:cstheme="minorHAnsi"/>
          <w:noProof/>
        </w:rPr>
        <w:drawing>
          <wp:inline distT="0" distB="0" distL="0" distR="0" wp14:anchorId="0D202388" wp14:editId="24FFBD7F">
            <wp:extent cx="6254750" cy="31457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254750" cy="3145790"/>
                    </a:xfrm>
                    <a:prstGeom prst="rect">
                      <a:avLst/>
                    </a:prstGeom>
                    <a:noFill/>
                  </pic:spPr>
                </pic:pic>
              </a:graphicData>
            </a:graphic>
          </wp:inline>
        </w:drawing>
      </w:r>
    </w:p>
    <w:p w14:paraId="52A3F3E5" w14:textId="77777777" w:rsidR="00706F72" w:rsidRDefault="00706F72" w:rsidP="00706F72">
      <w:pPr>
        <w:rPr>
          <w:rFonts w:asciiTheme="minorHAnsi" w:hAnsiTheme="minorHAnsi" w:cstheme="minorHAnsi"/>
        </w:rPr>
      </w:pPr>
      <w:r>
        <w:rPr>
          <w:rFonts w:asciiTheme="minorHAnsi" w:hAnsiTheme="minorHAnsi" w:cstheme="minorHAnsi"/>
        </w:rPr>
        <w:t>The community interest on this policy was extremely high with over 9,000 page visits and 3,706 documents downloaded, however the Council only received twenty-two submissions.</w:t>
      </w:r>
    </w:p>
    <w:p w14:paraId="76D06870" w14:textId="77777777" w:rsidR="00706F72" w:rsidRDefault="00706F72" w:rsidP="00706F72">
      <w:pPr>
        <w:rPr>
          <w:rFonts w:asciiTheme="minorHAnsi" w:hAnsiTheme="minorHAnsi" w:cstheme="minorHAnsi"/>
        </w:rPr>
      </w:pPr>
      <w:r>
        <w:rPr>
          <w:rFonts w:asciiTheme="minorHAnsi" w:hAnsiTheme="minorHAnsi" w:cstheme="minorHAnsi"/>
        </w:rPr>
        <w:t xml:space="preserve">Residents provided feedback in their submissions on alternative options for </w:t>
      </w:r>
      <w:proofErr w:type="spellStart"/>
      <w:r>
        <w:rPr>
          <w:rFonts w:asciiTheme="minorHAnsi" w:hAnsiTheme="minorHAnsi" w:cstheme="minorHAnsi"/>
        </w:rPr>
        <w:t>naturestrips</w:t>
      </w:r>
      <w:proofErr w:type="spellEnd"/>
      <w:r>
        <w:rPr>
          <w:rFonts w:asciiTheme="minorHAnsi" w:hAnsiTheme="minorHAnsi" w:cstheme="minorHAnsi"/>
        </w:rPr>
        <w:t xml:space="preserve">, as shown in the graph above.  Of the 22 submissions received, the highest 10 (45%) supported hard surfaces (crushed rock, pavers etc) due to low maintenance, 3 (14%) supported parking on the </w:t>
      </w:r>
      <w:proofErr w:type="spellStart"/>
      <w:r>
        <w:rPr>
          <w:rFonts w:asciiTheme="minorHAnsi" w:hAnsiTheme="minorHAnsi" w:cstheme="minorHAnsi"/>
        </w:rPr>
        <w:t>naturestrip</w:t>
      </w:r>
      <w:proofErr w:type="spellEnd"/>
      <w:r>
        <w:rPr>
          <w:rFonts w:asciiTheme="minorHAnsi" w:hAnsiTheme="minorHAnsi" w:cstheme="minorHAnsi"/>
        </w:rPr>
        <w:t xml:space="preserve"> (due to narrow roads), 2(9%) supported for formalised garden beds (planter boxes, veggies), 1 (5%) supported mulch with shrubs and 1 (5%) supported grass.</w:t>
      </w:r>
    </w:p>
    <w:p w14:paraId="34437F22" w14:textId="77777777" w:rsidR="00706F72" w:rsidRPr="00810637" w:rsidRDefault="00706F72" w:rsidP="00706F72">
      <w:pPr>
        <w:rPr>
          <w:rFonts w:asciiTheme="minorHAnsi" w:hAnsiTheme="minorHAnsi" w:cstheme="minorHAnsi"/>
        </w:rPr>
      </w:pPr>
      <w:r w:rsidRPr="00810637">
        <w:rPr>
          <w:rFonts w:asciiTheme="minorHAnsi" w:hAnsiTheme="minorHAnsi" w:cstheme="minorHAnsi"/>
        </w:rPr>
        <w:t xml:space="preserve">Officers do not support </w:t>
      </w:r>
      <w:r>
        <w:rPr>
          <w:rFonts w:asciiTheme="minorHAnsi" w:hAnsiTheme="minorHAnsi" w:cstheme="minorHAnsi"/>
        </w:rPr>
        <w:t xml:space="preserve">formalised garden beds and hard surfaces </w:t>
      </w:r>
      <w:r w:rsidRPr="00810637">
        <w:rPr>
          <w:rFonts w:asciiTheme="minorHAnsi" w:hAnsiTheme="minorHAnsi" w:cstheme="minorHAnsi"/>
        </w:rPr>
        <w:t xml:space="preserve">(pavers crushed rocks) as it creates </w:t>
      </w:r>
      <w:r>
        <w:rPr>
          <w:rFonts w:asciiTheme="minorHAnsi" w:hAnsiTheme="minorHAnsi" w:cstheme="minorHAnsi"/>
        </w:rPr>
        <w:t xml:space="preserve">a potential </w:t>
      </w:r>
      <w:r w:rsidRPr="00810637">
        <w:rPr>
          <w:rFonts w:asciiTheme="minorHAnsi" w:hAnsiTheme="minorHAnsi" w:cstheme="minorHAnsi"/>
        </w:rPr>
        <w:t>safety risk and obstruction to pedestrian movement and vehicles occupants (exiting vehicles)</w:t>
      </w:r>
      <w:r>
        <w:rPr>
          <w:rFonts w:asciiTheme="minorHAnsi" w:hAnsiTheme="minorHAnsi" w:cstheme="minorHAnsi"/>
        </w:rPr>
        <w:t xml:space="preserve">.  This may also </w:t>
      </w:r>
      <w:r w:rsidRPr="00810637">
        <w:rPr>
          <w:rFonts w:asciiTheme="minorHAnsi" w:hAnsiTheme="minorHAnsi" w:cstheme="minorHAnsi"/>
        </w:rPr>
        <w:t>encourage vehicles</w:t>
      </w:r>
      <w:r>
        <w:rPr>
          <w:rFonts w:asciiTheme="minorHAnsi" w:hAnsiTheme="minorHAnsi" w:cstheme="minorHAnsi"/>
        </w:rPr>
        <w:t xml:space="preserve"> to</w:t>
      </w:r>
      <w:r w:rsidRPr="00810637">
        <w:rPr>
          <w:rFonts w:asciiTheme="minorHAnsi" w:hAnsiTheme="minorHAnsi" w:cstheme="minorHAnsi"/>
        </w:rPr>
        <w:t xml:space="preserve"> park illegally.</w:t>
      </w:r>
      <w:r>
        <w:rPr>
          <w:rFonts w:asciiTheme="minorHAnsi" w:hAnsiTheme="minorHAnsi" w:cstheme="minorHAnsi"/>
        </w:rPr>
        <w:t xml:space="preserve">  Under the Road Safety Road Rules 2017 “</w:t>
      </w:r>
      <w:r w:rsidRPr="00810637">
        <w:rPr>
          <w:rFonts w:asciiTheme="minorHAnsi" w:hAnsiTheme="minorHAnsi" w:cstheme="minorHAnsi"/>
        </w:rPr>
        <w:t>Parking on a nature strip, footpath, shared path, bicycle path or dividing strip.</w:t>
      </w:r>
      <w:r>
        <w:rPr>
          <w:rFonts w:asciiTheme="minorHAnsi" w:hAnsiTheme="minorHAnsi" w:cstheme="minorHAnsi"/>
        </w:rPr>
        <w:t xml:space="preserve">  </w:t>
      </w:r>
      <w:r w:rsidRPr="00810637">
        <w:rPr>
          <w:rFonts w:asciiTheme="minorHAnsi" w:hAnsiTheme="minorHAnsi" w:cstheme="minorHAnsi"/>
        </w:rPr>
        <w:t>A driver must not park on a bicycle path, footpath, shared path, dividing strip, or a nature strip adjacent to a length of road in a built-up area, unless the driver parks at a place allowed by a parking sign</w:t>
      </w:r>
      <w:r>
        <w:rPr>
          <w:rFonts w:asciiTheme="minorHAnsi" w:hAnsiTheme="minorHAnsi" w:cstheme="minorHAnsi"/>
        </w:rPr>
        <w:t>”.</w:t>
      </w:r>
    </w:p>
    <w:p w14:paraId="1C710B4D" w14:textId="77777777" w:rsidR="00706F72" w:rsidRPr="00B12A0F" w:rsidRDefault="00706F72" w:rsidP="00706F72">
      <w:pPr>
        <w:pStyle w:val="ICHeading3"/>
      </w:pPr>
      <w:r>
        <w:t>Council Plan</w:t>
      </w:r>
    </w:p>
    <w:p w14:paraId="37CB5B8B" w14:textId="77777777" w:rsidR="00706F72" w:rsidRDefault="00706F72" w:rsidP="00706F72">
      <w:r>
        <w:t>The Council Plan 2021-2025 provides as follows:</w:t>
      </w:r>
    </w:p>
    <w:p w14:paraId="0F83C3C8" w14:textId="77777777" w:rsidR="00706F72" w:rsidRPr="00E559B8" w:rsidRDefault="00706F72" w:rsidP="00706F72">
      <w:pPr>
        <w:tabs>
          <w:tab w:val="left" w:pos="2835"/>
        </w:tabs>
        <w:spacing w:before="120" w:after="0"/>
        <w:rPr>
          <w:b/>
        </w:rPr>
      </w:pPr>
      <w:r>
        <w:rPr>
          <w:b/>
        </w:rPr>
        <w:t>Strategic Objective 2: Liveable and thriving environments</w:t>
      </w:r>
    </w:p>
    <w:p w14:paraId="4CFA92CB" w14:textId="77777777" w:rsidR="00706F72" w:rsidRPr="00E559B8" w:rsidRDefault="00706F72" w:rsidP="00706F72">
      <w:pPr>
        <w:tabs>
          <w:tab w:val="left" w:pos="2835"/>
        </w:tabs>
        <w:spacing w:before="60"/>
        <w:rPr>
          <w:b/>
        </w:rPr>
      </w:pPr>
      <w:r>
        <w:rPr>
          <w:b/>
        </w:rPr>
        <w:t>Priority 2.2: Beautify our Shire including our parks, gardens, streetscapes, public and open spaces</w:t>
      </w:r>
    </w:p>
    <w:p w14:paraId="43DE45FF" w14:textId="77777777" w:rsidR="00706F72" w:rsidRDefault="00706F72" w:rsidP="00706F72">
      <w:r>
        <w:t>The proposal is consistent with the Council Plan 2021-2025.</w:t>
      </w:r>
    </w:p>
    <w:p w14:paraId="41300FB8" w14:textId="77777777" w:rsidR="00706F72" w:rsidRPr="00B12A0F" w:rsidRDefault="00706F72" w:rsidP="00706F72">
      <w:pPr>
        <w:pStyle w:val="ICHeading3"/>
      </w:pPr>
      <w:r>
        <w:t>Financial Implications</w:t>
      </w:r>
    </w:p>
    <w:p w14:paraId="6BD7D5A4" w14:textId="77777777" w:rsidR="00706F72" w:rsidRPr="00136BE9" w:rsidRDefault="00706F72" w:rsidP="00706F72">
      <w:pPr>
        <w:rPr>
          <w:rFonts w:asciiTheme="minorHAnsi" w:hAnsiTheme="minorHAnsi" w:cstheme="minorHAnsi"/>
        </w:rPr>
      </w:pPr>
      <w:r w:rsidRPr="00136BE9">
        <w:rPr>
          <w:rFonts w:asciiTheme="minorHAnsi" w:hAnsiTheme="minorHAnsi" w:cstheme="minorHAnsi"/>
        </w:rPr>
        <w:t>There are no financial implications associated with implementing the proposals.</w:t>
      </w:r>
    </w:p>
    <w:p w14:paraId="522BDF93" w14:textId="77777777" w:rsidR="00706F72" w:rsidRPr="00B12A0F" w:rsidRDefault="00706F72" w:rsidP="00706F72">
      <w:pPr>
        <w:pStyle w:val="ICHeading3"/>
      </w:pPr>
      <w:r>
        <w:t>Risk &amp; Occupational Health &amp; Safety Issues</w:t>
      </w:r>
    </w:p>
    <w:p w14:paraId="782CF2ED" w14:textId="77777777" w:rsidR="00706F72" w:rsidRPr="00136BE9" w:rsidRDefault="00706F72" w:rsidP="00706F72">
      <w:pPr>
        <w:rPr>
          <w:rFonts w:asciiTheme="minorHAnsi" w:hAnsiTheme="minorHAnsi" w:cstheme="minorHAnsi"/>
        </w:rPr>
      </w:pPr>
      <w:r w:rsidRPr="00136BE9">
        <w:rPr>
          <w:rFonts w:asciiTheme="minorHAnsi" w:hAnsiTheme="minorHAnsi" w:cstheme="minorHAnsi"/>
        </w:rPr>
        <w:t>There are no risk or occupational health and safety issues associated with the recommendation within this report.</w:t>
      </w:r>
    </w:p>
    <w:p w14:paraId="6F7056D8" w14:textId="77777777" w:rsidR="00706F72" w:rsidRDefault="00706F72" w:rsidP="00706F72">
      <w:pPr>
        <w:pStyle w:val="ICHeading3"/>
        <w:spacing w:before="80" w:after="80"/>
      </w:pPr>
      <w:r>
        <w:t>Communications &amp; Consultation Strategy</w:t>
      </w:r>
    </w:p>
    <w:tbl>
      <w:tblPr>
        <w:tblStyle w:val="TableGrid"/>
        <w:tblW w:w="0" w:type="auto"/>
        <w:tblInd w:w="108" w:type="dxa"/>
        <w:tblLook w:val="04A0" w:firstRow="1" w:lastRow="0" w:firstColumn="1" w:lastColumn="0" w:noHBand="0" w:noVBand="1"/>
      </w:tblPr>
      <w:tblGrid>
        <w:gridCol w:w="1457"/>
        <w:gridCol w:w="1419"/>
        <w:gridCol w:w="3361"/>
        <w:gridCol w:w="1385"/>
        <w:gridCol w:w="2125"/>
      </w:tblGrid>
      <w:tr w:rsidR="00706F72" w14:paraId="2C7BCA9A" w14:textId="77777777" w:rsidTr="00706F72">
        <w:tc>
          <w:tcPr>
            <w:tcW w:w="1457" w:type="dxa"/>
          </w:tcPr>
          <w:p w14:paraId="43C09A46" w14:textId="77777777" w:rsidR="00706F72" w:rsidRPr="00E559B8" w:rsidRDefault="00706F72" w:rsidP="00706F72">
            <w:pPr>
              <w:spacing w:before="60" w:after="60"/>
              <w:jc w:val="left"/>
              <w:rPr>
                <w:b/>
              </w:rPr>
            </w:pPr>
            <w:r>
              <w:rPr>
                <w:b/>
              </w:rPr>
              <w:t>Level of Engagement</w:t>
            </w:r>
          </w:p>
        </w:tc>
        <w:tc>
          <w:tcPr>
            <w:tcW w:w="1419" w:type="dxa"/>
          </w:tcPr>
          <w:p w14:paraId="4EEB485E" w14:textId="77777777" w:rsidR="00706F72" w:rsidRPr="00E559B8" w:rsidRDefault="00706F72" w:rsidP="00706F72">
            <w:pPr>
              <w:spacing w:before="60" w:after="60"/>
              <w:jc w:val="left"/>
              <w:rPr>
                <w:b/>
              </w:rPr>
            </w:pPr>
            <w:r>
              <w:rPr>
                <w:b/>
              </w:rPr>
              <w:t>Stakeholder</w:t>
            </w:r>
          </w:p>
        </w:tc>
        <w:tc>
          <w:tcPr>
            <w:tcW w:w="3361" w:type="dxa"/>
          </w:tcPr>
          <w:p w14:paraId="33442F4B" w14:textId="77777777" w:rsidR="00706F72" w:rsidRPr="00E559B8" w:rsidRDefault="00706F72" w:rsidP="00706F72">
            <w:pPr>
              <w:spacing w:before="60" w:after="60"/>
              <w:jc w:val="left"/>
              <w:rPr>
                <w:b/>
              </w:rPr>
            </w:pPr>
            <w:r>
              <w:rPr>
                <w:b/>
              </w:rPr>
              <w:t>Activities</w:t>
            </w:r>
          </w:p>
        </w:tc>
        <w:tc>
          <w:tcPr>
            <w:tcW w:w="1385" w:type="dxa"/>
          </w:tcPr>
          <w:p w14:paraId="59D70E5C" w14:textId="77777777" w:rsidR="00706F72" w:rsidRPr="00E559B8" w:rsidRDefault="00706F72" w:rsidP="00706F72">
            <w:pPr>
              <w:spacing w:before="60" w:after="60"/>
              <w:jc w:val="left"/>
              <w:rPr>
                <w:b/>
              </w:rPr>
            </w:pPr>
            <w:r>
              <w:rPr>
                <w:b/>
              </w:rPr>
              <w:t>Date</w:t>
            </w:r>
          </w:p>
        </w:tc>
        <w:tc>
          <w:tcPr>
            <w:tcW w:w="2125" w:type="dxa"/>
          </w:tcPr>
          <w:p w14:paraId="2A4ECF84" w14:textId="77777777" w:rsidR="00706F72" w:rsidRPr="00E559B8" w:rsidRDefault="00706F72" w:rsidP="00706F72">
            <w:pPr>
              <w:spacing w:before="60" w:after="60"/>
              <w:jc w:val="left"/>
              <w:rPr>
                <w:b/>
              </w:rPr>
            </w:pPr>
            <w:r>
              <w:rPr>
                <w:b/>
              </w:rPr>
              <w:t>Outcome</w:t>
            </w:r>
          </w:p>
        </w:tc>
      </w:tr>
      <w:tr w:rsidR="00706F72" w:rsidRPr="00B07B5D" w14:paraId="0F40AB11" w14:textId="77777777" w:rsidTr="00706F72">
        <w:tc>
          <w:tcPr>
            <w:tcW w:w="1457" w:type="dxa"/>
          </w:tcPr>
          <w:p w14:paraId="24185302" w14:textId="77777777" w:rsidR="00706F72" w:rsidRPr="00B07B5D" w:rsidRDefault="00706F72" w:rsidP="00706F72">
            <w:pPr>
              <w:spacing w:before="60" w:after="60"/>
              <w:jc w:val="left"/>
              <w:rPr>
                <w:sz w:val="22"/>
                <w:szCs w:val="20"/>
              </w:rPr>
            </w:pPr>
            <w:r w:rsidRPr="00B07B5D">
              <w:rPr>
                <w:sz w:val="22"/>
                <w:szCs w:val="20"/>
              </w:rPr>
              <w:t>Consult</w:t>
            </w:r>
          </w:p>
        </w:tc>
        <w:tc>
          <w:tcPr>
            <w:tcW w:w="1419" w:type="dxa"/>
          </w:tcPr>
          <w:p w14:paraId="54353E21" w14:textId="77777777" w:rsidR="00706F72" w:rsidRPr="00B07B5D" w:rsidRDefault="00706F72" w:rsidP="00706F72">
            <w:pPr>
              <w:spacing w:before="60" w:after="60"/>
              <w:jc w:val="left"/>
              <w:rPr>
                <w:sz w:val="22"/>
                <w:szCs w:val="20"/>
              </w:rPr>
            </w:pPr>
            <w:r w:rsidRPr="00B07B5D">
              <w:rPr>
                <w:sz w:val="22"/>
                <w:szCs w:val="20"/>
              </w:rPr>
              <w:t>Council officers</w:t>
            </w:r>
          </w:p>
        </w:tc>
        <w:tc>
          <w:tcPr>
            <w:tcW w:w="3361" w:type="dxa"/>
          </w:tcPr>
          <w:p w14:paraId="199D5FFE" w14:textId="77777777" w:rsidR="00706F72" w:rsidRPr="00B07B5D" w:rsidRDefault="00706F72" w:rsidP="00706F72">
            <w:pPr>
              <w:spacing w:before="60" w:after="60"/>
              <w:jc w:val="left"/>
              <w:rPr>
                <w:sz w:val="22"/>
                <w:szCs w:val="20"/>
              </w:rPr>
            </w:pPr>
            <w:r w:rsidRPr="00B07B5D">
              <w:rPr>
                <w:sz w:val="22"/>
                <w:szCs w:val="20"/>
              </w:rPr>
              <w:t>Internal working group meetings to develop a Draft Naturestrip Policy and Naturestrip Guideline.</w:t>
            </w:r>
          </w:p>
        </w:tc>
        <w:tc>
          <w:tcPr>
            <w:tcW w:w="1385" w:type="dxa"/>
          </w:tcPr>
          <w:p w14:paraId="45784B3F" w14:textId="77777777" w:rsidR="00706F72" w:rsidRPr="00B07B5D" w:rsidRDefault="00706F72" w:rsidP="00706F72">
            <w:pPr>
              <w:spacing w:before="60" w:after="60"/>
              <w:jc w:val="left"/>
              <w:rPr>
                <w:sz w:val="22"/>
                <w:szCs w:val="20"/>
              </w:rPr>
            </w:pPr>
            <w:r w:rsidRPr="00B07B5D">
              <w:rPr>
                <w:sz w:val="22"/>
                <w:szCs w:val="20"/>
              </w:rPr>
              <w:t>January – May 2021</w:t>
            </w:r>
          </w:p>
        </w:tc>
        <w:tc>
          <w:tcPr>
            <w:tcW w:w="2125" w:type="dxa"/>
          </w:tcPr>
          <w:p w14:paraId="32EB7DAA" w14:textId="77777777" w:rsidR="00706F72" w:rsidRPr="00B07B5D" w:rsidRDefault="00706F72" w:rsidP="00706F72">
            <w:pPr>
              <w:spacing w:before="60" w:after="60"/>
              <w:jc w:val="left"/>
              <w:rPr>
                <w:sz w:val="22"/>
                <w:szCs w:val="20"/>
              </w:rPr>
            </w:pPr>
            <w:r w:rsidRPr="00B07B5D">
              <w:rPr>
                <w:sz w:val="22"/>
                <w:szCs w:val="20"/>
              </w:rPr>
              <w:t>Developed Draft Naturestrip Policy &amp; Naturestrip Guideline.</w:t>
            </w:r>
          </w:p>
        </w:tc>
      </w:tr>
      <w:tr w:rsidR="00706F72" w:rsidRPr="00B07B5D" w14:paraId="2C599758" w14:textId="77777777" w:rsidTr="00706F72">
        <w:tc>
          <w:tcPr>
            <w:tcW w:w="1457" w:type="dxa"/>
          </w:tcPr>
          <w:p w14:paraId="3EEF6984" w14:textId="77777777" w:rsidR="00706F72" w:rsidRPr="00B07B5D" w:rsidRDefault="00706F72" w:rsidP="00706F72">
            <w:pPr>
              <w:spacing w:before="60" w:after="60"/>
              <w:jc w:val="left"/>
              <w:rPr>
                <w:sz w:val="22"/>
                <w:szCs w:val="20"/>
              </w:rPr>
            </w:pPr>
            <w:r w:rsidRPr="00B07B5D">
              <w:rPr>
                <w:sz w:val="22"/>
                <w:szCs w:val="20"/>
              </w:rPr>
              <w:t xml:space="preserve">Consult </w:t>
            </w:r>
          </w:p>
        </w:tc>
        <w:tc>
          <w:tcPr>
            <w:tcW w:w="1419" w:type="dxa"/>
          </w:tcPr>
          <w:p w14:paraId="01AFCB97" w14:textId="77777777" w:rsidR="00706F72" w:rsidRPr="00B07B5D" w:rsidRDefault="00706F72" w:rsidP="00706F72">
            <w:pPr>
              <w:spacing w:before="60" w:after="60"/>
              <w:jc w:val="left"/>
              <w:rPr>
                <w:sz w:val="22"/>
                <w:szCs w:val="20"/>
              </w:rPr>
            </w:pPr>
            <w:r w:rsidRPr="00B07B5D">
              <w:rPr>
                <w:sz w:val="22"/>
                <w:szCs w:val="20"/>
              </w:rPr>
              <w:t>Councillors</w:t>
            </w:r>
          </w:p>
        </w:tc>
        <w:tc>
          <w:tcPr>
            <w:tcW w:w="3361" w:type="dxa"/>
          </w:tcPr>
          <w:p w14:paraId="50222324" w14:textId="77777777" w:rsidR="00706F72" w:rsidRPr="00B07B5D" w:rsidRDefault="00706F72" w:rsidP="00706F72">
            <w:pPr>
              <w:spacing w:before="60" w:after="60"/>
              <w:jc w:val="left"/>
              <w:rPr>
                <w:sz w:val="22"/>
                <w:szCs w:val="20"/>
              </w:rPr>
            </w:pPr>
            <w:r w:rsidRPr="00B07B5D">
              <w:rPr>
                <w:sz w:val="22"/>
                <w:szCs w:val="20"/>
              </w:rPr>
              <w:t>Briefing of Councillors to provide an overview of the Naturestrip Policy and Naturestrip Guideline.  A report to Council seeking endorsement of the public exhibition process.</w:t>
            </w:r>
          </w:p>
        </w:tc>
        <w:tc>
          <w:tcPr>
            <w:tcW w:w="1385" w:type="dxa"/>
          </w:tcPr>
          <w:p w14:paraId="48AAFA44" w14:textId="77777777" w:rsidR="00706F72" w:rsidRPr="00B07B5D" w:rsidRDefault="00706F72" w:rsidP="00706F72">
            <w:pPr>
              <w:spacing w:before="60" w:after="60"/>
              <w:jc w:val="left"/>
              <w:rPr>
                <w:sz w:val="22"/>
                <w:szCs w:val="20"/>
              </w:rPr>
            </w:pPr>
            <w:r w:rsidRPr="00B07B5D">
              <w:rPr>
                <w:sz w:val="22"/>
                <w:szCs w:val="20"/>
              </w:rPr>
              <w:t>July 2021</w:t>
            </w:r>
          </w:p>
        </w:tc>
        <w:tc>
          <w:tcPr>
            <w:tcW w:w="2125" w:type="dxa"/>
          </w:tcPr>
          <w:p w14:paraId="624FD98B" w14:textId="77777777" w:rsidR="00706F72" w:rsidRPr="00B07B5D" w:rsidRDefault="00706F72" w:rsidP="00706F72">
            <w:pPr>
              <w:spacing w:before="60" w:after="60"/>
              <w:jc w:val="left"/>
              <w:rPr>
                <w:sz w:val="22"/>
                <w:szCs w:val="20"/>
              </w:rPr>
            </w:pPr>
            <w:r w:rsidRPr="00B07B5D">
              <w:rPr>
                <w:sz w:val="22"/>
                <w:szCs w:val="20"/>
              </w:rPr>
              <w:t>Endorsement of the draft documents and proposed public exhibition process.</w:t>
            </w:r>
          </w:p>
        </w:tc>
      </w:tr>
      <w:tr w:rsidR="00706F72" w:rsidRPr="00B07B5D" w14:paraId="4BDF8EC6" w14:textId="77777777" w:rsidTr="00706F72">
        <w:tc>
          <w:tcPr>
            <w:tcW w:w="1457" w:type="dxa"/>
          </w:tcPr>
          <w:p w14:paraId="040FC963" w14:textId="77777777" w:rsidR="00706F72" w:rsidRPr="00B07B5D" w:rsidRDefault="00706F72" w:rsidP="00706F72">
            <w:pPr>
              <w:spacing w:before="60" w:after="60"/>
              <w:jc w:val="left"/>
              <w:rPr>
                <w:sz w:val="22"/>
                <w:szCs w:val="20"/>
              </w:rPr>
            </w:pPr>
            <w:r w:rsidRPr="00B07B5D">
              <w:rPr>
                <w:sz w:val="22"/>
                <w:szCs w:val="20"/>
              </w:rPr>
              <w:t>Consult</w:t>
            </w:r>
          </w:p>
        </w:tc>
        <w:tc>
          <w:tcPr>
            <w:tcW w:w="1419" w:type="dxa"/>
          </w:tcPr>
          <w:p w14:paraId="6CAD9A34" w14:textId="77777777" w:rsidR="00706F72" w:rsidRPr="00B07B5D" w:rsidRDefault="00706F72" w:rsidP="00706F72">
            <w:pPr>
              <w:spacing w:before="60" w:after="60"/>
              <w:jc w:val="left"/>
              <w:rPr>
                <w:sz w:val="22"/>
                <w:szCs w:val="20"/>
              </w:rPr>
            </w:pPr>
            <w:r w:rsidRPr="00B07B5D">
              <w:rPr>
                <w:sz w:val="22"/>
                <w:szCs w:val="20"/>
              </w:rPr>
              <w:t>Community</w:t>
            </w:r>
          </w:p>
        </w:tc>
        <w:tc>
          <w:tcPr>
            <w:tcW w:w="3361" w:type="dxa"/>
          </w:tcPr>
          <w:p w14:paraId="5B01A26B" w14:textId="77777777" w:rsidR="00706F72" w:rsidRPr="00B07B5D" w:rsidRDefault="00706F72" w:rsidP="00706F72">
            <w:pPr>
              <w:spacing w:before="60" w:after="60"/>
              <w:jc w:val="left"/>
              <w:rPr>
                <w:sz w:val="22"/>
                <w:szCs w:val="20"/>
              </w:rPr>
            </w:pPr>
            <w:r w:rsidRPr="00B07B5D">
              <w:rPr>
                <w:sz w:val="22"/>
                <w:szCs w:val="20"/>
              </w:rPr>
              <w:t xml:space="preserve">Public exhibition of the updated draft documents to allow for review and submissions by the community, to be taken into account in finalising the policy and guideline (4 weeks). </w:t>
            </w:r>
          </w:p>
        </w:tc>
        <w:tc>
          <w:tcPr>
            <w:tcW w:w="1385" w:type="dxa"/>
          </w:tcPr>
          <w:p w14:paraId="68C0C181" w14:textId="77777777" w:rsidR="00706F72" w:rsidRPr="00B07B5D" w:rsidRDefault="00706F72" w:rsidP="00706F72">
            <w:pPr>
              <w:spacing w:before="60" w:after="60"/>
              <w:jc w:val="left"/>
              <w:rPr>
                <w:sz w:val="22"/>
                <w:szCs w:val="20"/>
              </w:rPr>
            </w:pPr>
            <w:r w:rsidRPr="00B07B5D">
              <w:rPr>
                <w:sz w:val="22"/>
                <w:szCs w:val="20"/>
              </w:rPr>
              <w:t>August – September 2021</w:t>
            </w:r>
          </w:p>
        </w:tc>
        <w:tc>
          <w:tcPr>
            <w:tcW w:w="2125" w:type="dxa"/>
          </w:tcPr>
          <w:p w14:paraId="45CC5B83" w14:textId="77777777" w:rsidR="00706F72" w:rsidRPr="00B07B5D" w:rsidRDefault="00706F72" w:rsidP="00706F72">
            <w:pPr>
              <w:spacing w:before="60" w:after="60"/>
              <w:jc w:val="left"/>
              <w:rPr>
                <w:sz w:val="22"/>
                <w:szCs w:val="20"/>
              </w:rPr>
            </w:pPr>
            <w:r w:rsidRPr="00B07B5D">
              <w:rPr>
                <w:sz w:val="22"/>
                <w:szCs w:val="20"/>
              </w:rPr>
              <w:t>Community feedback on the draft documents.</w:t>
            </w:r>
          </w:p>
        </w:tc>
      </w:tr>
      <w:tr w:rsidR="00706F72" w:rsidRPr="00B07B5D" w14:paraId="2AFD55D2" w14:textId="77777777" w:rsidTr="00706F72">
        <w:tc>
          <w:tcPr>
            <w:tcW w:w="1457" w:type="dxa"/>
          </w:tcPr>
          <w:p w14:paraId="5A752821" w14:textId="77777777" w:rsidR="00706F72" w:rsidRPr="00B07B5D" w:rsidRDefault="00706F72" w:rsidP="00706F72">
            <w:pPr>
              <w:spacing w:before="60" w:after="60"/>
              <w:jc w:val="left"/>
              <w:rPr>
                <w:sz w:val="22"/>
                <w:szCs w:val="20"/>
              </w:rPr>
            </w:pPr>
            <w:r w:rsidRPr="00B07B5D">
              <w:rPr>
                <w:sz w:val="22"/>
                <w:szCs w:val="20"/>
              </w:rPr>
              <w:t>Consult</w:t>
            </w:r>
          </w:p>
        </w:tc>
        <w:tc>
          <w:tcPr>
            <w:tcW w:w="1419" w:type="dxa"/>
          </w:tcPr>
          <w:p w14:paraId="5B9170E6" w14:textId="77777777" w:rsidR="00706F72" w:rsidRPr="00B07B5D" w:rsidRDefault="00706F72" w:rsidP="00706F72">
            <w:pPr>
              <w:spacing w:before="60" w:after="60"/>
              <w:jc w:val="left"/>
              <w:rPr>
                <w:sz w:val="22"/>
                <w:szCs w:val="20"/>
              </w:rPr>
            </w:pPr>
            <w:r w:rsidRPr="00B07B5D">
              <w:rPr>
                <w:sz w:val="22"/>
                <w:szCs w:val="20"/>
              </w:rPr>
              <w:t>Councillors</w:t>
            </w:r>
          </w:p>
        </w:tc>
        <w:tc>
          <w:tcPr>
            <w:tcW w:w="3361" w:type="dxa"/>
          </w:tcPr>
          <w:p w14:paraId="75A50B82" w14:textId="77777777" w:rsidR="00706F72" w:rsidRPr="00B07B5D" w:rsidRDefault="00706F72" w:rsidP="00706F72">
            <w:pPr>
              <w:spacing w:before="60" w:after="60"/>
              <w:jc w:val="left"/>
              <w:rPr>
                <w:sz w:val="22"/>
                <w:szCs w:val="20"/>
              </w:rPr>
            </w:pPr>
            <w:r w:rsidRPr="00B07B5D">
              <w:rPr>
                <w:sz w:val="22"/>
                <w:szCs w:val="20"/>
              </w:rPr>
              <w:t>A report to Council outlining the submissions received during the public exhibition process, providing an official response and overview of any required amendments.</w:t>
            </w:r>
          </w:p>
        </w:tc>
        <w:tc>
          <w:tcPr>
            <w:tcW w:w="1385" w:type="dxa"/>
          </w:tcPr>
          <w:p w14:paraId="57B75FE7" w14:textId="77777777" w:rsidR="00706F72" w:rsidRPr="00B07B5D" w:rsidRDefault="00706F72" w:rsidP="00706F72">
            <w:pPr>
              <w:spacing w:before="60" w:after="60"/>
              <w:jc w:val="left"/>
              <w:rPr>
                <w:sz w:val="22"/>
                <w:szCs w:val="20"/>
              </w:rPr>
            </w:pPr>
            <w:r w:rsidRPr="00B07B5D">
              <w:rPr>
                <w:sz w:val="22"/>
                <w:szCs w:val="20"/>
              </w:rPr>
              <w:t>November 2021</w:t>
            </w:r>
          </w:p>
        </w:tc>
        <w:tc>
          <w:tcPr>
            <w:tcW w:w="2125" w:type="dxa"/>
          </w:tcPr>
          <w:p w14:paraId="30E70D7E" w14:textId="77777777" w:rsidR="00706F72" w:rsidRPr="00B07B5D" w:rsidRDefault="00706F72" w:rsidP="00706F72">
            <w:pPr>
              <w:spacing w:before="60" w:after="60"/>
              <w:jc w:val="left"/>
              <w:rPr>
                <w:sz w:val="22"/>
                <w:szCs w:val="20"/>
              </w:rPr>
            </w:pPr>
            <w:r w:rsidRPr="00B07B5D">
              <w:rPr>
                <w:sz w:val="22"/>
                <w:szCs w:val="20"/>
              </w:rPr>
              <w:t xml:space="preserve">Final draft document presented to Council. </w:t>
            </w:r>
          </w:p>
        </w:tc>
      </w:tr>
      <w:tr w:rsidR="00706F72" w:rsidRPr="00B07B5D" w14:paraId="64937C18" w14:textId="77777777" w:rsidTr="00706F72">
        <w:tc>
          <w:tcPr>
            <w:tcW w:w="1457" w:type="dxa"/>
          </w:tcPr>
          <w:p w14:paraId="53D211DC" w14:textId="77777777" w:rsidR="00706F72" w:rsidRPr="00B07B5D" w:rsidRDefault="00706F72" w:rsidP="00706F72">
            <w:pPr>
              <w:spacing w:before="60" w:after="60"/>
              <w:jc w:val="left"/>
              <w:rPr>
                <w:sz w:val="22"/>
                <w:szCs w:val="20"/>
              </w:rPr>
            </w:pPr>
            <w:r w:rsidRPr="00B07B5D">
              <w:rPr>
                <w:sz w:val="22"/>
                <w:szCs w:val="20"/>
              </w:rPr>
              <w:t>Inform</w:t>
            </w:r>
          </w:p>
        </w:tc>
        <w:tc>
          <w:tcPr>
            <w:tcW w:w="1419" w:type="dxa"/>
          </w:tcPr>
          <w:p w14:paraId="3D040415" w14:textId="77777777" w:rsidR="00706F72" w:rsidRPr="00B07B5D" w:rsidRDefault="00706F72" w:rsidP="00706F72">
            <w:pPr>
              <w:spacing w:before="60" w:after="60"/>
              <w:jc w:val="left"/>
              <w:rPr>
                <w:sz w:val="22"/>
                <w:szCs w:val="20"/>
              </w:rPr>
            </w:pPr>
            <w:r w:rsidRPr="00B07B5D">
              <w:rPr>
                <w:sz w:val="22"/>
                <w:szCs w:val="20"/>
              </w:rPr>
              <w:t>Community</w:t>
            </w:r>
          </w:p>
        </w:tc>
        <w:tc>
          <w:tcPr>
            <w:tcW w:w="3361" w:type="dxa"/>
          </w:tcPr>
          <w:p w14:paraId="5E1D6754" w14:textId="77777777" w:rsidR="00706F72" w:rsidRPr="00B07B5D" w:rsidRDefault="00706F72" w:rsidP="00706F72">
            <w:pPr>
              <w:spacing w:before="60" w:after="60"/>
              <w:jc w:val="left"/>
              <w:rPr>
                <w:sz w:val="22"/>
                <w:szCs w:val="20"/>
              </w:rPr>
            </w:pPr>
            <w:r w:rsidRPr="00B07B5D">
              <w:rPr>
                <w:sz w:val="22"/>
                <w:szCs w:val="20"/>
              </w:rPr>
              <w:t>Final adopted document made available to the public on Council’s website.</w:t>
            </w:r>
          </w:p>
        </w:tc>
        <w:tc>
          <w:tcPr>
            <w:tcW w:w="1385" w:type="dxa"/>
          </w:tcPr>
          <w:p w14:paraId="2911E938" w14:textId="77777777" w:rsidR="00706F72" w:rsidRPr="00B07B5D" w:rsidRDefault="00706F72" w:rsidP="00706F72">
            <w:pPr>
              <w:spacing w:before="60" w:after="60"/>
              <w:jc w:val="left"/>
              <w:rPr>
                <w:sz w:val="22"/>
                <w:szCs w:val="20"/>
              </w:rPr>
            </w:pPr>
            <w:r w:rsidRPr="00B07B5D">
              <w:rPr>
                <w:sz w:val="22"/>
                <w:szCs w:val="20"/>
              </w:rPr>
              <w:t>December 2021</w:t>
            </w:r>
          </w:p>
        </w:tc>
        <w:tc>
          <w:tcPr>
            <w:tcW w:w="2125" w:type="dxa"/>
          </w:tcPr>
          <w:p w14:paraId="2F2CCBCE" w14:textId="77777777" w:rsidR="00706F72" w:rsidRPr="00B07B5D" w:rsidRDefault="00706F72" w:rsidP="00706F72">
            <w:pPr>
              <w:spacing w:before="60" w:after="60"/>
              <w:jc w:val="left"/>
              <w:rPr>
                <w:sz w:val="22"/>
                <w:szCs w:val="20"/>
              </w:rPr>
            </w:pPr>
            <w:r w:rsidRPr="00B07B5D">
              <w:rPr>
                <w:sz w:val="22"/>
                <w:szCs w:val="20"/>
              </w:rPr>
              <w:t>Final adopted Naturestrip Policy and Guideline made available and promoted.</w:t>
            </w:r>
          </w:p>
        </w:tc>
      </w:tr>
    </w:tbl>
    <w:p w14:paraId="090C91E5" w14:textId="77777777" w:rsidR="00706F72" w:rsidRPr="00B12A0F" w:rsidRDefault="00706F72" w:rsidP="00706F72">
      <w:pPr>
        <w:pStyle w:val="ICHeading3"/>
        <w:spacing w:before="120" w:after="60"/>
      </w:pPr>
      <w:r>
        <w:t>Victorian Charter of Human Rights &amp; Responsibilities Act 2006</w:t>
      </w:r>
    </w:p>
    <w:p w14:paraId="4245A441" w14:textId="77777777" w:rsidR="00706F72" w:rsidRDefault="00706F72" w:rsidP="00706F72">
      <w:r w:rsidRPr="00E36B2C">
        <w:t xml:space="preserve">In developing this report to Council, the officer considered whether the subject matter raised any human rights issues. </w:t>
      </w:r>
      <w:r>
        <w:t xml:space="preserve"> </w:t>
      </w:r>
      <w:r w:rsidRPr="00E36B2C">
        <w:t>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04BB35F2" w14:textId="77777777" w:rsidR="00706F72" w:rsidRPr="00B12A0F" w:rsidRDefault="00706F72" w:rsidP="00706F72">
      <w:pPr>
        <w:pStyle w:val="ICHeading3"/>
        <w:spacing w:before="120" w:after="60"/>
      </w:pPr>
      <w:r>
        <w:t>Officer’s Declaration of Conflict of Interests</w:t>
      </w:r>
    </w:p>
    <w:p w14:paraId="1D1140B6" w14:textId="77777777" w:rsidR="00706F72" w:rsidRDefault="00706F72" w:rsidP="00706F72">
      <w:pPr>
        <w:spacing w:after="80"/>
      </w:pPr>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39EC37A5" w14:textId="77777777" w:rsidR="00706F72" w:rsidRPr="00E36B2C" w:rsidRDefault="00706F72" w:rsidP="00706F72">
      <w:pPr>
        <w:spacing w:after="80"/>
        <w:rPr>
          <w:i/>
        </w:rPr>
      </w:pPr>
      <w:r w:rsidRPr="00E36B2C">
        <w:rPr>
          <w:i/>
        </w:rPr>
        <w:t xml:space="preserve">General Manager – </w:t>
      </w:r>
      <w:r>
        <w:rPr>
          <w:i/>
        </w:rPr>
        <w:t>Phil Jeffrey</w:t>
      </w:r>
    </w:p>
    <w:p w14:paraId="361F9141" w14:textId="77777777" w:rsidR="00706F72" w:rsidRDefault="00706F72" w:rsidP="00706F72">
      <w:pPr>
        <w:spacing w:after="80"/>
      </w:pPr>
      <w:r>
        <w:t>In providing this advice to Council as the General Manager, I have no interests to disclose in this report.</w:t>
      </w:r>
    </w:p>
    <w:p w14:paraId="74143C0F" w14:textId="77777777" w:rsidR="00706F72" w:rsidRPr="00E36B2C" w:rsidRDefault="00706F72" w:rsidP="00706F72">
      <w:pPr>
        <w:spacing w:after="80"/>
        <w:rPr>
          <w:i/>
        </w:rPr>
      </w:pPr>
      <w:r w:rsidRPr="00E36B2C">
        <w:rPr>
          <w:i/>
        </w:rPr>
        <w:t xml:space="preserve">Author – </w:t>
      </w:r>
      <w:r>
        <w:rPr>
          <w:i/>
        </w:rPr>
        <w:t>Bivish Ghimire</w:t>
      </w:r>
    </w:p>
    <w:p w14:paraId="4750F64C" w14:textId="77777777" w:rsidR="00706F72" w:rsidRDefault="00706F72" w:rsidP="00706F72">
      <w:r>
        <w:t xml:space="preserve">In providing this advice to Council as the Author, I have no interests to disclose in this report. </w:t>
      </w:r>
    </w:p>
    <w:p w14:paraId="08059C5A" w14:textId="77777777" w:rsidR="00706F72" w:rsidRDefault="00706F72" w:rsidP="00706F72">
      <w:pPr>
        <w:pStyle w:val="ICHeading3"/>
      </w:pPr>
      <w:r>
        <w:t>Conclusion</w:t>
      </w:r>
    </w:p>
    <w:p w14:paraId="5A4BDAE5" w14:textId="77777777" w:rsidR="00706F72" w:rsidRDefault="00706F72" w:rsidP="00706F72">
      <w:r>
        <w:t>The draft Naturestrip Policy and Naturestrip Guidelines are operational documents that provide an overview of Council’s and residents management and maintenance practices and responsibilities.</w:t>
      </w:r>
    </w:p>
    <w:p w14:paraId="2B1977DB" w14:textId="577AC72A" w:rsidR="00706F72" w:rsidRDefault="00706F72" w:rsidP="00706F72">
      <w:r>
        <w:t xml:space="preserve">The development of draft Naturestrip </w:t>
      </w:r>
      <w:r w:rsidR="00CD0111">
        <w:t>P</w:t>
      </w:r>
      <w:r>
        <w:t xml:space="preserve">olicy &amp; Guidelines were undertaken and a public exhibition period completed following an initial presentation of the Draft to the ordinary Meeting of Council in July 2021.  Twenty-two submissions were received during the exhibition period, and a summary of those submissions are outlined within this report.  </w:t>
      </w:r>
    </w:p>
    <w:p w14:paraId="0B17DF48" w14:textId="77777777" w:rsidR="00706F72" w:rsidRPr="00E710C0" w:rsidRDefault="00706F72" w:rsidP="00706F72">
      <w:r w:rsidRPr="00E710C0">
        <w:t>Based on the information contained in this report, officer</w:t>
      </w:r>
      <w:r>
        <w:t>s</w:t>
      </w:r>
      <w:r w:rsidRPr="00E710C0">
        <w:t xml:space="preserve"> recommend that the draft policy be adopted with no changes</w:t>
      </w:r>
      <w:r>
        <w:t xml:space="preserve"> arising from the public consultation, however a clause has been inserted stating that the Policy is not retrospective </w:t>
      </w:r>
      <w:r w:rsidRPr="00B07B5D">
        <w:t>and comes into effect from 1 Jan 2022 for new developed residential zoned land.</w:t>
      </w:r>
      <w:r>
        <w:t xml:space="preserve"> </w:t>
      </w:r>
      <w:r w:rsidRPr="00B07B5D">
        <w:t xml:space="preserve"> Complaints</w:t>
      </w:r>
      <w:r>
        <w:t xml:space="preserve"> of non-compliance will be investigated on a case by case basis</w:t>
      </w:r>
      <w:r w:rsidRPr="00E710C0">
        <w:t>.</w:t>
      </w:r>
    </w:p>
    <w:p w14:paraId="2DDD9504" w14:textId="77777777" w:rsidR="00706F72" w:rsidRDefault="00706F72" w:rsidP="00706F72">
      <w:pPr>
        <w:spacing w:after="0"/>
      </w:pPr>
      <w:r>
        <w:t xml:space="preserve"> </w:t>
      </w:r>
      <w:bookmarkStart w:id="69" w:name="PageSet_Report_10063"/>
      <w:bookmarkEnd w:id="69"/>
    </w:p>
    <w:p w14:paraId="28AA7559" w14:textId="77777777" w:rsidR="00706F72" w:rsidRDefault="00706F72" w:rsidP="00706F72">
      <w:pPr>
        <w:spacing w:after="0"/>
        <w:sectPr w:rsidR="00706F72" w:rsidSect="00706F72">
          <w:headerReference w:type="even" r:id="rId48"/>
          <w:headerReference w:type="default" r:id="rId49"/>
          <w:footerReference w:type="even" r:id="rId50"/>
          <w:footerReference w:type="default" r:id="rId51"/>
          <w:headerReference w:type="first" r:id="rId52"/>
          <w:footerReference w:type="first" r:id="rId53"/>
          <w:pgSz w:w="11907" w:h="16839" w:code="9"/>
          <w:pgMar w:top="1134" w:right="1134" w:bottom="1134" w:left="1134" w:header="567" w:footer="567" w:gutter="0"/>
          <w:cols w:space="720"/>
          <w:formProt w:val="0"/>
          <w:docGrid w:linePitch="326"/>
        </w:sectPr>
      </w:pPr>
    </w:p>
    <w:p w14:paraId="2E64A855" w14:textId="01243EB6" w:rsidR="00706F72" w:rsidRDefault="00706F72" w:rsidP="00706F72">
      <w:pPr>
        <w:pStyle w:val="ICTOC2"/>
      </w:pPr>
      <w:bookmarkStart w:id="70" w:name="PDF2_ReportName_10067"/>
      <w:bookmarkStart w:id="71" w:name="_Toc86310649"/>
      <w:bookmarkEnd w:id="70"/>
      <w:r>
        <w:t>1</w:t>
      </w:r>
      <w:r w:rsidR="00CD0111">
        <w:t>5</w:t>
      </w:r>
      <w:r>
        <w:t>.2</w:t>
      </w:r>
      <w:r>
        <w:tab/>
        <w:t>Capital Improvement Quarterly Report - September 2021</w:t>
      </w:r>
      <w:bookmarkEnd w:id="71"/>
    </w:p>
    <w:p w14:paraId="669A85EA" w14:textId="77777777" w:rsidR="00706F72" w:rsidRDefault="00706F72" w:rsidP="00706F72">
      <w:pPr>
        <w:tabs>
          <w:tab w:val="left" w:pos="1985"/>
        </w:tabs>
        <w:ind w:left="1985" w:hanging="1985"/>
        <w:rPr>
          <w:b/>
          <w:szCs w:val="24"/>
        </w:rPr>
      </w:pPr>
      <w:r w:rsidRPr="00C52EA9">
        <w:rPr>
          <w:b/>
          <w:szCs w:val="24"/>
        </w:rPr>
        <w:t>Author:</w:t>
      </w:r>
      <w:r w:rsidRPr="00C52EA9">
        <w:rPr>
          <w:b/>
          <w:szCs w:val="24"/>
        </w:rPr>
        <w:tab/>
      </w:r>
      <w:r>
        <w:rPr>
          <w:b/>
          <w:szCs w:val="24"/>
        </w:rPr>
        <w:t>Ewen Nevett</w:t>
      </w:r>
      <w:r w:rsidRPr="00C52EA9">
        <w:rPr>
          <w:b/>
          <w:szCs w:val="24"/>
        </w:rPr>
        <w:t xml:space="preserve">, </w:t>
      </w:r>
      <w:r>
        <w:rPr>
          <w:b/>
          <w:szCs w:val="24"/>
        </w:rPr>
        <w:t>Manager Engineering Services</w:t>
      </w:r>
    </w:p>
    <w:p w14:paraId="51105552" w14:textId="77777777" w:rsidR="00706F72" w:rsidRPr="00C52EA9" w:rsidRDefault="00706F72" w:rsidP="00706F72">
      <w:pPr>
        <w:tabs>
          <w:tab w:val="left" w:pos="1985"/>
        </w:tabs>
        <w:ind w:left="1985" w:hanging="1985"/>
        <w:rPr>
          <w:b/>
          <w:szCs w:val="24"/>
        </w:rPr>
      </w:pPr>
      <w:r>
        <w:rPr>
          <w:b/>
          <w:szCs w:val="24"/>
        </w:rPr>
        <w:t>Authoriser</w:t>
      </w:r>
      <w:r w:rsidRPr="00C52EA9">
        <w:rPr>
          <w:b/>
          <w:szCs w:val="24"/>
        </w:rPr>
        <w:t>:</w:t>
      </w:r>
      <w:r w:rsidRPr="00C52EA9">
        <w:rPr>
          <w:b/>
          <w:szCs w:val="24"/>
        </w:rPr>
        <w:tab/>
      </w:r>
      <w:r w:rsidRPr="0055701B">
        <w:rPr>
          <w:rFonts w:cs="Calibri"/>
          <w:b/>
          <w:szCs w:val="24"/>
        </w:rPr>
        <w:t>Phil Jeffrey, General Manager Community Assets &amp; Infrastructure</w:t>
      </w:r>
      <w:r>
        <w:rPr>
          <w:b/>
          <w:szCs w:val="24"/>
        </w:rPr>
        <w:t xml:space="preserve"> </w:t>
      </w:r>
    </w:p>
    <w:p w14:paraId="7AA61988" w14:textId="77777777" w:rsidR="00706F72" w:rsidRPr="00C52EA9" w:rsidRDefault="00706F72" w:rsidP="00706F72">
      <w:pPr>
        <w:tabs>
          <w:tab w:val="left" w:pos="1984"/>
        </w:tabs>
        <w:spacing w:before="120" w:after="0"/>
        <w:ind w:left="2551" w:hanging="2551"/>
        <w:rPr>
          <w:b/>
          <w:szCs w:val="24"/>
        </w:rPr>
      </w:pPr>
      <w:bookmarkStart w:id="72" w:name="PDF2_Attachments_10067"/>
      <w:r w:rsidRPr="00C52EA9">
        <w:rPr>
          <w:b/>
          <w:szCs w:val="24"/>
        </w:rPr>
        <w:t>Attachments:</w:t>
      </w:r>
      <w:r w:rsidRPr="00C52EA9">
        <w:rPr>
          <w:b/>
          <w:szCs w:val="24"/>
        </w:rPr>
        <w:tab/>
      </w:r>
      <w:r w:rsidRPr="00D02504">
        <w:rPr>
          <w:rFonts w:cs="Calibri"/>
          <w:b/>
          <w:szCs w:val="24"/>
        </w:rPr>
        <w:t>1.</w:t>
      </w:r>
      <w:r w:rsidRPr="00D02504">
        <w:rPr>
          <w:rFonts w:cs="Calibri"/>
          <w:b/>
          <w:szCs w:val="24"/>
        </w:rPr>
        <w:tab/>
        <w:t xml:space="preserve">CIP Attachment - 30 September 2021 (under separate cover) </w:t>
      </w:r>
      <w:bookmarkStart w:id="73" w:name="PDFA_10067_1"/>
      <w:r w:rsidRPr="00D02504">
        <w:rPr>
          <w:rFonts w:cs="Calibri"/>
          <w:b/>
          <w:szCs w:val="24"/>
        </w:rPr>
        <w:t xml:space="preserve"> </w:t>
      </w:r>
      <w:bookmarkEnd w:id="73"/>
      <w:r>
        <w:rPr>
          <w:b/>
          <w:szCs w:val="24"/>
        </w:rPr>
        <w:t xml:space="preserve"> </w:t>
      </w:r>
      <w:bookmarkEnd w:id="72"/>
    </w:p>
    <w:p w14:paraId="512E6214" w14:textId="77777777" w:rsidR="00706F72" w:rsidRDefault="00706F72" w:rsidP="00706F72">
      <w:pPr>
        <w:tabs>
          <w:tab w:val="left" w:pos="2268"/>
        </w:tabs>
        <w:spacing w:after="0"/>
        <w:rPr>
          <w:szCs w:val="24"/>
        </w:rPr>
      </w:pPr>
      <w:r w:rsidRPr="00612D6E">
        <w:rPr>
          <w:szCs w:val="24"/>
        </w:rPr>
        <w:t xml:space="preserve"> </w:t>
      </w:r>
    </w:p>
    <w:p w14:paraId="7B7573DA" w14:textId="77777777" w:rsidR="00706F72" w:rsidRDefault="00706F72" w:rsidP="00706F72">
      <w:pPr>
        <w:pStyle w:val="ICHeading3"/>
        <w:spacing w:before="0"/>
      </w:pPr>
      <w:r>
        <w:t>Purpose</w:t>
      </w:r>
    </w:p>
    <w:p w14:paraId="63EA632F" w14:textId="77777777" w:rsidR="00706F72" w:rsidRDefault="00706F72" w:rsidP="00706F72">
      <w:r>
        <w:t>To provide Council with an overview of the progress of Council’s 2021-2022 Capital Improvement Program to 30 September 2021.</w:t>
      </w:r>
    </w:p>
    <w:p w14:paraId="31EBFEFB" w14:textId="77777777" w:rsidR="00706F72" w:rsidRDefault="00706F72" w:rsidP="00706F72">
      <w:pPr>
        <w:pStyle w:val="ICHeading3"/>
      </w:pPr>
      <w:r>
        <w:t>Executive Summary</w:t>
      </w:r>
    </w:p>
    <w:p w14:paraId="45A1B528" w14:textId="77777777" w:rsidR="00706F72" w:rsidRDefault="00706F72" w:rsidP="00706F72">
      <w:r>
        <w:t>The delivery of the 2021-2022 Capital Improvement Program is on schedule with 34% of the projects are either underway, soon to commence or soon to be awarded.</w:t>
      </w:r>
    </w:p>
    <w:p w14:paraId="67AF8E6E" w14:textId="77777777" w:rsidR="00706F72" w:rsidRDefault="00706F72" w:rsidP="00706F72"/>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706F72" w14:paraId="0834B4DB" w14:textId="77777777" w:rsidTr="00706F72">
        <w:tc>
          <w:tcPr>
            <w:tcW w:w="9855" w:type="dxa"/>
          </w:tcPr>
          <w:p w14:paraId="54F7F610" w14:textId="77777777" w:rsidR="00706F72" w:rsidRPr="00DD096D" w:rsidRDefault="00706F72" w:rsidP="00706F72">
            <w:pPr>
              <w:pStyle w:val="ICHeading3"/>
              <w:keepNext w:val="0"/>
            </w:pPr>
            <w:bookmarkStart w:id="74" w:name="PDF2_Recommendations_10067"/>
            <w:bookmarkEnd w:id="74"/>
            <w:r w:rsidRPr="00DD096D">
              <w:t>Recommendation</w:t>
            </w:r>
          </w:p>
          <w:p w14:paraId="47A7B76D" w14:textId="77777777" w:rsidR="00706F72" w:rsidRPr="00AA2BED" w:rsidRDefault="00706F72" w:rsidP="00706F72">
            <w:pPr>
              <w:rPr>
                <w:b/>
                <w:bCs/>
              </w:rPr>
            </w:pPr>
            <w:r w:rsidRPr="007055DA">
              <w:rPr>
                <w:b/>
                <w:bCs/>
              </w:rPr>
              <w:t>That Council</w:t>
            </w:r>
            <w:r>
              <w:rPr>
                <w:b/>
              </w:rPr>
              <w:t xml:space="preserve"> receives </w:t>
            </w:r>
            <w:r w:rsidRPr="00A95A73">
              <w:rPr>
                <w:b/>
              </w:rPr>
              <w:t>the Capital Improvement Program quarterly report to 30 September 202</w:t>
            </w:r>
            <w:r>
              <w:rPr>
                <w:b/>
              </w:rPr>
              <w:t>1</w:t>
            </w:r>
            <w:r w:rsidRPr="00A95A73">
              <w:rPr>
                <w:b/>
              </w:rPr>
              <w:t>.</w:t>
            </w:r>
          </w:p>
        </w:tc>
      </w:tr>
    </w:tbl>
    <w:p w14:paraId="690AEA62" w14:textId="77777777" w:rsidR="00706F72" w:rsidRDefault="00706F72" w:rsidP="00706F72">
      <w:pPr>
        <w:spacing w:after="0"/>
        <w:rPr>
          <w:b/>
        </w:rPr>
      </w:pPr>
    </w:p>
    <w:p w14:paraId="62CE8D9D" w14:textId="77777777" w:rsidR="00706F72" w:rsidRDefault="00706F72" w:rsidP="00706F72">
      <w:pPr>
        <w:pStyle w:val="ICHeading3"/>
        <w:spacing w:before="0"/>
      </w:pPr>
      <w:r>
        <w:t>Background</w:t>
      </w:r>
    </w:p>
    <w:p w14:paraId="291B9BF9" w14:textId="77777777" w:rsidR="00706F72" w:rsidRDefault="00706F72" w:rsidP="00706F72">
      <w:r>
        <w:t>The delivery of the Capital Improvement Program (CIP) is an important function of Council’s operations and represents a significant portion of Council’s overall expenditure.  Accordingly, the status of the overall program is reported to Council every quarter.</w:t>
      </w:r>
    </w:p>
    <w:p w14:paraId="233B746E" w14:textId="77777777" w:rsidR="00706F72" w:rsidRPr="00B12A0F" w:rsidRDefault="00706F72" w:rsidP="00706F72">
      <w:pPr>
        <w:pStyle w:val="ICHeading3"/>
      </w:pPr>
      <w:r>
        <w:t>Proposal</w:t>
      </w:r>
    </w:p>
    <w:p w14:paraId="3AEE52B0" w14:textId="77777777" w:rsidR="00706F72" w:rsidRDefault="00706F72" w:rsidP="00706F72">
      <w:r>
        <w:t>This quarterly report provides Council with an overview of the progress of Council’s 2021-2022 Capital Improvement Program to 30 September 2021.</w:t>
      </w:r>
    </w:p>
    <w:p w14:paraId="63E702A7" w14:textId="77777777" w:rsidR="00706F72" w:rsidRDefault="00706F72" w:rsidP="00706F72">
      <w:pPr>
        <w:rPr>
          <w:u w:val="single"/>
        </w:rPr>
      </w:pPr>
      <w:r>
        <w:rPr>
          <w:u w:val="single"/>
        </w:rPr>
        <w:t>Implementation of the 2021/2022 Capital Improvement Program</w:t>
      </w:r>
    </w:p>
    <w:p w14:paraId="305D9CE8" w14:textId="77777777" w:rsidR="00706F72" w:rsidRDefault="00706F72" w:rsidP="00706F72">
      <w:r>
        <w:t>The 2021-2022 Capital Improvement Program currently consists of 99 projects reported to Council.  This number may be adjusted throughout the year as other projects become active.  Three projects have already been added since the 2021-2022 Budget was adopted.</w:t>
      </w:r>
    </w:p>
    <w:p w14:paraId="12593AC3" w14:textId="77777777" w:rsidR="00706F72" w:rsidRDefault="00706F72" w:rsidP="00706F72">
      <w:r>
        <w:t>The list incorporates projects from various sources including but not limited to the following:</w:t>
      </w:r>
    </w:p>
    <w:p w14:paraId="04301373"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Projects carried forward from 2020-2021 program.</w:t>
      </w:r>
    </w:p>
    <w:p w14:paraId="4366D6A1"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2021-2022 Council funded projects.</w:t>
      </w:r>
    </w:p>
    <w:p w14:paraId="5B44ACA3"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Grant funded projects.</w:t>
      </w:r>
    </w:p>
    <w:p w14:paraId="749FD45C" w14:textId="77777777" w:rsidR="00706F72" w:rsidRDefault="00706F72" w:rsidP="00706F72">
      <w:r>
        <w:t xml:space="preserve">The Community Assets &amp; Infrastructure Directorate nominates 6 key stages of the project delivery process and will report with reference to these stages in regard to the overall program status.  </w:t>
      </w:r>
    </w:p>
    <w:p w14:paraId="32A2C3E2" w14:textId="4F01D31F" w:rsidR="00706F72" w:rsidRDefault="00706F72" w:rsidP="00706F72">
      <w:r>
        <w:t>The table below summarises the overall program status at 30 September 2021:</w:t>
      </w:r>
    </w:p>
    <w:p w14:paraId="294195B0" w14:textId="77777777" w:rsidR="00706F72" w:rsidRDefault="00706F72" w:rsidP="00706F72">
      <w:r>
        <w:br w:type="page"/>
      </w:r>
    </w:p>
    <w:tbl>
      <w:tblPr>
        <w:tblW w:w="747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3"/>
        <w:gridCol w:w="1418"/>
        <w:gridCol w:w="1419"/>
      </w:tblGrid>
      <w:tr w:rsidR="00706F72" w14:paraId="7288AFA9" w14:textId="77777777" w:rsidTr="00706F72">
        <w:tc>
          <w:tcPr>
            <w:tcW w:w="4633" w:type="dxa"/>
            <w:vMerge w:val="restart"/>
            <w:tcBorders>
              <w:top w:val="single" w:sz="4" w:space="0" w:color="auto"/>
              <w:left w:val="single" w:sz="4" w:space="0" w:color="auto"/>
              <w:bottom w:val="double" w:sz="4" w:space="0" w:color="auto"/>
              <w:right w:val="single" w:sz="4" w:space="0" w:color="auto"/>
            </w:tcBorders>
            <w:shd w:val="clear" w:color="auto" w:fill="D9D9D9"/>
            <w:vAlign w:val="center"/>
            <w:hideMark/>
          </w:tcPr>
          <w:p w14:paraId="54183995" w14:textId="77777777" w:rsidR="00706F72" w:rsidRDefault="00706F72" w:rsidP="00706F72">
            <w:pPr>
              <w:spacing w:line="256" w:lineRule="auto"/>
              <w:jc w:val="center"/>
              <w:rPr>
                <w:b/>
              </w:rPr>
            </w:pPr>
            <w:r>
              <w:br w:type="page"/>
            </w:r>
            <w:r>
              <w:rPr>
                <w:b/>
              </w:rPr>
              <w:t>CIP Program Delivery Stage</w:t>
            </w:r>
          </w:p>
        </w:tc>
        <w:tc>
          <w:tcPr>
            <w:tcW w:w="283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065EF42" w14:textId="77777777" w:rsidR="00706F72" w:rsidRDefault="00706F72" w:rsidP="00706F72">
            <w:pPr>
              <w:spacing w:line="256" w:lineRule="auto"/>
              <w:jc w:val="center"/>
              <w:rPr>
                <w:b/>
              </w:rPr>
            </w:pPr>
            <w:r>
              <w:rPr>
                <w:b/>
              </w:rPr>
              <w:t xml:space="preserve">Actual as of </w:t>
            </w:r>
          </w:p>
          <w:p w14:paraId="2198808F" w14:textId="77777777" w:rsidR="00706F72" w:rsidRDefault="00706F72" w:rsidP="00706F72">
            <w:pPr>
              <w:spacing w:line="256" w:lineRule="auto"/>
              <w:jc w:val="center"/>
              <w:rPr>
                <w:b/>
              </w:rPr>
            </w:pPr>
            <w:r>
              <w:rPr>
                <w:b/>
              </w:rPr>
              <w:t>30 September 2021</w:t>
            </w:r>
          </w:p>
        </w:tc>
      </w:tr>
      <w:tr w:rsidR="00706F72" w14:paraId="2252D74D" w14:textId="77777777" w:rsidTr="00706F72">
        <w:tc>
          <w:tcPr>
            <w:tcW w:w="4633" w:type="dxa"/>
            <w:vMerge/>
            <w:tcBorders>
              <w:top w:val="single" w:sz="4" w:space="0" w:color="auto"/>
              <w:left w:val="single" w:sz="4" w:space="0" w:color="auto"/>
              <w:bottom w:val="double" w:sz="4" w:space="0" w:color="auto"/>
              <w:right w:val="single" w:sz="4" w:space="0" w:color="auto"/>
            </w:tcBorders>
            <w:vAlign w:val="center"/>
            <w:hideMark/>
          </w:tcPr>
          <w:p w14:paraId="00C7CBB4" w14:textId="77777777" w:rsidR="00706F72" w:rsidRDefault="00706F72" w:rsidP="00706F72">
            <w:pPr>
              <w:spacing w:after="0" w:line="256" w:lineRule="auto"/>
              <w:jc w:val="left"/>
              <w:rPr>
                <w:b/>
              </w:rPr>
            </w:pPr>
          </w:p>
        </w:tc>
        <w:tc>
          <w:tcPr>
            <w:tcW w:w="1418" w:type="dxa"/>
            <w:tcBorders>
              <w:top w:val="single" w:sz="4" w:space="0" w:color="auto"/>
              <w:left w:val="single" w:sz="4" w:space="0" w:color="auto"/>
              <w:bottom w:val="double" w:sz="4" w:space="0" w:color="auto"/>
              <w:right w:val="single" w:sz="4" w:space="0" w:color="auto"/>
            </w:tcBorders>
            <w:shd w:val="clear" w:color="auto" w:fill="D9D9D9"/>
            <w:hideMark/>
          </w:tcPr>
          <w:p w14:paraId="0BDE5BAF" w14:textId="77777777" w:rsidR="00706F72" w:rsidRDefault="00706F72" w:rsidP="00706F72">
            <w:pPr>
              <w:spacing w:line="256" w:lineRule="auto"/>
              <w:jc w:val="center"/>
              <w:rPr>
                <w:b/>
              </w:rPr>
            </w:pPr>
            <w:r>
              <w:rPr>
                <w:b/>
              </w:rPr>
              <w:t>No. of Projects</w:t>
            </w:r>
          </w:p>
        </w:tc>
        <w:tc>
          <w:tcPr>
            <w:tcW w:w="1419" w:type="dxa"/>
            <w:tcBorders>
              <w:top w:val="single" w:sz="4" w:space="0" w:color="auto"/>
              <w:left w:val="single" w:sz="4" w:space="0" w:color="auto"/>
              <w:bottom w:val="double" w:sz="4" w:space="0" w:color="auto"/>
              <w:right w:val="single" w:sz="4" w:space="0" w:color="auto"/>
            </w:tcBorders>
            <w:shd w:val="clear" w:color="auto" w:fill="D9D9D9"/>
            <w:hideMark/>
          </w:tcPr>
          <w:p w14:paraId="6C701141" w14:textId="77777777" w:rsidR="00706F72" w:rsidRDefault="00706F72" w:rsidP="00706F72">
            <w:pPr>
              <w:spacing w:line="256" w:lineRule="auto"/>
              <w:jc w:val="center"/>
              <w:rPr>
                <w:b/>
              </w:rPr>
            </w:pPr>
            <w:r>
              <w:rPr>
                <w:b/>
              </w:rPr>
              <w:t>%</w:t>
            </w:r>
          </w:p>
        </w:tc>
      </w:tr>
      <w:tr w:rsidR="00706F72" w14:paraId="63676B01" w14:textId="77777777" w:rsidTr="00706F72">
        <w:tc>
          <w:tcPr>
            <w:tcW w:w="4633" w:type="dxa"/>
            <w:tcBorders>
              <w:top w:val="double" w:sz="4" w:space="0" w:color="auto"/>
              <w:left w:val="single" w:sz="4" w:space="0" w:color="auto"/>
              <w:bottom w:val="single" w:sz="4" w:space="0" w:color="auto"/>
              <w:right w:val="single" w:sz="4" w:space="0" w:color="auto"/>
            </w:tcBorders>
            <w:shd w:val="clear" w:color="auto" w:fill="D9D9D9"/>
            <w:vAlign w:val="center"/>
            <w:hideMark/>
          </w:tcPr>
          <w:p w14:paraId="5F1A5766" w14:textId="77777777" w:rsidR="00706F72" w:rsidRPr="00BB4724" w:rsidRDefault="00706F72" w:rsidP="00706F72">
            <w:pPr>
              <w:spacing w:before="60" w:after="60" w:line="256" w:lineRule="auto"/>
              <w:rPr>
                <w:rFonts w:cs="Arial"/>
              </w:rPr>
            </w:pPr>
            <w:r w:rsidRPr="00BB4724">
              <w:rPr>
                <w:rFonts w:cs="Arial"/>
              </w:rPr>
              <w:t>Not Commenced (inactive/on hold)</w:t>
            </w:r>
          </w:p>
        </w:tc>
        <w:tc>
          <w:tcPr>
            <w:tcW w:w="1418" w:type="dxa"/>
            <w:tcBorders>
              <w:top w:val="double" w:sz="4" w:space="0" w:color="auto"/>
              <w:left w:val="single" w:sz="4" w:space="0" w:color="auto"/>
              <w:bottom w:val="single" w:sz="4" w:space="0" w:color="auto"/>
              <w:right w:val="single" w:sz="4" w:space="0" w:color="auto"/>
            </w:tcBorders>
            <w:shd w:val="clear" w:color="auto" w:fill="D9D9D9"/>
            <w:vAlign w:val="bottom"/>
            <w:hideMark/>
          </w:tcPr>
          <w:p w14:paraId="1097C743" w14:textId="77777777" w:rsidR="00706F72" w:rsidRPr="00BB4724" w:rsidRDefault="00706F72" w:rsidP="00706F72">
            <w:pPr>
              <w:spacing w:line="256" w:lineRule="auto"/>
              <w:jc w:val="center"/>
              <w:rPr>
                <w:rFonts w:cs="Arial"/>
              </w:rPr>
            </w:pPr>
            <w:r w:rsidRPr="00BB4724">
              <w:rPr>
                <w:rFonts w:cs="Arial"/>
              </w:rPr>
              <w:t>1</w:t>
            </w:r>
            <w:r>
              <w:rPr>
                <w:rFonts w:cs="Arial"/>
              </w:rPr>
              <w:t>0</w:t>
            </w:r>
          </w:p>
        </w:tc>
        <w:tc>
          <w:tcPr>
            <w:tcW w:w="1419" w:type="dxa"/>
            <w:tcBorders>
              <w:top w:val="double" w:sz="4" w:space="0" w:color="auto"/>
              <w:left w:val="single" w:sz="4" w:space="0" w:color="auto"/>
              <w:bottom w:val="single" w:sz="4" w:space="0" w:color="auto"/>
              <w:right w:val="single" w:sz="4" w:space="0" w:color="auto"/>
            </w:tcBorders>
            <w:shd w:val="clear" w:color="auto" w:fill="D9D9D9"/>
            <w:vAlign w:val="bottom"/>
            <w:hideMark/>
          </w:tcPr>
          <w:p w14:paraId="29C41BB3" w14:textId="77777777" w:rsidR="00706F72" w:rsidRPr="00BB4724" w:rsidRDefault="00706F72" w:rsidP="00706F72">
            <w:pPr>
              <w:tabs>
                <w:tab w:val="decimal" w:pos="471"/>
              </w:tabs>
              <w:spacing w:line="256" w:lineRule="auto"/>
              <w:jc w:val="center"/>
              <w:rPr>
                <w:rFonts w:cs="Arial"/>
              </w:rPr>
            </w:pPr>
            <w:r w:rsidRPr="00BB4724">
              <w:rPr>
                <w:rFonts w:cs="Arial"/>
              </w:rPr>
              <w:t>1</w:t>
            </w:r>
            <w:r>
              <w:rPr>
                <w:rFonts w:cs="Arial"/>
              </w:rPr>
              <w:t>0</w:t>
            </w:r>
            <w:r w:rsidRPr="00BB4724">
              <w:rPr>
                <w:rFonts w:cs="Arial"/>
              </w:rPr>
              <w:t>.1</w:t>
            </w:r>
          </w:p>
        </w:tc>
      </w:tr>
      <w:tr w:rsidR="00706F72" w14:paraId="520976EA" w14:textId="77777777" w:rsidTr="00706F72">
        <w:tc>
          <w:tcPr>
            <w:tcW w:w="4633" w:type="dxa"/>
            <w:tcBorders>
              <w:top w:val="single" w:sz="18" w:space="0" w:color="auto"/>
              <w:left w:val="single" w:sz="4" w:space="0" w:color="auto"/>
              <w:bottom w:val="single" w:sz="4" w:space="0" w:color="auto"/>
              <w:right w:val="single" w:sz="4" w:space="0" w:color="auto"/>
            </w:tcBorders>
            <w:vAlign w:val="center"/>
            <w:hideMark/>
          </w:tcPr>
          <w:p w14:paraId="1181026C" w14:textId="77777777" w:rsidR="00706F72" w:rsidRDefault="00706F72" w:rsidP="00706F72">
            <w:pPr>
              <w:spacing w:before="60" w:after="60" w:line="256" w:lineRule="auto"/>
              <w:rPr>
                <w:rFonts w:cs="Arial"/>
              </w:rPr>
            </w:pPr>
            <w:r>
              <w:rPr>
                <w:rFonts w:cs="Arial"/>
              </w:rPr>
              <w:t>Not Commenced</w:t>
            </w:r>
          </w:p>
        </w:tc>
        <w:tc>
          <w:tcPr>
            <w:tcW w:w="1418" w:type="dxa"/>
            <w:tcBorders>
              <w:top w:val="single" w:sz="18" w:space="0" w:color="auto"/>
              <w:left w:val="single" w:sz="4" w:space="0" w:color="auto"/>
              <w:bottom w:val="single" w:sz="4" w:space="0" w:color="auto"/>
              <w:right w:val="single" w:sz="4" w:space="0" w:color="auto"/>
            </w:tcBorders>
            <w:vAlign w:val="bottom"/>
            <w:hideMark/>
          </w:tcPr>
          <w:p w14:paraId="1D46A2C8" w14:textId="77777777" w:rsidR="00706F72" w:rsidRDefault="00706F72" w:rsidP="00706F72">
            <w:pPr>
              <w:spacing w:line="256" w:lineRule="auto"/>
              <w:jc w:val="center"/>
              <w:rPr>
                <w:rFonts w:cs="Arial"/>
              </w:rPr>
            </w:pPr>
            <w:r w:rsidRPr="003B51A8">
              <w:rPr>
                <w:rFonts w:cs="Arial"/>
              </w:rPr>
              <w:t>1</w:t>
            </w:r>
            <w:r>
              <w:rPr>
                <w:rFonts w:cs="Arial"/>
              </w:rPr>
              <w:t>4</w:t>
            </w:r>
            <w:r w:rsidRPr="003B51A8">
              <w:rPr>
                <w:rFonts w:cs="Arial"/>
              </w:rPr>
              <w:t xml:space="preserve"> </w:t>
            </w:r>
          </w:p>
        </w:tc>
        <w:tc>
          <w:tcPr>
            <w:tcW w:w="1419" w:type="dxa"/>
            <w:tcBorders>
              <w:top w:val="single" w:sz="18" w:space="0" w:color="auto"/>
              <w:left w:val="single" w:sz="4" w:space="0" w:color="auto"/>
              <w:bottom w:val="single" w:sz="4" w:space="0" w:color="auto"/>
              <w:right w:val="single" w:sz="4" w:space="0" w:color="auto"/>
            </w:tcBorders>
            <w:vAlign w:val="bottom"/>
            <w:hideMark/>
          </w:tcPr>
          <w:p w14:paraId="39DF9950" w14:textId="77777777" w:rsidR="00706F72" w:rsidRDefault="00706F72" w:rsidP="00706F72">
            <w:pPr>
              <w:tabs>
                <w:tab w:val="decimal" w:pos="471"/>
              </w:tabs>
              <w:spacing w:line="256" w:lineRule="auto"/>
              <w:jc w:val="center"/>
              <w:rPr>
                <w:rFonts w:cs="Arial"/>
              </w:rPr>
            </w:pPr>
            <w:r w:rsidRPr="003B51A8">
              <w:rPr>
                <w:rFonts w:cs="Arial"/>
              </w:rPr>
              <w:t>1</w:t>
            </w:r>
            <w:r>
              <w:rPr>
                <w:rFonts w:cs="Arial"/>
              </w:rPr>
              <w:t>4</w:t>
            </w:r>
            <w:r w:rsidRPr="003B51A8">
              <w:rPr>
                <w:rFonts w:cs="Arial"/>
              </w:rPr>
              <w:t>.1%</w:t>
            </w:r>
          </w:p>
        </w:tc>
      </w:tr>
      <w:tr w:rsidR="00706F72" w14:paraId="4B2B0288" w14:textId="77777777" w:rsidTr="00706F72">
        <w:tc>
          <w:tcPr>
            <w:tcW w:w="4633" w:type="dxa"/>
            <w:tcBorders>
              <w:top w:val="single" w:sz="4" w:space="0" w:color="auto"/>
              <w:left w:val="single" w:sz="4" w:space="0" w:color="auto"/>
              <w:bottom w:val="single" w:sz="4" w:space="0" w:color="auto"/>
              <w:right w:val="single" w:sz="4" w:space="0" w:color="auto"/>
            </w:tcBorders>
            <w:vAlign w:val="center"/>
            <w:hideMark/>
          </w:tcPr>
          <w:p w14:paraId="5023DB94" w14:textId="77777777" w:rsidR="00706F72" w:rsidRDefault="00706F72" w:rsidP="00706F72">
            <w:pPr>
              <w:spacing w:before="60" w:after="60" w:line="256" w:lineRule="auto"/>
              <w:rPr>
                <w:rFonts w:cs="Arial"/>
              </w:rPr>
            </w:pPr>
            <w:r>
              <w:rPr>
                <w:rFonts w:cs="Arial"/>
              </w:rPr>
              <w:t>Documentation/Design Preparation</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AAB9E2D" w14:textId="77777777" w:rsidR="00706F72" w:rsidRDefault="00706F72" w:rsidP="00706F72">
            <w:pPr>
              <w:spacing w:line="256" w:lineRule="auto"/>
              <w:jc w:val="center"/>
              <w:rPr>
                <w:rFonts w:cs="Arial"/>
              </w:rPr>
            </w:pPr>
            <w:r w:rsidRPr="003B51A8">
              <w:rPr>
                <w:rFonts w:cs="Arial"/>
              </w:rPr>
              <w:t xml:space="preserve">37 </w:t>
            </w:r>
          </w:p>
        </w:tc>
        <w:tc>
          <w:tcPr>
            <w:tcW w:w="1419" w:type="dxa"/>
            <w:tcBorders>
              <w:top w:val="single" w:sz="4" w:space="0" w:color="auto"/>
              <w:left w:val="single" w:sz="4" w:space="0" w:color="auto"/>
              <w:bottom w:val="single" w:sz="4" w:space="0" w:color="auto"/>
              <w:right w:val="single" w:sz="4" w:space="0" w:color="auto"/>
            </w:tcBorders>
            <w:vAlign w:val="bottom"/>
            <w:hideMark/>
          </w:tcPr>
          <w:p w14:paraId="74DFDCEA" w14:textId="77777777" w:rsidR="00706F72" w:rsidRDefault="00706F72" w:rsidP="00706F72">
            <w:pPr>
              <w:tabs>
                <w:tab w:val="decimal" w:pos="471"/>
              </w:tabs>
              <w:spacing w:line="256" w:lineRule="auto"/>
              <w:jc w:val="center"/>
              <w:rPr>
                <w:rFonts w:cs="Arial"/>
              </w:rPr>
            </w:pPr>
            <w:r w:rsidRPr="003B51A8">
              <w:rPr>
                <w:rFonts w:cs="Arial"/>
              </w:rPr>
              <w:t>37.4%</w:t>
            </w:r>
          </w:p>
        </w:tc>
      </w:tr>
      <w:tr w:rsidR="00706F72" w14:paraId="79421D63" w14:textId="77777777" w:rsidTr="00706F72">
        <w:tc>
          <w:tcPr>
            <w:tcW w:w="4633" w:type="dxa"/>
            <w:tcBorders>
              <w:top w:val="single" w:sz="4" w:space="0" w:color="auto"/>
              <w:left w:val="single" w:sz="4" w:space="0" w:color="auto"/>
              <w:bottom w:val="single" w:sz="4" w:space="0" w:color="auto"/>
              <w:right w:val="single" w:sz="4" w:space="0" w:color="auto"/>
            </w:tcBorders>
            <w:vAlign w:val="center"/>
            <w:hideMark/>
          </w:tcPr>
          <w:p w14:paraId="4C0CE942" w14:textId="77777777" w:rsidR="00706F72" w:rsidRDefault="00706F72" w:rsidP="00706F72">
            <w:pPr>
              <w:spacing w:before="60" w:after="60" w:line="256" w:lineRule="auto"/>
              <w:rPr>
                <w:rFonts w:cs="Arial"/>
              </w:rPr>
            </w:pPr>
            <w:r>
              <w:rPr>
                <w:rFonts w:cs="Arial"/>
              </w:rPr>
              <w:t>Tender/Quote Stage</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65D5841" w14:textId="77777777" w:rsidR="00706F72" w:rsidRDefault="00706F72" w:rsidP="00706F72">
            <w:pPr>
              <w:spacing w:line="256" w:lineRule="auto"/>
              <w:jc w:val="center"/>
              <w:rPr>
                <w:rFonts w:cs="Arial"/>
              </w:rPr>
            </w:pPr>
            <w:r w:rsidRPr="003B51A8">
              <w:rPr>
                <w:rFonts w:cs="Arial"/>
              </w:rPr>
              <w:t xml:space="preserve">10 </w:t>
            </w:r>
          </w:p>
        </w:tc>
        <w:tc>
          <w:tcPr>
            <w:tcW w:w="1419" w:type="dxa"/>
            <w:tcBorders>
              <w:top w:val="single" w:sz="4" w:space="0" w:color="auto"/>
              <w:left w:val="single" w:sz="4" w:space="0" w:color="auto"/>
              <w:bottom w:val="single" w:sz="4" w:space="0" w:color="auto"/>
              <w:right w:val="single" w:sz="4" w:space="0" w:color="auto"/>
            </w:tcBorders>
            <w:vAlign w:val="bottom"/>
            <w:hideMark/>
          </w:tcPr>
          <w:p w14:paraId="660F6FD5" w14:textId="77777777" w:rsidR="00706F72" w:rsidRDefault="00706F72" w:rsidP="00706F72">
            <w:pPr>
              <w:tabs>
                <w:tab w:val="decimal" w:pos="471"/>
              </w:tabs>
              <w:spacing w:line="256" w:lineRule="auto"/>
              <w:jc w:val="center"/>
              <w:rPr>
                <w:rFonts w:cs="Arial"/>
              </w:rPr>
            </w:pPr>
            <w:r w:rsidRPr="003B51A8">
              <w:rPr>
                <w:rFonts w:cs="Arial"/>
              </w:rPr>
              <w:t>10.1%</w:t>
            </w:r>
          </w:p>
        </w:tc>
      </w:tr>
      <w:tr w:rsidR="00706F72" w14:paraId="51ABF2A3" w14:textId="77777777" w:rsidTr="00706F72">
        <w:tc>
          <w:tcPr>
            <w:tcW w:w="4633" w:type="dxa"/>
            <w:tcBorders>
              <w:top w:val="single" w:sz="4" w:space="0" w:color="auto"/>
              <w:left w:val="single" w:sz="4" w:space="0" w:color="auto"/>
              <w:bottom w:val="single" w:sz="4" w:space="0" w:color="auto"/>
              <w:right w:val="single" w:sz="4" w:space="0" w:color="auto"/>
            </w:tcBorders>
            <w:vAlign w:val="center"/>
            <w:hideMark/>
          </w:tcPr>
          <w:p w14:paraId="786E4517" w14:textId="77777777" w:rsidR="00706F72" w:rsidRDefault="00706F72" w:rsidP="00706F72">
            <w:pPr>
              <w:spacing w:before="60" w:after="60" w:line="256" w:lineRule="auto"/>
              <w:rPr>
                <w:rFonts w:cs="Arial"/>
              </w:rPr>
            </w:pPr>
            <w:r>
              <w:rPr>
                <w:rFonts w:cs="Arial"/>
              </w:rPr>
              <w:t>Project Awarded – Waiting Commencement</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95D7360" w14:textId="77777777" w:rsidR="00706F72" w:rsidRDefault="00706F72" w:rsidP="00706F72">
            <w:pPr>
              <w:spacing w:line="256" w:lineRule="auto"/>
              <w:jc w:val="center"/>
              <w:rPr>
                <w:rFonts w:cs="Arial"/>
              </w:rPr>
            </w:pPr>
            <w:r>
              <w:rPr>
                <w:rFonts w:cs="Arial"/>
              </w:rPr>
              <w:t>6</w:t>
            </w:r>
          </w:p>
        </w:tc>
        <w:tc>
          <w:tcPr>
            <w:tcW w:w="1419" w:type="dxa"/>
            <w:tcBorders>
              <w:top w:val="single" w:sz="4" w:space="0" w:color="auto"/>
              <w:left w:val="single" w:sz="4" w:space="0" w:color="auto"/>
              <w:bottom w:val="single" w:sz="4" w:space="0" w:color="auto"/>
              <w:right w:val="single" w:sz="4" w:space="0" w:color="auto"/>
            </w:tcBorders>
            <w:vAlign w:val="bottom"/>
            <w:hideMark/>
          </w:tcPr>
          <w:p w14:paraId="511FF2A1" w14:textId="77777777" w:rsidR="00706F72" w:rsidRDefault="00706F72" w:rsidP="00706F72">
            <w:pPr>
              <w:tabs>
                <w:tab w:val="decimal" w:pos="471"/>
              </w:tabs>
              <w:spacing w:line="256" w:lineRule="auto"/>
              <w:jc w:val="center"/>
              <w:rPr>
                <w:rFonts w:cs="Arial"/>
              </w:rPr>
            </w:pPr>
            <w:r>
              <w:rPr>
                <w:rFonts w:cs="Arial"/>
              </w:rPr>
              <w:t>6</w:t>
            </w:r>
            <w:r w:rsidRPr="003B51A8">
              <w:rPr>
                <w:rFonts w:cs="Arial"/>
              </w:rPr>
              <w:t>.1%</w:t>
            </w:r>
          </w:p>
        </w:tc>
      </w:tr>
      <w:tr w:rsidR="00706F72" w14:paraId="7D0832C0" w14:textId="77777777" w:rsidTr="00706F72">
        <w:tc>
          <w:tcPr>
            <w:tcW w:w="4633" w:type="dxa"/>
            <w:tcBorders>
              <w:top w:val="single" w:sz="4" w:space="0" w:color="auto"/>
              <w:left w:val="single" w:sz="4" w:space="0" w:color="auto"/>
              <w:bottom w:val="single" w:sz="4" w:space="0" w:color="auto"/>
              <w:right w:val="single" w:sz="4" w:space="0" w:color="auto"/>
            </w:tcBorders>
            <w:vAlign w:val="center"/>
            <w:hideMark/>
          </w:tcPr>
          <w:p w14:paraId="4C88437C" w14:textId="77777777" w:rsidR="00706F72" w:rsidRDefault="00706F72" w:rsidP="00706F72">
            <w:pPr>
              <w:spacing w:before="60" w:after="60" w:line="256" w:lineRule="auto"/>
              <w:rPr>
                <w:rFonts w:cs="Arial"/>
              </w:rPr>
            </w:pPr>
            <w:r>
              <w:rPr>
                <w:rFonts w:cs="Arial"/>
              </w:rPr>
              <w:t>In Progress/Under Construction</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291D7F2" w14:textId="77777777" w:rsidR="00706F72" w:rsidRDefault="00706F72" w:rsidP="00706F72">
            <w:pPr>
              <w:spacing w:line="256" w:lineRule="auto"/>
              <w:jc w:val="center"/>
              <w:rPr>
                <w:rFonts w:cs="Arial"/>
              </w:rPr>
            </w:pPr>
            <w:r w:rsidRPr="003B51A8">
              <w:rPr>
                <w:rFonts w:cs="Arial"/>
              </w:rPr>
              <w:t>1</w:t>
            </w:r>
            <w:r>
              <w:rPr>
                <w:rFonts w:cs="Arial"/>
              </w:rPr>
              <w:t>9</w:t>
            </w:r>
            <w:r w:rsidRPr="003B51A8">
              <w:rPr>
                <w:rFonts w:cs="Arial"/>
              </w:rPr>
              <w:t xml:space="preserve"> </w:t>
            </w:r>
          </w:p>
        </w:tc>
        <w:tc>
          <w:tcPr>
            <w:tcW w:w="1419" w:type="dxa"/>
            <w:tcBorders>
              <w:top w:val="single" w:sz="4" w:space="0" w:color="auto"/>
              <w:left w:val="single" w:sz="4" w:space="0" w:color="auto"/>
              <w:bottom w:val="single" w:sz="4" w:space="0" w:color="auto"/>
              <w:right w:val="single" w:sz="4" w:space="0" w:color="auto"/>
            </w:tcBorders>
            <w:vAlign w:val="bottom"/>
            <w:hideMark/>
          </w:tcPr>
          <w:p w14:paraId="501627F8" w14:textId="77777777" w:rsidR="00706F72" w:rsidRDefault="00706F72" w:rsidP="00706F72">
            <w:pPr>
              <w:tabs>
                <w:tab w:val="decimal" w:pos="471"/>
              </w:tabs>
              <w:spacing w:line="256" w:lineRule="auto"/>
              <w:jc w:val="center"/>
              <w:rPr>
                <w:rFonts w:cs="Arial"/>
              </w:rPr>
            </w:pPr>
            <w:r w:rsidRPr="003B51A8">
              <w:rPr>
                <w:rFonts w:cs="Arial"/>
              </w:rPr>
              <w:t>1</w:t>
            </w:r>
            <w:r>
              <w:rPr>
                <w:rFonts w:cs="Arial"/>
              </w:rPr>
              <w:t>9</w:t>
            </w:r>
            <w:r w:rsidRPr="003B51A8">
              <w:rPr>
                <w:rFonts w:cs="Arial"/>
              </w:rPr>
              <w:t>.2%</w:t>
            </w:r>
          </w:p>
        </w:tc>
      </w:tr>
      <w:tr w:rsidR="00706F72" w14:paraId="7C961A86" w14:textId="77777777" w:rsidTr="00706F72">
        <w:tc>
          <w:tcPr>
            <w:tcW w:w="4633" w:type="dxa"/>
            <w:tcBorders>
              <w:top w:val="single" w:sz="4" w:space="0" w:color="auto"/>
              <w:left w:val="single" w:sz="4" w:space="0" w:color="auto"/>
              <w:bottom w:val="single" w:sz="4" w:space="0" w:color="auto"/>
              <w:right w:val="single" w:sz="4" w:space="0" w:color="auto"/>
            </w:tcBorders>
            <w:vAlign w:val="center"/>
            <w:hideMark/>
          </w:tcPr>
          <w:p w14:paraId="3E8FF1E7" w14:textId="77777777" w:rsidR="00706F72" w:rsidRDefault="00706F72" w:rsidP="00706F72">
            <w:pPr>
              <w:spacing w:before="60" w:after="60" w:line="256" w:lineRule="auto"/>
              <w:rPr>
                <w:rFonts w:cs="Arial"/>
              </w:rPr>
            </w:pPr>
            <w:r>
              <w:rPr>
                <w:rFonts w:cs="Arial"/>
              </w:rPr>
              <w:t>Complete</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33FF207" w14:textId="77777777" w:rsidR="00706F72" w:rsidRDefault="00706F72" w:rsidP="00706F72">
            <w:pPr>
              <w:spacing w:line="256" w:lineRule="auto"/>
              <w:jc w:val="center"/>
              <w:rPr>
                <w:rFonts w:cs="Arial"/>
              </w:rPr>
            </w:pPr>
            <w:r w:rsidRPr="003B51A8">
              <w:rPr>
                <w:rFonts w:cs="Arial"/>
              </w:rPr>
              <w:t xml:space="preserve">3 </w:t>
            </w:r>
          </w:p>
        </w:tc>
        <w:tc>
          <w:tcPr>
            <w:tcW w:w="1419" w:type="dxa"/>
            <w:tcBorders>
              <w:top w:val="single" w:sz="4" w:space="0" w:color="auto"/>
              <w:left w:val="single" w:sz="4" w:space="0" w:color="auto"/>
              <w:bottom w:val="single" w:sz="4" w:space="0" w:color="auto"/>
              <w:right w:val="single" w:sz="4" w:space="0" w:color="auto"/>
            </w:tcBorders>
            <w:vAlign w:val="bottom"/>
            <w:hideMark/>
          </w:tcPr>
          <w:p w14:paraId="3734B87B" w14:textId="77777777" w:rsidR="00706F72" w:rsidRDefault="00706F72" w:rsidP="00706F72">
            <w:pPr>
              <w:tabs>
                <w:tab w:val="decimal" w:pos="471"/>
              </w:tabs>
              <w:spacing w:line="256" w:lineRule="auto"/>
              <w:jc w:val="center"/>
              <w:rPr>
                <w:rFonts w:cs="Arial"/>
              </w:rPr>
            </w:pPr>
            <w:r w:rsidRPr="003B51A8">
              <w:rPr>
                <w:rFonts w:cs="Arial"/>
              </w:rPr>
              <w:t>3.0%</w:t>
            </w:r>
          </w:p>
        </w:tc>
      </w:tr>
      <w:tr w:rsidR="00706F72" w14:paraId="6C044C5B" w14:textId="77777777" w:rsidTr="00706F72">
        <w:tc>
          <w:tcPr>
            <w:tcW w:w="4633" w:type="dxa"/>
            <w:tcBorders>
              <w:top w:val="single" w:sz="4" w:space="0" w:color="auto"/>
              <w:left w:val="single" w:sz="4" w:space="0" w:color="auto"/>
              <w:bottom w:val="single" w:sz="4" w:space="0" w:color="auto"/>
              <w:right w:val="single" w:sz="4" w:space="0" w:color="auto"/>
            </w:tcBorders>
            <w:vAlign w:val="center"/>
            <w:hideMark/>
          </w:tcPr>
          <w:p w14:paraId="258490B3" w14:textId="77777777" w:rsidR="00706F72" w:rsidRDefault="00706F72" w:rsidP="00706F72">
            <w:pPr>
              <w:spacing w:before="60" w:after="60" w:line="256" w:lineRule="auto"/>
              <w:rPr>
                <w:rFonts w:cs="Arial"/>
                <w:b/>
              </w:rPr>
            </w:pPr>
            <w:r>
              <w:rPr>
                <w:rFonts w:cs="Arial"/>
                <w:b/>
              </w:rPr>
              <w:t>TOTAL</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9AFECFB" w14:textId="77777777" w:rsidR="00706F72" w:rsidRDefault="00706F72" w:rsidP="00706F72">
            <w:pPr>
              <w:spacing w:line="256" w:lineRule="auto"/>
              <w:jc w:val="center"/>
              <w:rPr>
                <w:rFonts w:cs="Arial"/>
              </w:rPr>
            </w:pPr>
            <w:r>
              <w:rPr>
                <w:rFonts w:cs="Arial"/>
              </w:rPr>
              <w:t>99</w:t>
            </w:r>
          </w:p>
        </w:tc>
        <w:tc>
          <w:tcPr>
            <w:tcW w:w="1419" w:type="dxa"/>
            <w:tcBorders>
              <w:top w:val="single" w:sz="4" w:space="0" w:color="auto"/>
              <w:left w:val="single" w:sz="4" w:space="0" w:color="auto"/>
              <w:bottom w:val="single" w:sz="4" w:space="0" w:color="auto"/>
              <w:right w:val="single" w:sz="4" w:space="0" w:color="auto"/>
            </w:tcBorders>
            <w:vAlign w:val="bottom"/>
            <w:hideMark/>
          </w:tcPr>
          <w:p w14:paraId="1D233DBD" w14:textId="77777777" w:rsidR="00706F72" w:rsidRDefault="00706F72" w:rsidP="00706F72">
            <w:pPr>
              <w:tabs>
                <w:tab w:val="decimal" w:pos="471"/>
              </w:tabs>
              <w:spacing w:line="256" w:lineRule="auto"/>
              <w:jc w:val="center"/>
              <w:rPr>
                <w:rFonts w:cs="Arial"/>
              </w:rPr>
            </w:pPr>
            <w:r>
              <w:rPr>
                <w:rFonts w:cs="Arial"/>
              </w:rPr>
              <w:t>100.0</w:t>
            </w:r>
          </w:p>
        </w:tc>
      </w:tr>
    </w:tbl>
    <w:p w14:paraId="7BF230F2" w14:textId="77777777" w:rsidR="00706F72" w:rsidRDefault="00706F72" w:rsidP="00706F72"/>
    <w:p w14:paraId="154CB7B7" w14:textId="77777777" w:rsidR="00706F72" w:rsidRDefault="00706F72" w:rsidP="00706F72">
      <w:pPr>
        <w:spacing w:after="80"/>
      </w:pPr>
      <w:r>
        <w:t>The attached report details the proposed timeframe and progress of each individual project. In addition, the report also provides comments in relation to each project and its status.</w:t>
      </w:r>
    </w:p>
    <w:p w14:paraId="3B30AE70" w14:textId="77777777" w:rsidR="00706F72" w:rsidRDefault="00706F72" w:rsidP="00706F72">
      <w:pPr>
        <w:spacing w:after="80"/>
        <w:rPr>
          <w:u w:val="single"/>
        </w:rPr>
      </w:pPr>
      <w:r>
        <w:rPr>
          <w:u w:val="single"/>
        </w:rPr>
        <w:t>Program Status</w:t>
      </w:r>
    </w:p>
    <w:p w14:paraId="55A0D90D" w14:textId="77777777" w:rsidR="00706F72" w:rsidRDefault="00706F72" w:rsidP="00706F72">
      <w:pPr>
        <w:spacing w:after="80"/>
      </w:pPr>
      <w:r>
        <w:t xml:space="preserve">At this stage of the financial year the program is on </w:t>
      </w:r>
      <w:r w:rsidRPr="00890AF6">
        <w:t>schedule.</w:t>
      </w:r>
      <w:r>
        <w:t xml:space="preserve">  </w:t>
      </w:r>
      <w:r w:rsidRPr="00BD77C7">
        <w:t>There are 1</w:t>
      </w:r>
      <w:r>
        <w:t>0</w:t>
      </w:r>
      <w:r w:rsidRPr="00BD77C7">
        <w:t xml:space="preserve"> projects </w:t>
      </w:r>
      <w:r w:rsidRPr="00890AF6">
        <w:t>“On Hold”</w:t>
      </w:r>
      <w:r>
        <w:t xml:space="preserve"> </w:t>
      </w:r>
      <w:r w:rsidRPr="00890AF6">
        <w:t>either due to unsuccessful/pending grant funding applications</w:t>
      </w:r>
      <w:r>
        <w:t xml:space="preserve"> or awaiting finalisation of various master planning and community engagement </w:t>
      </w:r>
      <w:r w:rsidRPr="0040563D">
        <w:t>activities. 38.4% of the projects are either completed, underway, soon to commence or soon to be awarded, with a further 37.4% at</w:t>
      </w:r>
      <w:r>
        <w:t xml:space="preserve"> design or document preparation stage.  </w:t>
      </w:r>
    </w:p>
    <w:p w14:paraId="16B3A3D0" w14:textId="77777777" w:rsidR="00706F72" w:rsidRDefault="00706F72" w:rsidP="00706F72">
      <w:r>
        <w:t>Only four of the 99 projects are behind program at this stage:</w:t>
      </w:r>
    </w:p>
    <w:p w14:paraId="04A01F1C"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Fisken Street, Ballan (kerb replacement) – Design alteration due to tree impacts and planning permit issues.</w:t>
      </w:r>
    </w:p>
    <w:p w14:paraId="0DD61FA9"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Mill Park, Ballan (upgrades) – A contract has been awarded for skate park construction however the contractor is unable to commence until February 2022.</w:t>
      </w:r>
    </w:p>
    <w:p w14:paraId="6A89497E" w14:textId="0D617EE1"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Mason</w:t>
      </w:r>
      <w:r w:rsidR="00CA7842">
        <w:t>s</w:t>
      </w:r>
      <w:r>
        <w:t xml:space="preserve"> Lane Pavilion and Storage shed, Bacchus Marsh - Revision of shed location on site towards the end of 2020-2021 has delayed </w:t>
      </w:r>
      <w:r w:rsidR="00CA7842">
        <w:t xml:space="preserve">the </w:t>
      </w:r>
      <w:r>
        <w:t>start of works.</w:t>
      </w:r>
    </w:p>
    <w:p w14:paraId="2FD56255"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Sports Field Lighting program – Fifth and final oval lighting project was deferred pending the Ballan Oval Pavilion design.</w:t>
      </w:r>
    </w:p>
    <w:p w14:paraId="282A1E83" w14:textId="77777777" w:rsidR="00706F72" w:rsidRDefault="00706F72" w:rsidP="00706F72">
      <w:r>
        <w:t>16 projects are classified as “multi-year” with delivery dates beyond 30 June 2021.</w:t>
      </w:r>
    </w:p>
    <w:p w14:paraId="72E153F0" w14:textId="77777777" w:rsidR="00706F72" w:rsidRPr="00B12A0F" w:rsidRDefault="00706F72" w:rsidP="00706F72">
      <w:pPr>
        <w:pStyle w:val="ICHeading3"/>
        <w:spacing w:before="160" w:after="80"/>
      </w:pPr>
      <w:r>
        <w:t>Council Plan</w:t>
      </w:r>
    </w:p>
    <w:p w14:paraId="495E21E9" w14:textId="77777777" w:rsidR="00706F72" w:rsidRDefault="00706F72" w:rsidP="00706F72">
      <w:r>
        <w:t>The Council Plan 2021-2025 provides as follows:</w:t>
      </w:r>
    </w:p>
    <w:p w14:paraId="3B47CE12" w14:textId="77777777" w:rsidR="00706F72" w:rsidRPr="00E559B8" w:rsidRDefault="00706F72" w:rsidP="00706F72">
      <w:pPr>
        <w:tabs>
          <w:tab w:val="left" w:pos="2835"/>
        </w:tabs>
        <w:spacing w:before="120" w:after="0"/>
        <w:rPr>
          <w:b/>
        </w:rPr>
      </w:pPr>
      <w:r>
        <w:rPr>
          <w:b/>
        </w:rPr>
        <w:t>Strategic Objective 3: A Council that listens and adapts to the needs of our evolving communities</w:t>
      </w:r>
    </w:p>
    <w:p w14:paraId="4CB96DFE" w14:textId="77777777" w:rsidR="00706F72" w:rsidRPr="00E559B8" w:rsidRDefault="00706F72" w:rsidP="00706F72">
      <w:pPr>
        <w:tabs>
          <w:tab w:val="left" w:pos="2835"/>
        </w:tabs>
        <w:spacing w:before="60"/>
        <w:rPr>
          <w:b/>
        </w:rPr>
      </w:pPr>
      <w:r>
        <w:rPr>
          <w:b/>
        </w:rPr>
        <w:t>Priority 3.3: Focus resources to deliver on our service promise in a sustainable way</w:t>
      </w:r>
    </w:p>
    <w:p w14:paraId="00BD80DE" w14:textId="77777777" w:rsidR="00706F72" w:rsidRDefault="00706F72" w:rsidP="00706F72">
      <w:r>
        <w:t>The proposal is consistent with the Council Plan 2021-2025.</w:t>
      </w:r>
    </w:p>
    <w:p w14:paraId="01058517" w14:textId="77777777" w:rsidR="00706F72" w:rsidRPr="00B12A0F" w:rsidRDefault="00706F72" w:rsidP="00706F72">
      <w:pPr>
        <w:pStyle w:val="ICHeading3"/>
      </w:pPr>
      <w:r>
        <w:t>Financial Implications</w:t>
      </w:r>
    </w:p>
    <w:p w14:paraId="4BCF7EED" w14:textId="77777777" w:rsidR="00706F72" w:rsidRDefault="00706F72" w:rsidP="00706F72">
      <w:r>
        <w:t>Reporting of the Capital Improvement Program has been resourced as part of Council’s budget; accordingly, there are no additional financial implications.  At this point in time, the program is within budget parameters.</w:t>
      </w:r>
    </w:p>
    <w:p w14:paraId="72451894" w14:textId="77777777" w:rsidR="00706F72" w:rsidRPr="00B12A0F" w:rsidRDefault="00706F72" w:rsidP="00706F72">
      <w:pPr>
        <w:pStyle w:val="ICHeading3"/>
      </w:pPr>
      <w:r>
        <w:t>Risk &amp; Occupational Health &amp; Safety Issues</w:t>
      </w:r>
    </w:p>
    <w:p w14:paraId="5FCCEC7C" w14:textId="5E60D4F9" w:rsidR="00706F72" w:rsidRPr="00B12A0F" w:rsidRDefault="00706F72" w:rsidP="001F4117">
      <w:r>
        <w:t>There are no irregular Risk and Occupational Health and Safety issues identified in this report.  Specific risk elements are analysed and dealt with as part of the delivery of each individual project</w:t>
      </w:r>
      <w:r w:rsidR="001F4117">
        <w:t xml:space="preserve"> </w:t>
      </w:r>
      <w:r>
        <w:t>Communications &amp; Consultation Strategy</w:t>
      </w:r>
      <w:r w:rsidR="00CA7842">
        <w:t>.</w:t>
      </w:r>
    </w:p>
    <w:p w14:paraId="539941AA" w14:textId="77777777" w:rsidR="00706F72" w:rsidRDefault="00706F72" w:rsidP="00706F72">
      <w:r>
        <w:t>Progress on the Capital Improvement Program will be reported in the following formats:</w:t>
      </w:r>
    </w:p>
    <w:p w14:paraId="3978F0D3"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Infrastructure update on active projects</w:t>
      </w:r>
      <w:r>
        <w:tab/>
      </w:r>
      <w:r>
        <w:tab/>
        <w:t>Weekly</w:t>
      </w:r>
    </w:p>
    <w:p w14:paraId="6FBB8EDD"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Update on major projects</w:t>
      </w:r>
      <w:r>
        <w:tab/>
      </w:r>
      <w:r>
        <w:tab/>
      </w:r>
      <w:r>
        <w:tab/>
      </w:r>
      <w:r>
        <w:tab/>
        <w:t>Monthly</w:t>
      </w:r>
    </w:p>
    <w:p w14:paraId="0964A7AE"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Moorabool Matters</w:t>
      </w:r>
      <w:r>
        <w:tab/>
      </w:r>
      <w:r>
        <w:tab/>
      </w:r>
      <w:r>
        <w:tab/>
      </w:r>
      <w:r>
        <w:tab/>
      </w:r>
      <w:r>
        <w:tab/>
        <w:t>Quarterly</w:t>
      </w:r>
    </w:p>
    <w:p w14:paraId="75816732"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Moorabool News</w:t>
      </w:r>
      <w:r>
        <w:tab/>
      </w:r>
      <w:r>
        <w:tab/>
      </w:r>
      <w:r>
        <w:tab/>
      </w:r>
      <w:r>
        <w:tab/>
      </w:r>
      <w:r>
        <w:tab/>
      </w:r>
      <w:r>
        <w:tab/>
        <w:t>As required</w:t>
      </w:r>
    </w:p>
    <w:p w14:paraId="0060D0B8" w14:textId="77777777" w:rsidR="00706F72" w:rsidRDefault="00706F72" w:rsidP="00706F72">
      <w:pPr>
        <w:pStyle w:val="ICBulletList1"/>
        <w:numPr>
          <w:ilvl w:val="0"/>
          <w:numId w:val="0"/>
        </w:numPr>
        <w:tabs>
          <w:tab w:val="left" w:pos="567"/>
        </w:tabs>
        <w:ind w:left="567" w:hanging="567"/>
      </w:pPr>
      <w:r>
        <w:rPr>
          <w:rFonts w:ascii="Symbol" w:hAnsi="Symbol"/>
        </w:rPr>
        <w:t></w:t>
      </w:r>
      <w:r>
        <w:rPr>
          <w:rFonts w:ascii="Symbol" w:hAnsi="Symbol"/>
        </w:rPr>
        <w:tab/>
      </w:r>
      <w:r>
        <w:t>Report to Council</w:t>
      </w:r>
      <w:r>
        <w:tab/>
      </w:r>
      <w:r>
        <w:tab/>
      </w:r>
      <w:r>
        <w:tab/>
      </w:r>
      <w:r>
        <w:tab/>
      </w:r>
      <w:r>
        <w:tab/>
      </w:r>
      <w:r>
        <w:tab/>
        <w:t>Quarterly</w:t>
      </w:r>
    </w:p>
    <w:p w14:paraId="1D33D785" w14:textId="77777777" w:rsidR="00706F72" w:rsidRDefault="00706F72" w:rsidP="00706F72"/>
    <w:p w14:paraId="68DFD764" w14:textId="77777777" w:rsidR="00706F72" w:rsidRDefault="00706F72" w:rsidP="00706F72">
      <w:r>
        <w:t>Specific projects are communicated to the community and affected residents as required through a range of methods including but not limited to advertisements, mail outs and letter drops.</w:t>
      </w:r>
    </w:p>
    <w:p w14:paraId="6E5709E4" w14:textId="77777777" w:rsidR="00706F72" w:rsidRPr="00B12A0F" w:rsidRDefault="00706F72" w:rsidP="00706F72">
      <w:pPr>
        <w:pStyle w:val="ICHeading3"/>
      </w:pPr>
      <w:r>
        <w:t>Victorian Charter of Human Rights &amp; Responsibilities Act 2006</w:t>
      </w:r>
    </w:p>
    <w:p w14:paraId="1C23659E" w14:textId="77777777" w:rsidR="00706F72" w:rsidRDefault="00706F72" w:rsidP="00706F72">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14FE268F" w14:textId="77777777" w:rsidR="00706F72" w:rsidRPr="00B12A0F" w:rsidRDefault="00706F72" w:rsidP="00706F72">
      <w:pPr>
        <w:pStyle w:val="ICHeading3"/>
      </w:pPr>
      <w:r>
        <w:t>Officer’s Declaration of Conflict of Interests</w:t>
      </w:r>
    </w:p>
    <w:p w14:paraId="7519EC5A" w14:textId="77777777" w:rsidR="00706F72" w:rsidRDefault="00706F72" w:rsidP="00706F72">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7E8D1F92" w14:textId="77777777" w:rsidR="00706F72" w:rsidRPr="00E36B2C" w:rsidRDefault="00706F72" w:rsidP="00706F72">
      <w:pPr>
        <w:rPr>
          <w:i/>
        </w:rPr>
      </w:pPr>
      <w:r w:rsidRPr="00E36B2C">
        <w:rPr>
          <w:i/>
        </w:rPr>
        <w:t xml:space="preserve">General Manager – </w:t>
      </w:r>
      <w:r>
        <w:rPr>
          <w:i/>
        </w:rPr>
        <w:t>Phil Jeffrey</w:t>
      </w:r>
    </w:p>
    <w:p w14:paraId="07010D04" w14:textId="77777777" w:rsidR="00706F72" w:rsidRDefault="00706F72" w:rsidP="00706F72">
      <w:r>
        <w:t>In providing this advice to Council as the General Manager, I have no interests to disclose in this report.</w:t>
      </w:r>
    </w:p>
    <w:p w14:paraId="4E5D185C" w14:textId="77777777" w:rsidR="00706F72" w:rsidRPr="00E36B2C" w:rsidRDefault="00706F72" w:rsidP="00706F72">
      <w:pPr>
        <w:rPr>
          <w:i/>
        </w:rPr>
      </w:pPr>
      <w:r w:rsidRPr="00E36B2C">
        <w:rPr>
          <w:i/>
        </w:rPr>
        <w:t xml:space="preserve">Author – </w:t>
      </w:r>
      <w:r>
        <w:rPr>
          <w:i/>
        </w:rPr>
        <w:t xml:space="preserve">Ewen Nevett </w:t>
      </w:r>
    </w:p>
    <w:p w14:paraId="647C6D51" w14:textId="77777777" w:rsidR="00706F72" w:rsidRDefault="00706F72" w:rsidP="00706F72">
      <w:r>
        <w:t xml:space="preserve">In providing this advice to Council as the Author, I have no interests to disclose in this report. </w:t>
      </w:r>
    </w:p>
    <w:p w14:paraId="147AABD9" w14:textId="77777777" w:rsidR="00706F72" w:rsidRPr="00B12A0F" w:rsidRDefault="00706F72" w:rsidP="00706F72">
      <w:pPr>
        <w:pStyle w:val="ICHeading3"/>
      </w:pPr>
      <w:r>
        <w:t>Conclusion</w:t>
      </w:r>
    </w:p>
    <w:p w14:paraId="411F5B21" w14:textId="77777777" w:rsidR="00706F72" w:rsidRDefault="00706F72" w:rsidP="00706F72">
      <w:r>
        <w:t>This report provides a summary of the progress of the Capital Improvement Program for the first quarter of the 2021-2022 period for the information of Councillors.</w:t>
      </w:r>
    </w:p>
    <w:p w14:paraId="6AF7DCC6" w14:textId="77777777" w:rsidR="00706F72" w:rsidRDefault="00706F72" w:rsidP="00706F72">
      <w:pPr>
        <w:spacing w:after="0"/>
      </w:pPr>
      <w:r>
        <w:t xml:space="preserve"> </w:t>
      </w:r>
      <w:bookmarkStart w:id="75" w:name="PageSet_Report_10067"/>
      <w:bookmarkEnd w:id="75"/>
      <w:r w:rsidRPr="00706F72">
        <w:t xml:space="preserve"> </w:t>
      </w:r>
    </w:p>
    <w:p w14:paraId="41DD8553" w14:textId="77777777" w:rsidR="00706F72" w:rsidRDefault="00706F72" w:rsidP="00706F72">
      <w:pPr>
        <w:pStyle w:val="ICTOC1"/>
        <w:sectPr w:rsidR="00706F72" w:rsidSect="00706F72">
          <w:headerReference w:type="even" r:id="rId54"/>
          <w:headerReference w:type="default" r:id="rId55"/>
          <w:footerReference w:type="even" r:id="rId56"/>
          <w:footerReference w:type="default" r:id="rId57"/>
          <w:headerReference w:type="first" r:id="rId58"/>
          <w:footerReference w:type="first" r:id="rId59"/>
          <w:pgSz w:w="11907" w:h="16839" w:code="9"/>
          <w:pgMar w:top="1134" w:right="1134" w:bottom="1134" w:left="1134" w:header="567" w:footer="567" w:gutter="0"/>
          <w:cols w:space="720"/>
          <w:formProt w:val="0"/>
          <w:docGrid w:linePitch="326"/>
        </w:sectPr>
      </w:pPr>
    </w:p>
    <w:p w14:paraId="6A50A27B" w14:textId="4C90A9CE" w:rsidR="00706F72" w:rsidRDefault="00CD0111" w:rsidP="00706F72">
      <w:pPr>
        <w:pStyle w:val="ICTOC1"/>
      </w:pPr>
      <w:bookmarkStart w:id="76" w:name="PDF1_OtherReports"/>
      <w:bookmarkStart w:id="77" w:name="_Toc86310650"/>
      <w:r>
        <w:t>16</w:t>
      </w:r>
      <w:r w:rsidR="00706F72">
        <w:tab/>
        <w:t>Other Reports</w:t>
      </w:r>
      <w:bookmarkEnd w:id="76"/>
      <w:bookmarkEnd w:id="77"/>
    </w:p>
    <w:p w14:paraId="7946502A" w14:textId="77777777" w:rsidR="001E0ED3" w:rsidRDefault="00706F72" w:rsidP="0018531D">
      <w:pPr>
        <w:pStyle w:val="ICTOC3"/>
        <w:ind w:left="0"/>
        <w:sectPr w:rsidR="001E0ED3" w:rsidSect="00706F72">
          <w:headerReference w:type="even" r:id="rId60"/>
          <w:headerReference w:type="default" r:id="rId61"/>
          <w:footerReference w:type="even" r:id="rId62"/>
          <w:footerReference w:type="default" r:id="rId63"/>
          <w:headerReference w:type="first" r:id="rId64"/>
          <w:footerReference w:type="first" r:id="rId65"/>
          <w:pgSz w:w="11907" w:h="16839" w:code="9"/>
          <w:pgMar w:top="1134" w:right="1134" w:bottom="1134" w:left="1134" w:header="567" w:footer="567" w:gutter="0"/>
          <w:cols w:space="720"/>
          <w:formProt w:val="0"/>
          <w:docGrid w:linePitch="326"/>
        </w:sectPr>
      </w:pPr>
      <w:bookmarkStart w:id="78" w:name="_Toc86310651"/>
      <w:r w:rsidRPr="00706F72">
        <w:rPr>
          <w:rFonts w:ascii="Calibri" w:hAnsi="Calibri" w:cs="Calibri"/>
        </w:rPr>
        <w:t>Nil</w:t>
      </w:r>
      <w:bookmarkEnd w:id="78"/>
      <w:r w:rsidRPr="00706F72">
        <w:t xml:space="preserve"> </w:t>
      </w:r>
    </w:p>
    <w:p w14:paraId="7E8F215E" w14:textId="239412BB" w:rsidR="00706F72" w:rsidRDefault="00CD0111" w:rsidP="001E0ED3">
      <w:pPr>
        <w:pStyle w:val="ICTOC1"/>
        <w:spacing w:before="0"/>
      </w:pPr>
      <w:bookmarkStart w:id="79" w:name="PDF1_NoticesofMotion"/>
      <w:bookmarkStart w:id="80" w:name="_Toc86310652"/>
      <w:r>
        <w:t>17</w:t>
      </w:r>
      <w:r w:rsidR="00706F72">
        <w:tab/>
        <w:t>Notices of Motion</w:t>
      </w:r>
      <w:bookmarkEnd w:id="79"/>
      <w:bookmarkEnd w:id="80"/>
    </w:p>
    <w:p w14:paraId="029F61E9" w14:textId="36918079" w:rsidR="001E0ED3" w:rsidRDefault="001E0ED3" w:rsidP="001E0ED3">
      <w:pPr>
        <w:pStyle w:val="ICTOC2"/>
      </w:pPr>
      <w:bookmarkStart w:id="81" w:name="_Toc86310653"/>
      <w:r>
        <w:t xml:space="preserve">17.1 </w:t>
      </w:r>
      <w:r>
        <w:tab/>
      </w:r>
      <w:r w:rsidR="00AB2F3E">
        <w:fldChar w:fldCharType="begin"/>
      </w:r>
      <w:r w:rsidR="00AB2F3E">
        <w:instrText xml:space="preserve"> DOCVARIABLE "dvSubjectWithSoftReturns" \* Charformat </w:instrText>
      </w:r>
      <w:r w:rsidR="00AB2F3E">
        <w:fldChar w:fldCharType="separate"/>
      </w:r>
      <w:r>
        <w:t>Notice of Motion - Elaine Recreation Reserve Community Asset Committee</w:t>
      </w:r>
      <w:bookmarkEnd w:id="81"/>
      <w:r w:rsidR="00AB2F3E">
        <w:fldChar w:fldCharType="end"/>
      </w:r>
    </w:p>
    <w:p w14:paraId="0E47DC0B" w14:textId="77777777" w:rsidR="001E0ED3" w:rsidRDefault="001E0ED3" w:rsidP="0090547E">
      <w:pPr>
        <w:tabs>
          <w:tab w:val="left" w:pos="1985"/>
        </w:tabs>
        <w:ind w:left="1985" w:hanging="1985"/>
        <w:rPr>
          <w:b/>
          <w:szCs w:val="24"/>
        </w:rPr>
      </w:pPr>
      <w:bookmarkStart w:id="82" w:name="PDF2_Attachments_10135"/>
      <w:bookmarkStart w:id="83" w:name="PDF1_NoticesofRescission"/>
      <w:r w:rsidRPr="00C52EA9">
        <w:rPr>
          <w:b/>
          <w:szCs w:val="24"/>
        </w:rPr>
        <w:t>Attachments:</w:t>
      </w:r>
      <w:r w:rsidRPr="00C52EA9">
        <w:rPr>
          <w:b/>
          <w:szCs w:val="24"/>
        </w:rPr>
        <w:tab/>
      </w:r>
      <w:bookmarkStart w:id="84" w:name="Attachments"/>
      <w:r w:rsidRPr="00C52EA9">
        <w:rPr>
          <w:b/>
          <w:szCs w:val="24"/>
        </w:rPr>
        <w:t>Nil</w:t>
      </w:r>
      <w:bookmarkEnd w:id="82"/>
      <w:bookmarkEnd w:id="84"/>
    </w:p>
    <w:p w14:paraId="784C05A9" w14:textId="6CFAD23C" w:rsidR="001E0ED3" w:rsidRDefault="001E0ED3" w:rsidP="00624FCE">
      <w:pPr>
        <w:spacing w:after="80"/>
      </w:pPr>
      <w:bookmarkStart w:id="85" w:name="PDF_ClosedCommittee"/>
      <w:r>
        <w:t xml:space="preserve"> </w:t>
      </w:r>
      <w:bookmarkStart w:id="86" w:name="DeleteLinefeed"/>
      <w:bookmarkEnd w:id="85"/>
      <w:bookmarkEnd w:id="86"/>
      <w:sdt>
        <w:sdtPr>
          <w:alias w:val="ICSection"/>
          <w:tag w:val="2"/>
          <w:id w:val="845221719"/>
          <w:placeholder>
            <w:docPart w:val="18D87503FA6A4835A28E6ED8F7D0CF4E"/>
          </w:placeholder>
          <w15:appearance w15:val="hidden"/>
        </w:sdtPr>
        <w:sdtEndPr/>
        <w:sdtContent>
          <w:r>
            <w:t xml:space="preserve">I, Councillor </w:t>
          </w:r>
          <w:r w:rsidR="00AB2F3E">
            <w:fldChar w:fldCharType="begin"/>
          </w:r>
          <w:r w:rsidR="00AB2F3E">
            <w:instrText xml:space="preserve"> DOCVARIABLE "dvAuthor" \* Charformat </w:instrText>
          </w:r>
          <w:r w:rsidR="00AB2F3E">
            <w:fldChar w:fldCharType="separate"/>
          </w:r>
          <w:r>
            <w:t>Tom Sullivan</w:t>
          </w:r>
          <w:r w:rsidR="00AB2F3E">
            <w:fldChar w:fldCharType="end"/>
          </w:r>
          <w:r>
            <w:t xml:space="preserve">, give notice, </w:t>
          </w:r>
          <w:r>
            <w:rPr>
              <w:rStyle w:val="normaltextrun"/>
              <w:rFonts w:cs="Calibri"/>
              <w:color w:val="000000"/>
              <w:shd w:val="clear" w:color="auto" w:fill="FFFFFF"/>
            </w:rPr>
            <w:t>in accordance with Council’s Governance Rules – Part 3.4.4(d) – Notices of Motion, that at the next Ordinary Meeting of Council to be held on 3 November 2021, I intend to move the following motion:</w:t>
          </w:r>
        </w:sdtContent>
      </w:sdt>
    </w:p>
    <w:sdt>
      <w:sdtPr>
        <w:rPr>
          <w:b w:val="0"/>
          <w:caps w:val="0"/>
          <w:szCs w:val="22"/>
        </w:rPr>
        <w:alias w:val="ICSection"/>
        <w:tag w:val="3"/>
        <w:id w:val="1919351823"/>
        <w:placeholder>
          <w:docPart w:val="8A59BFA67E84438A808822E18D1135EC"/>
        </w:placeholder>
        <w15:color w:val="FFCC99"/>
      </w:sdtPr>
      <w:sdtEndPr/>
      <w:sdtContent>
        <w:bookmarkStart w:id="87" w:name="Recommendations" w:displacedByCustomXml="prev"/>
        <w:bookmarkEnd w:id="87" w:displacedByCustomXml="prev"/>
        <w:bookmarkStart w:id="88" w:name="PDF2_Recommendations_10135" w:displacedByCustomXml="prev"/>
        <w:bookmarkEnd w:id="88" w:displacedByCustomXml="prev"/>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1E0ED3" w14:paraId="77D3E7E6" w14:textId="77777777" w:rsidTr="0090547E">
            <w:tc>
              <w:tcPr>
                <w:tcW w:w="9855" w:type="dxa"/>
              </w:tcPr>
              <w:p w14:paraId="17821EE8" w14:textId="77777777" w:rsidR="001E0ED3" w:rsidRPr="0037724B" w:rsidRDefault="001E0ED3" w:rsidP="001E0ED3">
                <w:pPr>
                  <w:pStyle w:val="ICHeading3"/>
                  <w:keepNext w:val="0"/>
                  <w:spacing w:before="120"/>
                </w:pPr>
                <w:r>
                  <w:t>Motion</w:t>
                </w:r>
              </w:p>
              <w:p w14:paraId="75E85D28" w14:textId="77777777" w:rsidR="001E0ED3" w:rsidRDefault="001E0ED3" w:rsidP="0090547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That Council:</w:t>
                </w:r>
                <w:r>
                  <w:rPr>
                    <w:rStyle w:val="eop"/>
                    <w:rFonts w:ascii="Calibri" w:hAnsi="Calibri" w:cs="Calibri"/>
                  </w:rPr>
                  <w:t> </w:t>
                </w:r>
              </w:p>
              <w:p w14:paraId="6E4AAE2E" w14:textId="77777777" w:rsidR="001E0ED3" w:rsidRPr="001D4A19" w:rsidRDefault="001E0ED3" w:rsidP="00624FCE">
                <w:pPr>
                  <w:pStyle w:val="ICRecList1"/>
                  <w:numPr>
                    <w:ilvl w:val="0"/>
                    <w:numId w:val="3"/>
                  </w:numPr>
                  <w:spacing w:after="100"/>
                  <w:rPr>
                    <w:b/>
                    <w:bCs/>
                  </w:rPr>
                </w:pPr>
                <w:r>
                  <w:rPr>
                    <w:rStyle w:val="normaltextrun"/>
                    <w:rFonts w:cs="Calibri"/>
                    <w:b/>
                    <w:bCs/>
                  </w:rPr>
                  <w:t>E</w:t>
                </w:r>
                <w:r w:rsidRPr="001D4A19">
                  <w:rPr>
                    <w:rStyle w:val="normaltextrun"/>
                    <w:rFonts w:cs="Calibri"/>
                    <w:b/>
                    <w:bCs/>
                  </w:rPr>
                  <w:t>stablishes the Elaine Recreation Reserve Community Asset Committee to assist the Council in performing its functions and duties in the manner as prescribed in an Instrument of Delegation approved by the Chief Executive Officer;</w:t>
                </w:r>
                <w:r w:rsidRPr="001D4A19">
                  <w:rPr>
                    <w:rStyle w:val="eop"/>
                    <w:rFonts w:cs="Calibri"/>
                    <w:b/>
                    <w:bCs/>
                  </w:rPr>
                  <w:t> </w:t>
                </w:r>
              </w:p>
              <w:p w14:paraId="42091538" w14:textId="77777777" w:rsidR="001E0ED3" w:rsidRPr="001D4A19" w:rsidRDefault="001E0ED3" w:rsidP="00624FCE">
                <w:pPr>
                  <w:pStyle w:val="ICRecList1"/>
                  <w:numPr>
                    <w:ilvl w:val="0"/>
                    <w:numId w:val="3"/>
                  </w:numPr>
                  <w:spacing w:after="100"/>
                  <w:rPr>
                    <w:b/>
                    <w:bCs/>
                  </w:rPr>
                </w:pPr>
                <w:r w:rsidRPr="001D4A19">
                  <w:rPr>
                    <w:rStyle w:val="normaltextrun"/>
                    <w:rFonts w:cs="Calibri"/>
                    <w:b/>
                    <w:bCs/>
                  </w:rPr>
                  <w:t>Pursuant to section 65 of the </w:t>
                </w:r>
                <w:r w:rsidRPr="001D4A19">
                  <w:rPr>
                    <w:rStyle w:val="normaltextrun"/>
                    <w:rFonts w:cs="Calibri"/>
                    <w:b/>
                    <w:bCs/>
                    <w:i/>
                    <w:iCs/>
                  </w:rPr>
                  <w:t>Local Government Act 2020</w:t>
                </w:r>
                <w:r w:rsidRPr="001D4A19">
                  <w:rPr>
                    <w:rStyle w:val="normaltextrun"/>
                    <w:rFonts w:cs="Calibri"/>
                    <w:b/>
                    <w:bCs/>
                  </w:rPr>
                  <w:t> appoints the following Committee members to the Elaine Recreation Reserve Community Asset Committee as indicated below:</w:t>
                </w:r>
                <w:r w:rsidRPr="001D4A19">
                  <w:rPr>
                    <w:rStyle w:val="eop"/>
                    <w:rFonts w:cs="Calibri"/>
                    <w:b/>
                    <w:bCs/>
                  </w:rPr>
                  <w:t> </w:t>
                </w:r>
              </w:p>
              <w:p w14:paraId="717FDE95" w14:textId="77777777" w:rsidR="001E0ED3" w:rsidRDefault="001E0ED3" w:rsidP="00624FCE">
                <w:pPr>
                  <w:pStyle w:val="ICBulletList2"/>
                  <w:numPr>
                    <w:ilvl w:val="0"/>
                    <w:numId w:val="9"/>
                  </w:numPr>
                  <w:spacing w:after="110"/>
                </w:pPr>
                <w:r>
                  <w:rPr>
                    <w:rStyle w:val="normaltextrun"/>
                    <w:rFonts w:cs="Calibri"/>
                    <w:b/>
                    <w:bCs/>
                  </w:rPr>
                  <w:t>Joanna Adcock</w:t>
                </w:r>
                <w:r>
                  <w:rPr>
                    <w:rStyle w:val="eop"/>
                    <w:rFonts w:cs="Calibri"/>
                  </w:rPr>
                  <w:t> </w:t>
                </w:r>
              </w:p>
              <w:p w14:paraId="518AE0C8" w14:textId="77777777" w:rsidR="001E0ED3" w:rsidRDefault="001E0ED3" w:rsidP="00624FCE">
                <w:pPr>
                  <w:pStyle w:val="ICBulletList2"/>
                  <w:numPr>
                    <w:ilvl w:val="0"/>
                    <w:numId w:val="9"/>
                  </w:numPr>
                  <w:spacing w:after="110"/>
                </w:pPr>
                <w:r>
                  <w:rPr>
                    <w:rStyle w:val="normaltextrun"/>
                    <w:rFonts w:cs="Calibri"/>
                    <w:b/>
                    <w:bCs/>
                  </w:rPr>
                  <w:t>James Connell</w:t>
                </w:r>
                <w:r>
                  <w:rPr>
                    <w:rStyle w:val="eop"/>
                    <w:rFonts w:cs="Calibri"/>
                  </w:rPr>
                  <w:t> </w:t>
                </w:r>
              </w:p>
              <w:p w14:paraId="57DE2CCD" w14:textId="77777777" w:rsidR="001E0ED3" w:rsidRDefault="001E0ED3" w:rsidP="00624FCE">
                <w:pPr>
                  <w:pStyle w:val="ICBulletList2"/>
                  <w:numPr>
                    <w:ilvl w:val="0"/>
                    <w:numId w:val="9"/>
                  </w:numPr>
                  <w:spacing w:after="110"/>
                </w:pPr>
                <w:r>
                  <w:rPr>
                    <w:rStyle w:val="normaltextrun"/>
                    <w:rFonts w:cs="Calibri"/>
                    <w:b/>
                    <w:bCs/>
                  </w:rPr>
                  <w:t>Diane Cook</w:t>
                </w:r>
                <w:r>
                  <w:rPr>
                    <w:rStyle w:val="eop"/>
                    <w:rFonts w:cs="Calibri"/>
                  </w:rPr>
                  <w:t> </w:t>
                </w:r>
              </w:p>
              <w:p w14:paraId="01698DA4" w14:textId="77777777" w:rsidR="001E0ED3" w:rsidRDefault="001E0ED3" w:rsidP="00624FCE">
                <w:pPr>
                  <w:pStyle w:val="ICBulletList2"/>
                  <w:numPr>
                    <w:ilvl w:val="0"/>
                    <w:numId w:val="9"/>
                  </w:numPr>
                  <w:spacing w:after="110"/>
                </w:pPr>
                <w:r>
                  <w:rPr>
                    <w:rStyle w:val="normaltextrun"/>
                    <w:rFonts w:cs="Calibri"/>
                    <w:b/>
                    <w:bCs/>
                  </w:rPr>
                  <w:t>Karen Hinkley</w:t>
                </w:r>
                <w:r>
                  <w:rPr>
                    <w:rStyle w:val="eop"/>
                    <w:rFonts w:cs="Calibri"/>
                  </w:rPr>
                  <w:t> </w:t>
                </w:r>
              </w:p>
              <w:p w14:paraId="496B85E6" w14:textId="77777777" w:rsidR="001E0ED3" w:rsidRDefault="001E0ED3" w:rsidP="00624FCE">
                <w:pPr>
                  <w:pStyle w:val="ICBulletList2"/>
                  <w:numPr>
                    <w:ilvl w:val="0"/>
                    <w:numId w:val="9"/>
                  </w:numPr>
                  <w:spacing w:after="110"/>
                </w:pPr>
                <w:r>
                  <w:rPr>
                    <w:rStyle w:val="normaltextrun"/>
                    <w:rFonts w:cs="Calibri"/>
                    <w:b/>
                    <w:bCs/>
                  </w:rPr>
                  <w:t>Thomas Hinkley</w:t>
                </w:r>
                <w:r>
                  <w:rPr>
                    <w:rStyle w:val="eop"/>
                    <w:rFonts w:cs="Calibri"/>
                  </w:rPr>
                  <w:t> </w:t>
                </w:r>
              </w:p>
              <w:p w14:paraId="3CFCA0AC" w14:textId="77777777" w:rsidR="001E0ED3" w:rsidRDefault="001E0ED3" w:rsidP="00624FCE">
                <w:pPr>
                  <w:pStyle w:val="ICBulletList2"/>
                  <w:numPr>
                    <w:ilvl w:val="0"/>
                    <w:numId w:val="9"/>
                  </w:numPr>
                  <w:spacing w:after="110"/>
                </w:pPr>
                <w:r>
                  <w:rPr>
                    <w:rStyle w:val="normaltextrun"/>
                    <w:rFonts w:cs="Calibri"/>
                    <w:b/>
                    <w:bCs/>
                  </w:rPr>
                  <w:t>Stephen Ford</w:t>
                </w:r>
                <w:r>
                  <w:rPr>
                    <w:rStyle w:val="eop"/>
                    <w:rFonts w:cs="Calibri"/>
                  </w:rPr>
                  <w:t> </w:t>
                </w:r>
              </w:p>
              <w:p w14:paraId="2D384405" w14:textId="77777777" w:rsidR="001E0ED3" w:rsidRPr="00624FCE" w:rsidRDefault="001E0ED3" w:rsidP="00624FCE">
                <w:pPr>
                  <w:pStyle w:val="ICRecList1"/>
                  <w:numPr>
                    <w:ilvl w:val="0"/>
                    <w:numId w:val="3"/>
                  </w:numPr>
                  <w:spacing w:after="100"/>
                  <w:rPr>
                    <w:rStyle w:val="eop"/>
                    <w:b/>
                    <w:bCs/>
                  </w:rPr>
                </w:pPr>
                <w:r w:rsidRPr="001D4A19">
                  <w:rPr>
                    <w:rStyle w:val="normaltextrun"/>
                    <w:rFonts w:cs="Calibri"/>
                    <w:b/>
                    <w:bCs/>
                  </w:rPr>
                  <w:t>Notifies the Elaine Recreation Reserve Community Asset Committee members of their respective appointments</w:t>
                </w:r>
                <w:r w:rsidRPr="00624FCE">
                  <w:t>.</w:t>
                </w:r>
                <w:r w:rsidRPr="001D4A19">
                  <w:rPr>
                    <w:rStyle w:val="eop"/>
                    <w:rFonts w:cs="Calibri"/>
                    <w:b/>
                    <w:bCs/>
                  </w:rPr>
                  <w:t> </w:t>
                </w:r>
              </w:p>
              <w:p w14:paraId="42ACBCCD" w14:textId="45EB783B" w:rsidR="00624FCE" w:rsidRPr="001D4A19" w:rsidRDefault="00624FCE" w:rsidP="00624FCE">
                <w:pPr>
                  <w:pStyle w:val="ICRecList1"/>
                  <w:numPr>
                    <w:ilvl w:val="0"/>
                    <w:numId w:val="3"/>
                  </w:numPr>
                  <w:spacing w:after="100"/>
                  <w:rPr>
                    <w:b/>
                    <w:bCs/>
                  </w:rPr>
                </w:pPr>
                <w:r>
                  <w:rPr>
                    <w:b/>
                    <w:bCs/>
                  </w:rPr>
                  <w:t>Authorises the Chief Executive Officer to approve the appointment of new members to the Elaine Recreation Reserve Community Asset Committee, where extraordinary vacancies and new nominations occur.</w:t>
                </w:r>
              </w:p>
            </w:tc>
          </w:tr>
        </w:tbl>
        <w:p w14:paraId="1774642F" w14:textId="77777777" w:rsidR="001E0ED3" w:rsidRDefault="00AB2F3E" w:rsidP="001E0ED3">
          <w:pPr>
            <w:spacing w:after="0"/>
            <w:rPr>
              <w:b/>
            </w:rPr>
          </w:pPr>
        </w:p>
      </w:sdtContent>
    </w:sdt>
    <w:sdt>
      <w:sdtPr>
        <w:rPr>
          <w:sz w:val="28"/>
          <w:szCs w:val="22"/>
        </w:rPr>
        <w:alias w:val="ICSection"/>
        <w:tag w:val="4"/>
        <w:id w:val="1190259691"/>
        <w:placeholder>
          <w:docPart w:val="8A59BFA67E84438A808822E18D1135EC"/>
        </w:placeholder>
        <w15:appearance w15:val="hidden"/>
      </w:sdtPr>
      <w:sdtEndPr/>
      <w:sdtContent>
        <w:p w14:paraId="67341BD7" w14:textId="77777777" w:rsidR="001E0ED3" w:rsidRDefault="001E0ED3" w:rsidP="00624FCE">
          <w:pPr>
            <w:pStyle w:val="ICHeading3"/>
            <w:spacing w:before="0" w:after="60"/>
          </w:pPr>
          <w:r>
            <w:t>Rationale</w:t>
          </w:r>
        </w:p>
        <w:p w14:paraId="551CECDB" w14:textId="77777777" w:rsidR="001E0ED3" w:rsidRDefault="001E0ED3" w:rsidP="00624FCE">
          <w:pPr>
            <w:spacing w:after="100"/>
            <w:rPr>
              <w:rStyle w:val="eop"/>
              <w:rFonts w:cs="Calibri"/>
              <w:color w:val="000000"/>
              <w:shd w:val="clear" w:color="auto" w:fill="FFFFFF"/>
            </w:rPr>
          </w:pPr>
          <w:r>
            <w:rPr>
              <w:rStyle w:val="normaltextrun"/>
              <w:rFonts w:cs="Calibri"/>
              <w:color w:val="000000"/>
              <w:shd w:val="clear" w:color="auto" w:fill="FFFFFF"/>
            </w:rPr>
            <w:t>The purpose of this Notice of Motion is to formally establish the Elaine Recreation Reserve Community Asset Committee and appoint the proposed members to the Committee.</w:t>
          </w:r>
          <w:r>
            <w:rPr>
              <w:rStyle w:val="eop"/>
              <w:rFonts w:cs="Calibri"/>
              <w:color w:val="000000"/>
              <w:shd w:val="clear" w:color="auto" w:fill="FFFFFF"/>
            </w:rPr>
            <w:t> </w:t>
          </w:r>
        </w:p>
        <w:p w14:paraId="51B78106" w14:textId="77777777" w:rsidR="001E0ED3" w:rsidRPr="001D4A19" w:rsidRDefault="001E0ED3" w:rsidP="00624FCE">
          <w:pPr>
            <w:spacing w:after="100"/>
            <w:rPr>
              <w:rFonts w:ascii="Segoe UI" w:eastAsia="Times New Roman" w:hAnsi="Segoe UI" w:cs="Segoe UI"/>
              <w:sz w:val="18"/>
              <w:szCs w:val="18"/>
              <w:lang w:eastAsia="en-AU"/>
            </w:rPr>
          </w:pPr>
          <w:r w:rsidRPr="001D4A19">
            <w:rPr>
              <w:rFonts w:eastAsia="Times New Roman"/>
              <w:szCs w:val="24"/>
              <w:lang w:eastAsia="en-AU"/>
            </w:rPr>
            <w:t>Community Asset Committees support the operation of Council, assist with Council’s decision-making processes, expand stakeholder and community engagement and provide a framework for Council to receive community feedback and external advice. </w:t>
          </w:r>
        </w:p>
        <w:p w14:paraId="07DD9980" w14:textId="77777777" w:rsidR="001E0ED3" w:rsidRPr="001D4A19" w:rsidRDefault="001E0ED3" w:rsidP="00624FCE">
          <w:pPr>
            <w:spacing w:after="100"/>
            <w:rPr>
              <w:rFonts w:ascii="Segoe UI" w:eastAsia="Times New Roman" w:hAnsi="Segoe UI" w:cs="Segoe UI"/>
              <w:sz w:val="18"/>
              <w:szCs w:val="18"/>
              <w:lang w:eastAsia="en-AU"/>
            </w:rPr>
          </w:pPr>
          <w:r w:rsidRPr="001D4A19">
            <w:rPr>
              <w:rFonts w:eastAsia="Times New Roman"/>
              <w:szCs w:val="24"/>
              <w:lang w:eastAsia="en-AU"/>
            </w:rPr>
            <w:t>At the Ordinary Council meeting held Wednesday, 2 December 2020, Council dissolved the Elaine Recreation Reserve Committee of Management due to not achieving the number of member nominations required to transition from a Community Advisory Committee to a Community Asset Committee. Since that time Council has now received enough nominations to form the Elaine Recreation Reserve Community Asset Committee. </w:t>
          </w:r>
        </w:p>
        <w:p w14:paraId="5B568091" w14:textId="77777777" w:rsidR="001E0ED3" w:rsidRPr="001D4A19" w:rsidRDefault="001E0ED3" w:rsidP="00624FCE">
          <w:pPr>
            <w:spacing w:after="100"/>
            <w:rPr>
              <w:rFonts w:ascii="Segoe UI" w:eastAsia="Times New Roman" w:hAnsi="Segoe UI" w:cs="Segoe UI"/>
              <w:sz w:val="18"/>
              <w:szCs w:val="18"/>
              <w:lang w:eastAsia="en-AU"/>
            </w:rPr>
          </w:pPr>
          <w:r w:rsidRPr="001D4A19">
            <w:rPr>
              <w:rFonts w:eastAsia="Times New Roman"/>
              <w:szCs w:val="24"/>
              <w:lang w:eastAsia="en-AU"/>
            </w:rPr>
            <w:t>The appointment of Committee members to the Elaine Recreation Reserve Community Asset Committee will ensure that Council facilities such as its community halls and reserves are being managed in the best interests of the entire Moorabool Community. </w:t>
          </w:r>
        </w:p>
        <w:p w14:paraId="5812B1F1" w14:textId="77777777" w:rsidR="001E0ED3" w:rsidRDefault="001E0ED3" w:rsidP="00624FCE">
          <w:pPr>
            <w:spacing w:after="0"/>
            <w:jc w:val="left"/>
            <w:sectPr w:rsidR="001E0ED3" w:rsidSect="00706F72">
              <w:footerReference w:type="default" r:id="rId66"/>
              <w:pgSz w:w="11907" w:h="16839" w:code="9"/>
              <w:pgMar w:top="1134" w:right="1134" w:bottom="1134" w:left="1134" w:header="567" w:footer="567" w:gutter="0"/>
              <w:cols w:space="720"/>
              <w:formProt w:val="0"/>
              <w:docGrid w:linePitch="326"/>
            </w:sectPr>
          </w:pPr>
          <w:r w:rsidRPr="002453DB">
            <w:t>I commend this Notice of Motion to Council</w:t>
          </w:r>
          <w:r>
            <w:t>.</w:t>
          </w:r>
        </w:p>
        <w:p w14:paraId="208F15F1" w14:textId="0AF23646" w:rsidR="001E0ED3" w:rsidRDefault="00AB2F3E" w:rsidP="001E0ED3">
          <w:pPr>
            <w:pStyle w:val="ICTOC1"/>
          </w:pPr>
          <w:r>
            <w:fldChar w:fldCharType="begin"/>
          </w:r>
          <w:r>
            <w:instrText xml:space="preserve"> SEQ SeqList \* Charformat </w:instrText>
          </w:r>
          <w:r>
            <w:fldChar w:fldCharType="separate"/>
          </w:r>
          <w:bookmarkStart w:id="89" w:name="_Toc86310654"/>
          <w:r w:rsidR="001E0ED3">
            <w:rPr>
              <w:noProof/>
            </w:rPr>
            <w:t>18</w:t>
          </w:r>
          <w:r>
            <w:rPr>
              <w:noProof/>
            </w:rPr>
            <w:fldChar w:fldCharType="end"/>
          </w:r>
          <w:r w:rsidR="001E0ED3">
            <w:tab/>
            <w:t>Notices of Rescission</w:t>
          </w:r>
        </w:p>
      </w:sdtContent>
    </w:sdt>
    <w:bookmarkEnd w:id="89" w:displacedByCustomXml="prev"/>
    <w:p w14:paraId="1A641CCD" w14:textId="77777777" w:rsidR="00706F72" w:rsidRDefault="00706F72" w:rsidP="0018531D">
      <w:pPr>
        <w:pStyle w:val="ICTOC3"/>
        <w:ind w:left="0"/>
      </w:pPr>
      <w:bookmarkStart w:id="90" w:name="_Toc86310655"/>
      <w:bookmarkEnd w:id="83"/>
      <w:r w:rsidRPr="00706F72">
        <w:rPr>
          <w:rFonts w:ascii="Calibri" w:hAnsi="Calibri" w:cs="Calibri"/>
        </w:rPr>
        <w:t>Nil</w:t>
      </w:r>
      <w:bookmarkEnd w:id="90"/>
      <w:r w:rsidRPr="00706F72">
        <w:t xml:space="preserve"> </w:t>
      </w:r>
    </w:p>
    <w:p w14:paraId="0DB19A80" w14:textId="77777777" w:rsidR="00706F72" w:rsidRDefault="00706F72" w:rsidP="00706F72">
      <w:pPr>
        <w:pStyle w:val="ICTOC1"/>
        <w:sectPr w:rsidR="00706F72" w:rsidSect="00706F72">
          <w:footerReference w:type="default" r:id="rId67"/>
          <w:pgSz w:w="11907" w:h="16839" w:code="9"/>
          <w:pgMar w:top="1134" w:right="1134" w:bottom="1134" w:left="1134" w:header="567" w:footer="567" w:gutter="0"/>
          <w:cols w:space="720"/>
          <w:formProt w:val="0"/>
          <w:docGrid w:linePitch="326"/>
        </w:sectPr>
      </w:pPr>
    </w:p>
    <w:bookmarkStart w:id="91" w:name="PDF1_MayorsReport"/>
    <w:p w14:paraId="7180D28D" w14:textId="41B69AE8" w:rsidR="00706F72" w:rsidRDefault="00706F72" w:rsidP="00706F72">
      <w:pPr>
        <w:pStyle w:val="ICTOC1"/>
      </w:pPr>
      <w:r>
        <w:fldChar w:fldCharType="begin"/>
      </w:r>
      <w:r>
        <w:instrText xml:space="preserve"> SEQ SeqList \* Charformat </w:instrText>
      </w:r>
      <w:r>
        <w:fldChar w:fldCharType="separate"/>
      </w:r>
      <w:bookmarkStart w:id="92" w:name="_Toc86310656"/>
      <w:r>
        <w:rPr>
          <w:noProof/>
        </w:rPr>
        <w:t>1</w:t>
      </w:r>
      <w:r>
        <w:fldChar w:fldCharType="end"/>
      </w:r>
      <w:r w:rsidR="00CD0111">
        <w:t>9</w:t>
      </w:r>
      <w:r>
        <w:tab/>
        <w:t>Mayor’s Report</w:t>
      </w:r>
      <w:bookmarkEnd w:id="91"/>
      <w:bookmarkEnd w:id="92"/>
    </w:p>
    <w:p w14:paraId="761A51F2" w14:textId="5C80B44F" w:rsidR="00706F72" w:rsidRDefault="00706F72" w:rsidP="00706F72">
      <w:pPr>
        <w:pStyle w:val="ICTOC2"/>
      </w:pPr>
      <w:bookmarkStart w:id="93" w:name="PDF2_ReportName_9713"/>
      <w:bookmarkStart w:id="94" w:name="_Toc86310657"/>
      <w:bookmarkEnd w:id="93"/>
      <w:r>
        <w:t>1</w:t>
      </w:r>
      <w:r w:rsidR="00CD0111">
        <w:t>9</w:t>
      </w:r>
      <w:r>
        <w:t>.1</w:t>
      </w:r>
      <w:r>
        <w:tab/>
        <w:t>Mayor's Report</w:t>
      </w:r>
      <w:bookmarkEnd w:id="94"/>
    </w:p>
    <w:p w14:paraId="6AC6B250" w14:textId="77777777" w:rsidR="00706F72" w:rsidRDefault="00706F72" w:rsidP="00706F72">
      <w:pPr>
        <w:tabs>
          <w:tab w:val="left" w:pos="1985"/>
        </w:tabs>
        <w:ind w:left="1985" w:hanging="1985"/>
        <w:rPr>
          <w:b/>
          <w:szCs w:val="24"/>
        </w:rPr>
      </w:pPr>
      <w:r w:rsidRPr="00C52EA9">
        <w:rPr>
          <w:b/>
          <w:szCs w:val="24"/>
        </w:rPr>
        <w:t>Author:</w:t>
      </w:r>
      <w:r w:rsidRPr="00C52EA9">
        <w:rPr>
          <w:b/>
          <w:szCs w:val="24"/>
        </w:rPr>
        <w:tab/>
      </w:r>
      <w:r>
        <w:rPr>
          <w:b/>
          <w:szCs w:val="24"/>
        </w:rPr>
        <w:t>Dianne Elshaug</w:t>
      </w:r>
      <w:r w:rsidRPr="00C52EA9">
        <w:rPr>
          <w:b/>
          <w:szCs w:val="24"/>
        </w:rPr>
        <w:t xml:space="preserve">, </w:t>
      </w:r>
      <w:r>
        <w:rPr>
          <w:b/>
          <w:szCs w:val="24"/>
        </w:rPr>
        <w:t>Co-ordinator CEOs Office</w:t>
      </w:r>
    </w:p>
    <w:p w14:paraId="63B39B93" w14:textId="77777777" w:rsidR="00706F72" w:rsidRPr="00C52EA9" w:rsidRDefault="00706F72" w:rsidP="00706F72">
      <w:pPr>
        <w:tabs>
          <w:tab w:val="left" w:pos="1985"/>
        </w:tabs>
        <w:ind w:left="1985" w:hanging="1985"/>
        <w:rPr>
          <w:b/>
          <w:szCs w:val="24"/>
        </w:rPr>
      </w:pPr>
      <w:r>
        <w:rPr>
          <w:b/>
          <w:szCs w:val="24"/>
        </w:rPr>
        <w:t>Authoriser</w:t>
      </w:r>
      <w:r w:rsidRPr="00C52EA9">
        <w:rPr>
          <w:b/>
          <w:szCs w:val="24"/>
        </w:rPr>
        <w:t>:</w:t>
      </w:r>
      <w:r w:rsidRPr="00C52EA9">
        <w:rPr>
          <w:b/>
          <w:szCs w:val="24"/>
        </w:rPr>
        <w:tab/>
      </w:r>
      <w:r w:rsidRPr="00C769FB">
        <w:rPr>
          <w:rFonts w:cs="Calibri"/>
          <w:b/>
          <w:szCs w:val="24"/>
        </w:rPr>
        <w:t>Derek Madden, Chief Executive Officer</w:t>
      </w:r>
      <w:r>
        <w:rPr>
          <w:b/>
          <w:szCs w:val="24"/>
        </w:rPr>
        <w:t xml:space="preserve"> </w:t>
      </w:r>
    </w:p>
    <w:p w14:paraId="7C64419F" w14:textId="77777777" w:rsidR="00706F72" w:rsidRPr="00C52EA9" w:rsidRDefault="00706F72" w:rsidP="00706F72">
      <w:pPr>
        <w:tabs>
          <w:tab w:val="left" w:pos="1984"/>
        </w:tabs>
        <w:spacing w:before="120" w:after="0"/>
        <w:ind w:left="2551" w:hanging="2551"/>
        <w:rPr>
          <w:b/>
          <w:szCs w:val="24"/>
        </w:rPr>
      </w:pPr>
      <w:bookmarkStart w:id="95" w:name="PDF2_Attachments_9713"/>
      <w:r w:rsidRPr="00C52EA9">
        <w:rPr>
          <w:b/>
          <w:szCs w:val="24"/>
        </w:rPr>
        <w:t>Attachments:</w:t>
      </w:r>
      <w:r w:rsidRPr="00C52EA9">
        <w:rPr>
          <w:b/>
          <w:szCs w:val="24"/>
        </w:rPr>
        <w:tab/>
      </w:r>
      <w:r w:rsidRPr="00C769FB">
        <w:rPr>
          <w:rFonts w:cs="Calibri"/>
          <w:b/>
          <w:szCs w:val="24"/>
        </w:rPr>
        <w:t>Nil</w:t>
      </w:r>
      <w:r>
        <w:rPr>
          <w:b/>
          <w:szCs w:val="24"/>
        </w:rPr>
        <w:t xml:space="preserve"> </w:t>
      </w:r>
      <w:bookmarkEnd w:id="95"/>
    </w:p>
    <w:p w14:paraId="2D366E31" w14:textId="77777777" w:rsidR="00706F72" w:rsidRDefault="00706F72" w:rsidP="00706F72">
      <w:pPr>
        <w:tabs>
          <w:tab w:val="left" w:pos="2268"/>
        </w:tabs>
        <w:spacing w:after="0"/>
        <w:rPr>
          <w:szCs w:val="24"/>
        </w:rPr>
      </w:pPr>
      <w:r w:rsidRPr="00612D6E">
        <w:rPr>
          <w:szCs w:val="24"/>
        </w:rPr>
        <w:t xml:space="preserve"> </w:t>
      </w:r>
    </w:p>
    <w:p w14:paraId="1C2E2A57" w14:textId="77777777" w:rsidR="00706F72" w:rsidRDefault="00706F72" w:rsidP="00706F72">
      <w:pPr>
        <w:pStyle w:val="ICHeading3"/>
        <w:spacing w:before="0"/>
      </w:pPr>
      <w:r>
        <w:t>Purpose</w:t>
      </w:r>
    </w:p>
    <w:p w14:paraId="321B0B98" w14:textId="77777777" w:rsidR="00706F72" w:rsidRDefault="00706F72" w:rsidP="00706F72">
      <w:r>
        <w:t xml:space="preserve">To provide details to the community on the meetings and events attended by the Mayor since the last Ordinary Meeting of Council. </w:t>
      </w:r>
    </w:p>
    <w:p w14:paraId="5298A4B4" w14:textId="77777777" w:rsidR="00706F72" w:rsidRDefault="00706F72" w:rsidP="00706F72"/>
    <w:p w14:paraId="44F3691A" w14:textId="77777777" w:rsidR="00706F72" w:rsidRDefault="00706F72" w:rsidP="00706F72">
      <w:pPr>
        <w:pStyle w:val="ICHeading3"/>
        <w:spacing w:before="0"/>
      </w:pPr>
      <w:r>
        <w:t>Executive Summary</w:t>
      </w:r>
    </w:p>
    <w:p w14:paraId="4913F0DF" w14:textId="77777777" w:rsidR="00706F72" w:rsidRPr="00862BFF" w:rsidRDefault="00706F72" w:rsidP="00706F72">
      <w:pPr>
        <w:ind w:left="567" w:hanging="567"/>
        <w:jc w:val="left"/>
      </w:pPr>
      <w:r w:rsidRPr="00862BFF">
        <w:rPr>
          <w:rFonts w:ascii="Symbol" w:eastAsia="Calibri" w:hAnsi="Symbol" w:cs="Times New Roman"/>
        </w:rPr>
        <w:t></w:t>
      </w:r>
      <w:r w:rsidRPr="00862BFF">
        <w:rPr>
          <w:rFonts w:ascii="Symbol" w:eastAsia="Calibri" w:hAnsi="Symbol" w:cs="Times New Roman"/>
        </w:rPr>
        <w:tab/>
      </w:r>
      <w:r>
        <w:t>That the Mayor’s Report be tabled for consideration at the Ordinary Meeting of Council.</w:t>
      </w:r>
    </w:p>
    <w:p w14:paraId="1D0C8078" w14:textId="77777777" w:rsidR="00706F72" w:rsidRDefault="00706F72" w:rsidP="00706F72"/>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706F72" w14:paraId="5625D0DE" w14:textId="77777777" w:rsidTr="00706F72">
        <w:tc>
          <w:tcPr>
            <w:tcW w:w="9855" w:type="dxa"/>
          </w:tcPr>
          <w:p w14:paraId="03A92CD3" w14:textId="77777777" w:rsidR="00706F72" w:rsidRPr="00DD096D" w:rsidRDefault="00706F72" w:rsidP="00706F72">
            <w:pPr>
              <w:pStyle w:val="ICHeading3"/>
              <w:keepNext w:val="0"/>
            </w:pPr>
            <w:bookmarkStart w:id="96" w:name="PDF2_Recommendations_9713"/>
            <w:bookmarkEnd w:id="96"/>
            <w:r w:rsidRPr="00DD096D">
              <w:t>Recommendation</w:t>
            </w:r>
          </w:p>
          <w:p w14:paraId="0C295B18" w14:textId="77777777" w:rsidR="00706F72" w:rsidRPr="006D344E" w:rsidRDefault="00706F72" w:rsidP="00706F72">
            <w:pPr>
              <w:rPr>
                <w:b/>
              </w:rPr>
            </w:pPr>
            <w:r w:rsidRPr="006D344E">
              <w:rPr>
                <w:b/>
              </w:rPr>
              <w:t>That Council re</w:t>
            </w:r>
            <w:r>
              <w:rPr>
                <w:b/>
              </w:rPr>
              <w:t>ceives</w:t>
            </w:r>
            <w:r w:rsidRPr="006D344E">
              <w:rPr>
                <w:b/>
              </w:rPr>
              <w:t xml:space="preserve"> the Mayor’s Report. </w:t>
            </w:r>
          </w:p>
          <w:p w14:paraId="2998634A" w14:textId="77777777" w:rsidR="00706F72" w:rsidRDefault="00706F72" w:rsidP="00706F72">
            <w:pPr>
              <w:pStyle w:val="ICRecList3"/>
              <w:numPr>
                <w:ilvl w:val="0"/>
                <w:numId w:val="0"/>
              </w:numPr>
            </w:pPr>
          </w:p>
        </w:tc>
      </w:tr>
    </w:tbl>
    <w:p w14:paraId="5D82BC5E" w14:textId="77777777" w:rsidR="00706F72" w:rsidRDefault="00706F72" w:rsidP="00706F72"/>
    <w:p w14:paraId="7B815430" w14:textId="77777777" w:rsidR="00706F72" w:rsidRDefault="00706F72" w:rsidP="00706F72">
      <w:pPr>
        <w:spacing w:after="0"/>
      </w:pPr>
      <w:r>
        <w:t xml:space="preserve"> </w:t>
      </w:r>
      <w:bookmarkStart w:id="97" w:name="PageSet_Report_9713"/>
      <w:bookmarkEnd w:id="97"/>
      <w:r w:rsidRPr="00706F72">
        <w:t xml:space="preserve">  </w:t>
      </w:r>
    </w:p>
    <w:p w14:paraId="2B87A0D0" w14:textId="77777777" w:rsidR="00706F72" w:rsidRDefault="00706F72" w:rsidP="00706F72">
      <w:pPr>
        <w:pStyle w:val="ICTOC1"/>
        <w:tabs>
          <w:tab w:val="clear" w:pos="851"/>
          <w:tab w:val="left" w:pos="567"/>
        </w:tabs>
        <w:rPr>
          <w:noProof/>
        </w:rPr>
        <w:sectPr w:rsidR="00706F72" w:rsidSect="00706F72">
          <w:headerReference w:type="even" r:id="rId68"/>
          <w:headerReference w:type="default" r:id="rId69"/>
          <w:footerReference w:type="even" r:id="rId70"/>
          <w:footerReference w:type="default" r:id="rId71"/>
          <w:headerReference w:type="first" r:id="rId72"/>
          <w:footerReference w:type="first" r:id="rId73"/>
          <w:pgSz w:w="11907" w:h="16839" w:code="9"/>
          <w:pgMar w:top="1134" w:right="1134" w:bottom="1134" w:left="1134" w:header="567" w:footer="567" w:gutter="0"/>
          <w:cols w:space="720"/>
          <w:formProt w:val="0"/>
          <w:docGrid w:linePitch="326"/>
        </w:sectPr>
      </w:pPr>
    </w:p>
    <w:bookmarkStart w:id="98" w:name="PDF1_CouncillorsReports"/>
    <w:p w14:paraId="0D310A48" w14:textId="75BBD5DF" w:rsidR="00706F72" w:rsidRDefault="00706F72" w:rsidP="00706F72">
      <w:pPr>
        <w:pStyle w:val="ICTOC1"/>
        <w:tabs>
          <w:tab w:val="clear" w:pos="851"/>
          <w:tab w:val="left" w:pos="567"/>
        </w:tabs>
        <w:rPr>
          <w:noProof/>
        </w:rPr>
      </w:pPr>
      <w:r>
        <w:rPr>
          <w:noProof/>
        </w:rPr>
        <w:fldChar w:fldCharType="begin"/>
      </w:r>
      <w:r>
        <w:rPr>
          <w:noProof/>
        </w:rPr>
        <w:instrText xml:space="preserve"> SEQ SeqList \* CHARFORMAT </w:instrText>
      </w:r>
      <w:r>
        <w:rPr>
          <w:noProof/>
        </w:rPr>
        <w:fldChar w:fldCharType="separate"/>
      </w:r>
      <w:bookmarkStart w:id="99" w:name="_Toc86310658"/>
      <w:r w:rsidR="00CD0111">
        <w:rPr>
          <w:noProof/>
        </w:rPr>
        <w:t>20</w:t>
      </w:r>
      <w:r>
        <w:rPr>
          <w:noProof/>
        </w:rPr>
        <w:fldChar w:fldCharType="end"/>
      </w:r>
      <w:r w:rsidRPr="0056606E">
        <w:rPr>
          <w:noProof/>
        </w:rPr>
        <w:tab/>
      </w:r>
      <w:r>
        <w:rPr>
          <w:noProof/>
        </w:rPr>
        <w:t>Councillors’ Reports</w:t>
      </w:r>
      <w:bookmarkEnd w:id="98"/>
      <w:bookmarkEnd w:id="99"/>
    </w:p>
    <w:bookmarkStart w:id="100" w:name="PDF1_Late"/>
    <w:p w14:paraId="7B570535" w14:textId="77777777" w:rsidR="00706F72" w:rsidRPr="0056606E" w:rsidRDefault="00706F72" w:rsidP="00706F72">
      <w:pPr>
        <w:pStyle w:val="ICTOC1"/>
        <w:tabs>
          <w:tab w:val="clear" w:pos="851"/>
          <w:tab w:val="left" w:pos="567"/>
        </w:tabs>
        <w:rPr>
          <w:noProof/>
        </w:rPr>
      </w:pPr>
      <w:r>
        <w:rPr>
          <w:noProof/>
        </w:rPr>
        <w:fldChar w:fldCharType="begin"/>
      </w:r>
      <w:r>
        <w:rPr>
          <w:noProof/>
        </w:rPr>
        <w:instrText xml:space="preserve"> SEQ SeqList \* CHARFORMAT </w:instrText>
      </w:r>
      <w:r>
        <w:rPr>
          <w:noProof/>
        </w:rPr>
        <w:fldChar w:fldCharType="separate"/>
      </w:r>
      <w:bookmarkStart w:id="101" w:name="_Toc86310659"/>
      <w:r>
        <w:rPr>
          <w:noProof/>
        </w:rPr>
        <w:t>21</w:t>
      </w:r>
      <w:r>
        <w:rPr>
          <w:noProof/>
        </w:rPr>
        <w:fldChar w:fldCharType="end"/>
      </w:r>
      <w:r w:rsidRPr="0056606E">
        <w:rPr>
          <w:noProof/>
        </w:rPr>
        <w:tab/>
      </w:r>
      <w:r>
        <w:rPr>
          <w:noProof/>
        </w:rPr>
        <w:t>Urgent Business</w:t>
      </w:r>
      <w:bookmarkEnd w:id="100"/>
      <w:bookmarkEnd w:id="101"/>
    </w:p>
    <w:bookmarkStart w:id="102" w:name="PDF1_Confidential"/>
    <w:p w14:paraId="546FBD5C" w14:textId="77777777" w:rsidR="00706F72" w:rsidRDefault="00706F72" w:rsidP="00706F72">
      <w:pPr>
        <w:pStyle w:val="ICTOC1"/>
        <w:tabs>
          <w:tab w:val="clear" w:pos="851"/>
          <w:tab w:val="left" w:pos="567"/>
        </w:tabs>
        <w:rPr>
          <w:noProof/>
        </w:rPr>
      </w:pPr>
      <w:r w:rsidRPr="00270EF6">
        <w:rPr>
          <w:noProof/>
        </w:rPr>
        <w:fldChar w:fldCharType="begin"/>
      </w:r>
      <w:r w:rsidRPr="00270EF6">
        <w:rPr>
          <w:noProof/>
        </w:rPr>
        <w:instrText xml:space="preserve"> SEQ SeqList \* CHARFORMAT </w:instrText>
      </w:r>
      <w:r w:rsidRPr="00270EF6">
        <w:rPr>
          <w:noProof/>
        </w:rPr>
        <w:fldChar w:fldCharType="separate"/>
      </w:r>
      <w:bookmarkStart w:id="103" w:name="_Toc86310660"/>
      <w:r>
        <w:rPr>
          <w:noProof/>
        </w:rPr>
        <w:t>22</w:t>
      </w:r>
      <w:r w:rsidRPr="00270EF6">
        <w:rPr>
          <w:noProof/>
        </w:rPr>
        <w:fldChar w:fldCharType="end"/>
      </w:r>
      <w:r w:rsidRPr="00270EF6">
        <w:rPr>
          <w:noProof/>
        </w:rPr>
        <w:tab/>
      </w:r>
      <w:r>
        <w:rPr>
          <w:noProof/>
        </w:rPr>
        <w:t>Closed Session of the Meeting to the Public</w:t>
      </w:r>
      <w:bookmarkEnd w:id="102"/>
      <w:bookmarkEnd w:id="103"/>
      <w:r w:rsidRPr="00270EF6">
        <w:rPr>
          <w:noProof/>
        </w:rPr>
        <w:t xml:space="preserve"> </w:t>
      </w:r>
      <w:r>
        <w:rPr>
          <w:noProof/>
        </w:rPr>
        <w:t xml:space="preserve">  </w:t>
      </w:r>
    </w:p>
    <w:p w14:paraId="5DC05D0B" w14:textId="4709FE94" w:rsidR="00706F72" w:rsidRPr="00CD0111" w:rsidRDefault="00CD0111" w:rsidP="00D82AC9">
      <w:pPr>
        <w:pStyle w:val="ICTOC3"/>
        <w:ind w:left="0"/>
      </w:pPr>
      <w:bookmarkStart w:id="104" w:name="_Toc86310661"/>
      <w:r w:rsidRPr="00CD0111">
        <w:t>Nil</w:t>
      </w:r>
      <w:bookmarkEnd w:id="104"/>
      <w:r w:rsidR="00706F72" w:rsidRPr="00CD0111">
        <w:t xml:space="preserve"> </w:t>
      </w:r>
    </w:p>
    <w:bookmarkStart w:id="105" w:name="PDF1_MeetingClosure"/>
    <w:p w14:paraId="37BE5B0B" w14:textId="77158D98" w:rsidR="00706F72" w:rsidRPr="0056606E" w:rsidRDefault="00706F72" w:rsidP="00706F72">
      <w:pPr>
        <w:pStyle w:val="ICTOC1"/>
        <w:tabs>
          <w:tab w:val="clear" w:pos="851"/>
          <w:tab w:val="left" w:pos="567"/>
        </w:tabs>
        <w:rPr>
          <w:noProof/>
        </w:rPr>
      </w:pPr>
      <w:r>
        <w:rPr>
          <w:noProof/>
        </w:rPr>
        <w:fldChar w:fldCharType="begin"/>
      </w:r>
      <w:r>
        <w:rPr>
          <w:noProof/>
        </w:rPr>
        <w:instrText xml:space="preserve"> SEQ SeqList \* CHARFORMAT </w:instrText>
      </w:r>
      <w:r>
        <w:rPr>
          <w:noProof/>
        </w:rPr>
        <w:fldChar w:fldCharType="separate"/>
      </w:r>
      <w:bookmarkStart w:id="106" w:name="_Toc86310662"/>
      <w:r w:rsidR="002418F0">
        <w:rPr>
          <w:noProof/>
        </w:rPr>
        <w:t>23</w:t>
      </w:r>
      <w:r>
        <w:rPr>
          <w:noProof/>
        </w:rPr>
        <w:fldChar w:fldCharType="end"/>
      </w:r>
      <w:r w:rsidRPr="0056606E">
        <w:rPr>
          <w:noProof/>
        </w:rPr>
        <w:tab/>
      </w:r>
      <w:r>
        <w:rPr>
          <w:noProof/>
        </w:rPr>
        <w:t>Meeting Closure</w:t>
      </w:r>
      <w:bookmarkEnd w:id="105"/>
      <w:bookmarkEnd w:id="106"/>
    </w:p>
    <w:sectPr w:rsidR="00706F72" w:rsidRPr="0056606E" w:rsidSect="00706F72">
      <w:headerReference w:type="even" r:id="rId74"/>
      <w:headerReference w:type="default" r:id="rId75"/>
      <w:footerReference w:type="even" r:id="rId76"/>
      <w:footerReference w:type="default" r:id="rId77"/>
      <w:headerReference w:type="first" r:id="rId78"/>
      <w:footerReference w:type="first" r:id="rId79"/>
      <w:pgSz w:w="11907" w:h="16839" w:code="9"/>
      <w:pgMar w:top="1134" w:right="1134" w:bottom="1134" w:left="1134"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1F77E" w14:textId="77777777" w:rsidR="00706F72" w:rsidRDefault="00706F72" w:rsidP="000479EF">
      <w:r>
        <w:separator/>
      </w:r>
    </w:p>
  </w:endnote>
  <w:endnote w:type="continuationSeparator" w:id="0">
    <w:p w14:paraId="1E9921F6" w14:textId="77777777" w:rsidR="00706F72" w:rsidRDefault="00706F72" w:rsidP="0004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478DA" w14:textId="77777777" w:rsidR="00706F72" w:rsidRPr="009A51B1" w:rsidRDefault="00706F72" w:rsidP="009A51B1">
    <w:pP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C6A45" w14:textId="3212DA85" w:rsidR="00CD0111" w:rsidRPr="002864A3" w:rsidRDefault="00CD0111" w:rsidP="00706F72">
    <w:pPr>
      <w:pBdr>
        <w:top w:val="single" w:sz="4" w:space="1" w:color="auto"/>
      </w:pBdr>
      <w:tabs>
        <w:tab w:val="right" w:pos="9620"/>
      </w:tabs>
      <w:jc w:val="left"/>
      <w:rPr>
        <w:sz w:val="22"/>
      </w:rPr>
    </w:pPr>
    <w:r w:rsidRPr="002864A3">
      <w:rPr>
        <w:sz w:val="22"/>
      </w:rPr>
      <w:t xml:space="preserve">Item </w:t>
    </w:r>
    <w:r>
      <w:rPr>
        <w:sz w:val="22"/>
      </w:rPr>
      <w:t>13.1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2C257" w14:textId="77777777" w:rsidR="00706F72" w:rsidRPr="009A51B1" w:rsidRDefault="00706F72" w:rsidP="00706F72">
    <w:pP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1AA11" w14:textId="11A66F5C" w:rsidR="00706F72" w:rsidRPr="002864A3" w:rsidRDefault="00706F72" w:rsidP="00706F72">
    <w:pPr>
      <w:pBdr>
        <w:top w:val="single" w:sz="4" w:space="1" w:color="auto"/>
      </w:pBdr>
      <w:tabs>
        <w:tab w:val="right" w:pos="9620"/>
      </w:tabs>
      <w:jc w:val="left"/>
      <w:rPr>
        <w:sz w:val="22"/>
      </w:rPr>
    </w:pPr>
    <w:r w:rsidRPr="002864A3">
      <w:rPr>
        <w:sz w:val="22"/>
      </w:rPr>
      <w:t xml:space="preserve">Item </w:t>
    </w:r>
    <w:r>
      <w:rPr>
        <w:sz w:val="22"/>
      </w:rPr>
      <w:t>1</w:t>
    </w:r>
    <w:r w:rsidR="00CD0111">
      <w:rPr>
        <w:sz w:val="22"/>
      </w:rPr>
      <w:t>3</w:t>
    </w:r>
    <w:r>
      <w:rPr>
        <w:sz w:val="22"/>
      </w:rPr>
      <w:t>.2</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EAE5B" w14:textId="77777777" w:rsidR="00706F72" w:rsidRPr="009A51B1" w:rsidRDefault="00706F72" w:rsidP="00706F72">
    <w:pP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8DF75" w14:textId="77777777" w:rsidR="00706F72" w:rsidRPr="009A51B1" w:rsidRDefault="00706F72" w:rsidP="00706F72">
    <w:pP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37686" w14:textId="2AA8B245" w:rsidR="00706F72" w:rsidRPr="002864A3" w:rsidRDefault="00706F72" w:rsidP="00706F72">
    <w:pPr>
      <w:pBdr>
        <w:top w:val="single" w:sz="4" w:space="1" w:color="auto"/>
      </w:pBdr>
      <w:tabs>
        <w:tab w:val="right" w:pos="9620"/>
      </w:tabs>
      <w:jc w:val="left"/>
      <w:rPr>
        <w:sz w:val="22"/>
      </w:rPr>
    </w:pPr>
    <w:r w:rsidRPr="002864A3">
      <w:rPr>
        <w:sz w:val="22"/>
      </w:rPr>
      <w:t xml:space="preserve">Item </w:t>
    </w:r>
    <w:r>
      <w:rPr>
        <w:sz w:val="22"/>
      </w:rPr>
      <w:t>1</w:t>
    </w:r>
    <w:r w:rsidR="00CD0111">
      <w:rPr>
        <w:sz w:val="22"/>
      </w:rPr>
      <w:t>4</w:t>
    </w:r>
    <w:r>
      <w:rPr>
        <w:sz w:val="22"/>
      </w:rPr>
      <w:t>.1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79047" w14:textId="77777777" w:rsidR="00706F72" w:rsidRPr="009A51B1" w:rsidRDefault="00706F72" w:rsidP="00706F72">
    <w:pP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1FCC7" w14:textId="77777777" w:rsidR="00706F72" w:rsidRPr="009A51B1" w:rsidRDefault="00706F72" w:rsidP="00706F72">
    <w:pP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AAABF" w14:textId="19F6112A" w:rsidR="00706F72" w:rsidRPr="002864A3" w:rsidRDefault="00706F72" w:rsidP="00706F72">
    <w:pPr>
      <w:pBdr>
        <w:top w:val="single" w:sz="4" w:space="1" w:color="auto"/>
      </w:pBdr>
      <w:tabs>
        <w:tab w:val="right" w:pos="9620"/>
      </w:tabs>
      <w:jc w:val="left"/>
      <w:rPr>
        <w:sz w:val="22"/>
      </w:rPr>
    </w:pPr>
    <w:r w:rsidRPr="002864A3">
      <w:rPr>
        <w:sz w:val="22"/>
      </w:rPr>
      <w:t xml:space="preserve">Item </w:t>
    </w:r>
    <w:r>
      <w:rPr>
        <w:sz w:val="22"/>
      </w:rPr>
      <w:t>1</w:t>
    </w:r>
    <w:r w:rsidR="00CD0111">
      <w:rPr>
        <w:sz w:val="22"/>
      </w:rPr>
      <w:t>5</w:t>
    </w:r>
    <w:r>
      <w:rPr>
        <w:sz w:val="22"/>
      </w:rPr>
      <w:t>.1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AEFA5" w14:textId="77777777" w:rsidR="00706F72" w:rsidRPr="009A51B1" w:rsidRDefault="00706F72" w:rsidP="00706F72">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2DA47" w14:textId="77777777" w:rsidR="00706F72" w:rsidRPr="003A7593" w:rsidRDefault="00706F72" w:rsidP="00706F72">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Pr>
        <w:noProof/>
        <w:sz w:val="22"/>
      </w:rPr>
      <w:t>3</w:t>
    </w:r>
    <w:r w:rsidRPr="003A7593">
      <w:rPr>
        <w:sz w:val="22"/>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6DE6B" w14:textId="77777777" w:rsidR="00706F72" w:rsidRPr="009A51B1" w:rsidRDefault="00706F72" w:rsidP="00706F72">
    <w:pPr>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67995" w14:textId="4FFF45B8" w:rsidR="00706F72" w:rsidRPr="002864A3" w:rsidRDefault="00706F72" w:rsidP="00706F72">
    <w:pPr>
      <w:pBdr>
        <w:top w:val="single" w:sz="4" w:space="1" w:color="auto"/>
      </w:pBdr>
      <w:tabs>
        <w:tab w:val="right" w:pos="9620"/>
      </w:tabs>
      <w:jc w:val="left"/>
      <w:rPr>
        <w:sz w:val="22"/>
      </w:rPr>
    </w:pPr>
    <w:r w:rsidRPr="002864A3">
      <w:rPr>
        <w:sz w:val="22"/>
      </w:rPr>
      <w:t xml:space="preserve">Item </w:t>
    </w:r>
    <w:r>
      <w:rPr>
        <w:sz w:val="22"/>
      </w:rPr>
      <w:t>1</w:t>
    </w:r>
    <w:r w:rsidR="00CD0111">
      <w:rPr>
        <w:sz w:val="22"/>
      </w:rPr>
      <w:t>5</w:t>
    </w:r>
    <w:r>
      <w:rPr>
        <w:sz w:val="22"/>
      </w:rPr>
      <w:t>.2</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3B915" w14:textId="77777777" w:rsidR="00706F72" w:rsidRPr="009A51B1" w:rsidRDefault="00706F72" w:rsidP="00706F72">
    <w:pP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AFB42" w14:textId="77777777" w:rsidR="00706F72" w:rsidRPr="009A51B1" w:rsidRDefault="00706F72" w:rsidP="009A51B1">
    <w:pPr>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4FA7F" w14:textId="77777777" w:rsidR="00706F72" w:rsidRPr="003A7593" w:rsidRDefault="00706F72" w:rsidP="00706F72">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Pr>
        <w:noProof/>
        <w:sz w:val="22"/>
      </w:rPr>
      <w:t>3</w:t>
    </w:r>
    <w:r w:rsidRPr="003A7593">
      <w:rPr>
        <w:sz w:val="22"/>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95207" w14:textId="77777777" w:rsidR="00706F72" w:rsidRPr="009A51B1" w:rsidRDefault="00706F72" w:rsidP="009A51B1">
    <w:pPr>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78CC3" w14:textId="664A7AFC" w:rsidR="001E0ED3" w:rsidRPr="001E0ED3" w:rsidRDefault="001E0ED3" w:rsidP="001E0ED3">
    <w:pPr>
      <w:pBdr>
        <w:top w:val="single" w:sz="4" w:space="1" w:color="auto"/>
      </w:pBdr>
      <w:tabs>
        <w:tab w:val="right" w:pos="9620"/>
      </w:tabs>
      <w:jc w:val="left"/>
      <w:rPr>
        <w:sz w:val="22"/>
      </w:rPr>
    </w:pPr>
    <w:r w:rsidRPr="002864A3">
      <w:rPr>
        <w:sz w:val="22"/>
      </w:rPr>
      <w:t xml:space="preserve">Item </w:t>
    </w:r>
    <w:r>
      <w:rPr>
        <w:sz w:val="22"/>
      </w:rPr>
      <w:t>17.1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35</w:t>
    </w:r>
    <w:r w:rsidRPr="002864A3">
      <w:rPr>
        <w:sz w:val="22"/>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B2FC7" w14:textId="1B11983E" w:rsidR="001E0ED3" w:rsidRPr="001E0ED3" w:rsidRDefault="001E0ED3" w:rsidP="001E0ED3">
    <w:pPr>
      <w:pBdr>
        <w:top w:val="single" w:sz="4" w:space="1" w:color="auto"/>
      </w:pBdr>
      <w:tabs>
        <w:tab w:val="right" w:pos="9620"/>
      </w:tabs>
      <w:jc w:val="left"/>
      <w:rPr>
        <w:sz w:val="22"/>
      </w:rPr>
    </w:pPr>
    <w:r w:rsidRPr="002864A3">
      <w:rPr>
        <w:sz w:val="22"/>
      </w:rPr>
      <w:t xml:space="preserve">Item </w:t>
    </w:r>
    <w:r>
      <w:rPr>
        <w:sz w:val="22"/>
      </w:rPr>
      <w:t>18</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35</w:t>
    </w:r>
    <w:r w:rsidRPr="002864A3">
      <w:rPr>
        <w:sz w:val="22"/>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EC4B4" w14:textId="77777777" w:rsidR="00706F72" w:rsidRPr="009A51B1" w:rsidRDefault="00706F72" w:rsidP="00706F72">
    <w:pPr>
      <w:jc w:val="cen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4BC12" w14:textId="12276168" w:rsidR="00706F72" w:rsidRPr="002864A3" w:rsidRDefault="00706F72" w:rsidP="00706F72">
    <w:pPr>
      <w:pBdr>
        <w:top w:val="single" w:sz="4" w:space="1" w:color="auto"/>
      </w:pBdr>
      <w:tabs>
        <w:tab w:val="right" w:pos="9620"/>
      </w:tabs>
      <w:jc w:val="left"/>
      <w:rPr>
        <w:sz w:val="22"/>
      </w:rPr>
    </w:pPr>
    <w:r w:rsidRPr="002864A3">
      <w:rPr>
        <w:sz w:val="22"/>
      </w:rPr>
      <w:t xml:space="preserve">Item </w:t>
    </w:r>
    <w:r>
      <w:rPr>
        <w:sz w:val="22"/>
      </w:rPr>
      <w:t>1</w:t>
    </w:r>
    <w:r w:rsidR="00CD0111">
      <w:rPr>
        <w:sz w:val="22"/>
      </w:rPr>
      <w:t>9</w:t>
    </w:r>
    <w:r>
      <w:rPr>
        <w:sz w:val="22"/>
      </w:rPr>
      <w:t>.1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DA3EB" w14:textId="77777777" w:rsidR="00706F72" w:rsidRPr="009A51B1" w:rsidRDefault="00706F72" w:rsidP="009A51B1">
    <w:pPr>
      <w:jc w:val="cen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988DF" w14:textId="77777777" w:rsidR="00706F72" w:rsidRPr="009A51B1" w:rsidRDefault="00706F72" w:rsidP="00706F72">
    <w:pPr>
      <w:jc w:val="cen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B126C" w14:textId="77777777" w:rsidR="00706F72" w:rsidRPr="009A51B1" w:rsidRDefault="00706F72" w:rsidP="009A51B1">
    <w:pPr>
      <w:jc w:val="cen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30D62" w14:textId="77777777" w:rsidR="00706F72" w:rsidRPr="003A7593" w:rsidRDefault="00706F72" w:rsidP="00706F72">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Pr>
        <w:noProof/>
        <w:sz w:val="22"/>
      </w:rPr>
      <w:t>3</w:t>
    </w:r>
    <w:r w:rsidRPr="003A7593">
      <w:rPr>
        <w:sz w:val="22"/>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3E0B5" w14:textId="77777777" w:rsidR="00706F72" w:rsidRPr="009A51B1" w:rsidRDefault="00706F72" w:rsidP="009A51B1">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BEADA" w14:textId="77777777" w:rsidR="00706F72" w:rsidRPr="009A51B1" w:rsidRDefault="00706F72" w:rsidP="00706F72">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A428C" w14:textId="77777777" w:rsidR="00706F72" w:rsidRPr="002864A3" w:rsidRDefault="00706F72" w:rsidP="00706F72">
    <w:pPr>
      <w:pBdr>
        <w:top w:val="single" w:sz="4" w:space="1" w:color="auto"/>
      </w:pBdr>
      <w:tabs>
        <w:tab w:val="right" w:pos="9620"/>
      </w:tabs>
      <w:jc w:val="left"/>
      <w:rPr>
        <w:sz w:val="22"/>
      </w:rPr>
    </w:pPr>
    <w:r w:rsidRPr="002864A3">
      <w:rPr>
        <w:sz w:val="22"/>
      </w:rPr>
      <w:t xml:space="preserve">Item </w:t>
    </w:r>
    <w:r>
      <w:rPr>
        <w:sz w:val="22"/>
      </w:rPr>
      <w:t>11.1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A5057" w14:textId="77777777" w:rsidR="00706F72" w:rsidRPr="009A51B1" w:rsidRDefault="00706F72" w:rsidP="00706F72">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39A46" w14:textId="77777777" w:rsidR="00706F72" w:rsidRPr="009A51B1" w:rsidRDefault="00706F72" w:rsidP="00706F72">
    <w:pP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A5DE7" w14:textId="58322018" w:rsidR="00706F72" w:rsidRPr="002864A3" w:rsidRDefault="00706F72" w:rsidP="00706F72">
    <w:pPr>
      <w:pBdr>
        <w:top w:val="single" w:sz="4" w:space="1" w:color="auto"/>
      </w:pBdr>
      <w:tabs>
        <w:tab w:val="right" w:pos="9620"/>
      </w:tabs>
      <w:jc w:val="left"/>
      <w:rPr>
        <w:sz w:val="22"/>
      </w:rPr>
    </w:pPr>
    <w:r w:rsidRPr="002864A3">
      <w:rPr>
        <w:sz w:val="22"/>
      </w:rPr>
      <w:t xml:space="preserve">Item </w:t>
    </w:r>
    <w:r>
      <w:rPr>
        <w:sz w:val="22"/>
      </w:rPr>
      <w:t>12</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FCA93" w14:textId="77777777" w:rsidR="00706F72" w:rsidRPr="009A51B1" w:rsidRDefault="00706F72" w:rsidP="00706F7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5879C" w14:textId="77777777" w:rsidR="00706F72" w:rsidRDefault="00706F72" w:rsidP="000479EF">
      <w:r>
        <w:separator/>
      </w:r>
    </w:p>
  </w:footnote>
  <w:footnote w:type="continuationSeparator" w:id="0">
    <w:p w14:paraId="107EA017" w14:textId="77777777" w:rsidR="00706F72" w:rsidRDefault="00706F72" w:rsidP="0004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1F308" w14:textId="77777777" w:rsidR="00706F72" w:rsidRPr="009A51B1" w:rsidRDefault="00706F72" w:rsidP="009A51B1">
    <w:pP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2689B" w14:textId="77777777" w:rsidR="00706F72" w:rsidRPr="009A51B1" w:rsidRDefault="00706F72" w:rsidP="004A0246">
    <w:pPr>
      <w:spacing w:after="0"/>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7EB9F" w14:textId="77777777" w:rsidR="00706F72" w:rsidRPr="009A51B1" w:rsidRDefault="00706F72" w:rsidP="009A51B1">
    <w:pP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706F72" w:rsidRPr="00CC0DF2" w14:paraId="18FC5EF2" w14:textId="77777777" w:rsidTr="00706F72">
      <w:tc>
        <w:tcPr>
          <w:tcW w:w="3867" w:type="pct"/>
        </w:tcPr>
        <w:p w14:paraId="0033F60A" w14:textId="77777777" w:rsidR="00706F72" w:rsidRPr="00CC0DF2" w:rsidRDefault="00706F72" w:rsidP="001971FD">
          <w:pPr>
            <w:tabs>
              <w:tab w:val="right" w:pos="9639"/>
            </w:tabs>
            <w:spacing w:after="0"/>
            <w:jc w:val="left"/>
          </w:pPr>
          <w:r>
            <w:t>Ordinary Council Meeting</w:t>
          </w:r>
          <w:r w:rsidRPr="00CC0DF2">
            <w:t xml:space="preserve"> Agenda</w:t>
          </w:r>
        </w:p>
      </w:tc>
      <w:tc>
        <w:tcPr>
          <w:tcW w:w="1133" w:type="pct"/>
        </w:tcPr>
        <w:p w14:paraId="647288F1" w14:textId="77777777" w:rsidR="00706F72" w:rsidRPr="00CC0DF2" w:rsidRDefault="00706F72" w:rsidP="001971FD">
          <w:pPr>
            <w:tabs>
              <w:tab w:val="right" w:pos="9639"/>
            </w:tabs>
            <w:spacing w:after="0"/>
            <w:jc w:val="right"/>
          </w:pPr>
          <w:r>
            <w:t>3 November 2021</w:t>
          </w:r>
        </w:p>
      </w:tc>
    </w:tr>
  </w:tbl>
  <w:p w14:paraId="24D3202A" w14:textId="77777777" w:rsidR="00706F72" w:rsidRDefault="00706F72" w:rsidP="004A0246">
    <w:pPr>
      <w:pStyle w:val="Header"/>
      <w:spacing w:after="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C569D" w14:textId="77777777" w:rsidR="00706F72" w:rsidRPr="009A51B1" w:rsidRDefault="00706F72" w:rsidP="004A0246">
    <w:pPr>
      <w:spacing w:after="0"/>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DB604" w14:textId="77777777" w:rsidR="00706F72" w:rsidRPr="009A51B1" w:rsidRDefault="00706F72" w:rsidP="009A51B1">
    <w:pPr>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706F72" w:rsidRPr="00CC0DF2" w14:paraId="3CA92E1A" w14:textId="77777777" w:rsidTr="00706F72">
      <w:tc>
        <w:tcPr>
          <w:tcW w:w="3867" w:type="pct"/>
        </w:tcPr>
        <w:p w14:paraId="3B05238C" w14:textId="77777777" w:rsidR="00706F72" w:rsidRPr="00CC0DF2" w:rsidRDefault="00706F72" w:rsidP="001971FD">
          <w:pPr>
            <w:tabs>
              <w:tab w:val="right" w:pos="9639"/>
            </w:tabs>
            <w:spacing w:after="0"/>
            <w:jc w:val="left"/>
          </w:pPr>
          <w:r>
            <w:t>Ordinary Council Meeting</w:t>
          </w:r>
          <w:r w:rsidRPr="00CC0DF2">
            <w:t xml:space="preserve"> Agenda</w:t>
          </w:r>
        </w:p>
      </w:tc>
      <w:tc>
        <w:tcPr>
          <w:tcW w:w="1133" w:type="pct"/>
        </w:tcPr>
        <w:p w14:paraId="4F319836" w14:textId="77777777" w:rsidR="00706F72" w:rsidRPr="00CC0DF2" w:rsidRDefault="00706F72" w:rsidP="001971FD">
          <w:pPr>
            <w:tabs>
              <w:tab w:val="right" w:pos="9639"/>
            </w:tabs>
            <w:spacing w:after="0"/>
            <w:jc w:val="right"/>
          </w:pPr>
          <w:r>
            <w:t>3 November 2021</w:t>
          </w:r>
        </w:p>
      </w:tc>
    </w:tr>
  </w:tbl>
  <w:p w14:paraId="415A7728" w14:textId="77777777" w:rsidR="00706F72" w:rsidRDefault="00706F72" w:rsidP="004A0246">
    <w:pPr>
      <w:pStyle w:val="Header"/>
      <w:spacing w:after="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7903D" w14:textId="77777777" w:rsidR="00706F72" w:rsidRPr="009A51B1" w:rsidRDefault="00706F72" w:rsidP="004A0246">
    <w:pPr>
      <w:spacing w:after="0"/>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D61EF" w14:textId="77777777" w:rsidR="00706F72" w:rsidRPr="009A51B1" w:rsidRDefault="00706F72" w:rsidP="009A51B1">
    <w:pPr>
      <w:jc w:val="cen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706F72" w:rsidRPr="00CC0DF2" w14:paraId="7A07798C" w14:textId="77777777" w:rsidTr="00706F72">
      <w:tc>
        <w:tcPr>
          <w:tcW w:w="3867" w:type="pct"/>
        </w:tcPr>
        <w:p w14:paraId="456F1A62" w14:textId="77777777" w:rsidR="00706F72" w:rsidRPr="00CC0DF2" w:rsidRDefault="00706F72" w:rsidP="001971FD">
          <w:pPr>
            <w:tabs>
              <w:tab w:val="right" w:pos="9639"/>
            </w:tabs>
            <w:spacing w:after="0"/>
            <w:jc w:val="left"/>
          </w:pPr>
          <w:r>
            <w:t>Ordinary Council Meeting</w:t>
          </w:r>
          <w:r w:rsidRPr="00CC0DF2">
            <w:t xml:space="preserve"> Agenda</w:t>
          </w:r>
        </w:p>
      </w:tc>
      <w:tc>
        <w:tcPr>
          <w:tcW w:w="1133" w:type="pct"/>
        </w:tcPr>
        <w:p w14:paraId="5253F5BF" w14:textId="77777777" w:rsidR="00706F72" w:rsidRPr="00CC0DF2" w:rsidRDefault="00706F72" w:rsidP="001971FD">
          <w:pPr>
            <w:tabs>
              <w:tab w:val="right" w:pos="9639"/>
            </w:tabs>
            <w:spacing w:after="0"/>
            <w:jc w:val="right"/>
          </w:pPr>
          <w:r>
            <w:t>3 November 2021</w:t>
          </w:r>
        </w:p>
      </w:tc>
    </w:tr>
  </w:tbl>
  <w:p w14:paraId="0BCEF5E9" w14:textId="77777777" w:rsidR="00706F72" w:rsidRDefault="00706F72" w:rsidP="004A0246">
    <w:pPr>
      <w:pStyle w:val="Header"/>
      <w:spacing w:after="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E48C3" w14:textId="77777777" w:rsidR="00706F72" w:rsidRPr="009A51B1" w:rsidRDefault="00706F72" w:rsidP="004A0246">
    <w:pPr>
      <w:spacing w:after="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706F72" w:rsidRPr="00CC0DF2" w14:paraId="27CCE72E" w14:textId="77777777" w:rsidTr="00706F72">
      <w:tc>
        <w:tcPr>
          <w:tcW w:w="3867" w:type="pct"/>
        </w:tcPr>
        <w:p w14:paraId="049D335E" w14:textId="77777777" w:rsidR="00706F72" w:rsidRPr="00CC0DF2" w:rsidRDefault="00706F72" w:rsidP="001971FD">
          <w:pPr>
            <w:tabs>
              <w:tab w:val="right" w:pos="9639"/>
            </w:tabs>
            <w:spacing w:after="0"/>
            <w:jc w:val="left"/>
          </w:pPr>
          <w:r>
            <w:t>Ordinary Council Meeting</w:t>
          </w:r>
          <w:r w:rsidRPr="00CC0DF2">
            <w:t xml:space="preserve"> Agenda</w:t>
          </w:r>
        </w:p>
      </w:tc>
      <w:tc>
        <w:tcPr>
          <w:tcW w:w="1133" w:type="pct"/>
        </w:tcPr>
        <w:p w14:paraId="1DC84A08" w14:textId="77777777" w:rsidR="00706F72" w:rsidRPr="00CC0DF2" w:rsidRDefault="00706F72" w:rsidP="001971FD">
          <w:pPr>
            <w:tabs>
              <w:tab w:val="right" w:pos="9639"/>
            </w:tabs>
            <w:spacing w:after="0"/>
            <w:jc w:val="right"/>
          </w:pPr>
          <w:r>
            <w:t>3 November 2021</w:t>
          </w:r>
        </w:p>
      </w:tc>
    </w:tr>
  </w:tbl>
  <w:p w14:paraId="7ACD941E" w14:textId="77777777" w:rsidR="00706F72" w:rsidRDefault="00706F72" w:rsidP="001971F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3DC5B" w14:textId="77777777" w:rsidR="00706F72" w:rsidRPr="009A51B1" w:rsidRDefault="00706F72" w:rsidP="009A51B1">
    <w:pPr>
      <w:jc w:val="cent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706F72" w:rsidRPr="00CC0DF2" w14:paraId="6F60835F" w14:textId="77777777" w:rsidTr="00706F72">
      <w:tc>
        <w:tcPr>
          <w:tcW w:w="3867" w:type="pct"/>
        </w:tcPr>
        <w:p w14:paraId="041EB2DB" w14:textId="77777777" w:rsidR="00706F72" w:rsidRPr="00CC0DF2" w:rsidRDefault="00706F72" w:rsidP="001971FD">
          <w:pPr>
            <w:tabs>
              <w:tab w:val="right" w:pos="9639"/>
            </w:tabs>
            <w:spacing w:after="0"/>
            <w:jc w:val="left"/>
          </w:pPr>
          <w:r>
            <w:t>Ordinary Council Meeting</w:t>
          </w:r>
          <w:r w:rsidRPr="00CC0DF2">
            <w:t xml:space="preserve"> Agenda</w:t>
          </w:r>
        </w:p>
      </w:tc>
      <w:tc>
        <w:tcPr>
          <w:tcW w:w="1133" w:type="pct"/>
        </w:tcPr>
        <w:p w14:paraId="28C02BE4" w14:textId="77777777" w:rsidR="00706F72" w:rsidRPr="00CC0DF2" w:rsidRDefault="00706F72" w:rsidP="001971FD">
          <w:pPr>
            <w:tabs>
              <w:tab w:val="right" w:pos="9639"/>
            </w:tabs>
            <w:spacing w:after="0"/>
            <w:jc w:val="right"/>
          </w:pPr>
          <w:r>
            <w:t>3 November 2021</w:t>
          </w:r>
        </w:p>
      </w:tc>
    </w:tr>
  </w:tbl>
  <w:p w14:paraId="649CC088" w14:textId="77777777" w:rsidR="00706F72" w:rsidRDefault="00706F72" w:rsidP="004A0246">
    <w:pPr>
      <w:pStyle w:val="Header"/>
      <w:spacing w:after="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A20E2" w14:textId="77777777" w:rsidR="00706F72" w:rsidRPr="009A51B1" w:rsidRDefault="00706F72" w:rsidP="004A0246">
    <w:pPr>
      <w:spacing w:after="0"/>
      <w:jc w:val="cent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D6488" w14:textId="77777777" w:rsidR="00706F72" w:rsidRPr="009A51B1" w:rsidRDefault="00706F72" w:rsidP="009A51B1">
    <w:pPr>
      <w:jc w:val="cent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706F72" w:rsidRPr="00CC0DF2" w14:paraId="7D6296E8" w14:textId="77777777" w:rsidTr="00706F72">
      <w:tc>
        <w:tcPr>
          <w:tcW w:w="3867" w:type="pct"/>
        </w:tcPr>
        <w:p w14:paraId="33E953BC" w14:textId="77777777" w:rsidR="00706F72" w:rsidRPr="00CC0DF2" w:rsidRDefault="00706F72" w:rsidP="001971FD">
          <w:pPr>
            <w:tabs>
              <w:tab w:val="right" w:pos="9639"/>
            </w:tabs>
            <w:spacing w:after="0"/>
            <w:jc w:val="left"/>
          </w:pPr>
          <w:r>
            <w:t>Ordinary Council Meeting</w:t>
          </w:r>
          <w:r w:rsidRPr="00CC0DF2">
            <w:t xml:space="preserve"> Agenda</w:t>
          </w:r>
        </w:p>
      </w:tc>
      <w:tc>
        <w:tcPr>
          <w:tcW w:w="1133" w:type="pct"/>
        </w:tcPr>
        <w:p w14:paraId="193E12C4" w14:textId="77777777" w:rsidR="00706F72" w:rsidRPr="00CC0DF2" w:rsidRDefault="00706F72" w:rsidP="001971FD">
          <w:pPr>
            <w:tabs>
              <w:tab w:val="right" w:pos="9639"/>
            </w:tabs>
            <w:spacing w:after="0"/>
            <w:jc w:val="right"/>
          </w:pPr>
          <w:r>
            <w:t>3 November 2021</w:t>
          </w:r>
        </w:p>
      </w:tc>
    </w:tr>
  </w:tbl>
  <w:p w14:paraId="4A443AD7" w14:textId="77777777" w:rsidR="00706F72" w:rsidRDefault="00706F72" w:rsidP="004A0246">
    <w:pPr>
      <w:pStyle w:val="Header"/>
      <w:spacing w:after="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FF981" w14:textId="77777777" w:rsidR="00706F72" w:rsidRPr="009A51B1" w:rsidRDefault="00706F72" w:rsidP="004A0246">
    <w:pPr>
      <w:spacing w:after="0"/>
      <w:jc w:val="cent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B0396" w14:textId="77777777" w:rsidR="00706F72" w:rsidRPr="009A51B1" w:rsidRDefault="00706F72" w:rsidP="009A51B1">
    <w:pPr>
      <w:jc w:val="cent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706F72" w:rsidRPr="00CC0DF2" w14:paraId="3B3EDD76" w14:textId="77777777" w:rsidTr="00706F72">
      <w:tc>
        <w:tcPr>
          <w:tcW w:w="3867" w:type="pct"/>
        </w:tcPr>
        <w:p w14:paraId="027196FF" w14:textId="77777777" w:rsidR="00706F72" w:rsidRPr="00CC0DF2" w:rsidRDefault="00706F72" w:rsidP="001971FD">
          <w:pPr>
            <w:tabs>
              <w:tab w:val="right" w:pos="9639"/>
            </w:tabs>
            <w:spacing w:after="0"/>
            <w:jc w:val="left"/>
          </w:pPr>
          <w:r>
            <w:t>Ordinary Council Meeting</w:t>
          </w:r>
          <w:r w:rsidRPr="00CC0DF2">
            <w:t xml:space="preserve"> Agenda</w:t>
          </w:r>
        </w:p>
      </w:tc>
      <w:tc>
        <w:tcPr>
          <w:tcW w:w="1133" w:type="pct"/>
        </w:tcPr>
        <w:p w14:paraId="5ABA6198" w14:textId="77777777" w:rsidR="00706F72" w:rsidRPr="00CC0DF2" w:rsidRDefault="00706F72" w:rsidP="001971FD">
          <w:pPr>
            <w:tabs>
              <w:tab w:val="right" w:pos="9639"/>
            </w:tabs>
            <w:spacing w:after="0"/>
            <w:jc w:val="right"/>
          </w:pPr>
          <w:r>
            <w:t>3 November 2021</w:t>
          </w:r>
        </w:p>
      </w:tc>
    </w:tr>
  </w:tbl>
  <w:p w14:paraId="75C2CF28" w14:textId="77777777" w:rsidR="00706F72" w:rsidRDefault="00706F72" w:rsidP="004A0246">
    <w:pPr>
      <w:pStyle w:val="Header"/>
      <w:spacing w:after="0"/>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0E174" w14:textId="77777777" w:rsidR="00706F72" w:rsidRPr="009A51B1" w:rsidRDefault="00706F72" w:rsidP="004A0246">
    <w:pPr>
      <w:spacing w:after="0"/>
      <w:jc w:val="cent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9CB2D" w14:textId="77777777" w:rsidR="00706F72" w:rsidRPr="009A51B1" w:rsidRDefault="00706F72" w:rsidP="009A51B1">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D7AD7" w14:textId="77777777" w:rsidR="00706F72" w:rsidRPr="009A51B1" w:rsidRDefault="00706F72" w:rsidP="004A0246">
    <w:pPr>
      <w:spacing w:after="0"/>
      <w:jc w:val="cent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706F72" w:rsidRPr="00CC0DF2" w14:paraId="3A525649" w14:textId="77777777" w:rsidTr="00706F72">
      <w:tc>
        <w:tcPr>
          <w:tcW w:w="3867" w:type="pct"/>
        </w:tcPr>
        <w:p w14:paraId="6CD98547" w14:textId="77777777" w:rsidR="00706F72" w:rsidRPr="00CC0DF2" w:rsidRDefault="00706F72" w:rsidP="001971FD">
          <w:pPr>
            <w:tabs>
              <w:tab w:val="right" w:pos="9639"/>
            </w:tabs>
            <w:spacing w:after="0"/>
            <w:jc w:val="left"/>
          </w:pPr>
          <w:r>
            <w:t>Ordinary Council Meeting</w:t>
          </w:r>
          <w:r w:rsidRPr="00CC0DF2">
            <w:t xml:space="preserve"> Agenda</w:t>
          </w:r>
        </w:p>
      </w:tc>
      <w:tc>
        <w:tcPr>
          <w:tcW w:w="1133" w:type="pct"/>
        </w:tcPr>
        <w:p w14:paraId="6FDADCB7" w14:textId="77777777" w:rsidR="00706F72" w:rsidRPr="00CC0DF2" w:rsidRDefault="00706F72" w:rsidP="001971FD">
          <w:pPr>
            <w:tabs>
              <w:tab w:val="right" w:pos="9639"/>
            </w:tabs>
            <w:spacing w:after="0"/>
            <w:jc w:val="right"/>
          </w:pPr>
          <w:r>
            <w:t>3 November 2021</w:t>
          </w:r>
        </w:p>
      </w:tc>
    </w:tr>
  </w:tbl>
  <w:p w14:paraId="03C50777" w14:textId="77777777" w:rsidR="00706F72" w:rsidRDefault="00706F72" w:rsidP="004A0246">
    <w:pPr>
      <w:pStyle w:val="Header"/>
      <w:spacing w:after="0"/>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E9761" w14:textId="77777777" w:rsidR="00706F72" w:rsidRPr="009A51B1" w:rsidRDefault="00706F72" w:rsidP="004A0246">
    <w:pPr>
      <w:spacing w:after="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706F72" w:rsidRPr="00CC0DF2" w14:paraId="3223B6C7" w14:textId="77777777" w:rsidTr="00706F72">
      <w:tc>
        <w:tcPr>
          <w:tcW w:w="3867" w:type="pct"/>
        </w:tcPr>
        <w:p w14:paraId="1E493CEA" w14:textId="77777777" w:rsidR="00706F72" w:rsidRPr="00CC0DF2" w:rsidRDefault="00706F72" w:rsidP="001971FD">
          <w:pPr>
            <w:tabs>
              <w:tab w:val="right" w:pos="9639"/>
            </w:tabs>
            <w:spacing w:after="0"/>
            <w:jc w:val="left"/>
          </w:pPr>
          <w:r>
            <w:t>Ordinary Council Meeting</w:t>
          </w:r>
          <w:r w:rsidRPr="00CC0DF2">
            <w:t xml:space="preserve"> Agenda</w:t>
          </w:r>
        </w:p>
      </w:tc>
      <w:tc>
        <w:tcPr>
          <w:tcW w:w="1133" w:type="pct"/>
        </w:tcPr>
        <w:p w14:paraId="7AB2A2FD" w14:textId="77777777" w:rsidR="00706F72" w:rsidRPr="00CC0DF2" w:rsidRDefault="00706F72" w:rsidP="001971FD">
          <w:pPr>
            <w:tabs>
              <w:tab w:val="right" w:pos="9639"/>
            </w:tabs>
            <w:spacing w:after="0"/>
            <w:jc w:val="right"/>
          </w:pPr>
          <w:r>
            <w:t>3 November 2021</w:t>
          </w:r>
        </w:p>
      </w:tc>
    </w:tr>
  </w:tbl>
  <w:p w14:paraId="1F27B54E" w14:textId="77777777" w:rsidR="00706F72" w:rsidRDefault="00706F72" w:rsidP="004A0246">
    <w:pPr>
      <w:pStyle w:val="Header"/>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45DF6" w14:textId="77777777" w:rsidR="00706F72" w:rsidRPr="009A51B1" w:rsidRDefault="00706F72" w:rsidP="009A51B1">
    <w:pP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706F72" w:rsidRPr="00CC0DF2" w14:paraId="7E12BAA0" w14:textId="77777777" w:rsidTr="00706F72">
      <w:tc>
        <w:tcPr>
          <w:tcW w:w="3867" w:type="pct"/>
        </w:tcPr>
        <w:p w14:paraId="64BA21DF" w14:textId="77777777" w:rsidR="00706F72" w:rsidRPr="00CC0DF2" w:rsidRDefault="00706F72" w:rsidP="001971FD">
          <w:pPr>
            <w:tabs>
              <w:tab w:val="right" w:pos="9639"/>
            </w:tabs>
            <w:spacing w:after="0"/>
            <w:jc w:val="left"/>
          </w:pPr>
          <w:r>
            <w:t>Ordinary Council Meeting</w:t>
          </w:r>
          <w:r w:rsidRPr="00CC0DF2">
            <w:t xml:space="preserve"> Agenda</w:t>
          </w:r>
        </w:p>
      </w:tc>
      <w:tc>
        <w:tcPr>
          <w:tcW w:w="1133" w:type="pct"/>
        </w:tcPr>
        <w:p w14:paraId="53B2667D" w14:textId="77777777" w:rsidR="00706F72" w:rsidRPr="00CC0DF2" w:rsidRDefault="00706F72" w:rsidP="001971FD">
          <w:pPr>
            <w:tabs>
              <w:tab w:val="right" w:pos="9639"/>
            </w:tabs>
            <w:spacing w:after="0"/>
            <w:jc w:val="right"/>
          </w:pPr>
          <w:r>
            <w:t>3 November 2021</w:t>
          </w:r>
        </w:p>
      </w:tc>
    </w:tr>
  </w:tbl>
  <w:p w14:paraId="2F8E7793" w14:textId="77777777" w:rsidR="00706F72" w:rsidRDefault="00706F72" w:rsidP="004A0246">
    <w:pPr>
      <w:pStyle w:val="Header"/>
      <w:spacing w:after="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6015E" w14:textId="77777777" w:rsidR="00706F72" w:rsidRPr="009A51B1" w:rsidRDefault="00706F72" w:rsidP="004A0246">
    <w:pPr>
      <w:spacing w:after="0"/>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7EFE5" w14:textId="77777777" w:rsidR="00706F72" w:rsidRPr="009A51B1" w:rsidRDefault="00706F72" w:rsidP="009A51B1">
    <w:pP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706F72" w:rsidRPr="00CC0DF2" w14:paraId="0BC164DB" w14:textId="77777777" w:rsidTr="00706F72">
      <w:tc>
        <w:tcPr>
          <w:tcW w:w="3867" w:type="pct"/>
        </w:tcPr>
        <w:p w14:paraId="4144A9FD" w14:textId="77777777" w:rsidR="00706F72" w:rsidRPr="00CC0DF2" w:rsidRDefault="00706F72" w:rsidP="001971FD">
          <w:pPr>
            <w:tabs>
              <w:tab w:val="right" w:pos="9639"/>
            </w:tabs>
            <w:spacing w:after="0"/>
            <w:jc w:val="left"/>
          </w:pPr>
          <w:r>
            <w:t>Ordinary Council Meeting</w:t>
          </w:r>
          <w:r w:rsidRPr="00CC0DF2">
            <w:t xml:space="preserve"> Agenda</w:t>
          </w:r>
        </w:p>
      </w:tc>
      <w:tc>
        <w:tcPr>
          <w:tcW w:w="1133" w:type="pct"/>
        </w:tcPr>
        <w:p w14:paraId="023A259B" w14:textId="77777777" w:rsidR="00706F72" w:rsidRPr="00CC0DF2" w:rsidRDefault="00706F72" w:rsidP="001971FD">
          <w:pPr>
            <w:tabs>
              <w:tab w:val="right" w:pos="9639"/>
            </w:tabs>
            <w:spacing w:after="0"/>
            <w:jc w:val="right"/>
          </w:pPr>
          <w:r>
            <w:t>3 November 2021</w:t>
          </w:r>
        </w:p>
      </w:tc>
    </w:tr>
  </w:tbl>
  <w:p w14:paraId="1546EC39" w14:textId="77777777" w:rsidR="00706F72" w:rsidRDefault="00706F72" w:rsidP="004A0246">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1D7"/>
    <w:multiLevelType w:val="multilevel"/>
    <w:tmpl w:val="6A325B90"/>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B5B523F"/>
    <w:multiLevelType w:val="multilevel"/>
    <w:tmpl w:val="3334C674"/>
    <w:styleLink w:val="ICBulletList"/>
    <w:lvl w:ilvl="0">
      <w:start w:val="1"/>
      <w:numFmt w:val="bullet"/>
      <w:pStyle w:val="ICBulletList1"/>
      <w:lvlText w:val=""/>
      <w:lvlJc w:val="left"/>
      <w:pPr>
        <w:tabs>
          <w:tab w:val="num" w:pos="567"/>
        </w:tabs>
        <w:ind w:left="567" w:hanging="567"/>
      </w:pPr>
      <w:rPr>
        <w:rFonts w:ascii="Symbol" w:hAnsi="Symbol" w:hint="default"/>
        <w:color w:val="auto"/>
        <w:sz w:val="24"/>
      </w:rPr>
    </w:lvl>
    <w:lvl w:ilvl="1">
      <w:start w:val="1"/>
      <w:numFmt w:val="bullet"/>
      <w:pStyle w:val="ICBulletList2"/>
      <w:lvlText w:val="o"/>
      <w:lvlJc w:val="left"/>
      <w:pPr>
        <w:tabs>
          <w:tab w:val="num" w:pos="1134"/>
        </w:tabs>
        <w:ind w:left="1134" w:hanging="567"/>
      </w:pPr>
      <w:rPr>
        <w:rFonts w:ascii="Courier New" w:hAnsi="Courier New" w:hint="default"/>
      </w:rPr>
    </w:lvl>
    <w:lvl w:ilvl="2">
      <w:start w:val="1"/>
      <w:numFmt w:val="bullet"/>
      <w:pStyle w:val="ICBulletList3"/>
      <w:lvlText w:val=""/>
      <w:lvlJc w:val="left"/>
      <w:pPr>
        <w:tabs>
          <w:tab w:val="num" w:pos="1701"/>
        </w:tabs>
        <w:ind w:left="1701" w:hanging="567"/>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647CBD"/>
    <w:multiLevelType w:val="hybridMultilevel"/>
    <w:tmpl w:val="D86677AC"/>
    <w:lvl w:ilvl="0" w:tplc="7DB62B3C">
      <w:start w:val="1"/>
      <w:numFmt w:val="decimal"/>
      <w:lvlText w:val="%1."/>
      <w:lvlJc w:val="left"/>
      <w:pPr>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5E2F3B"/>
    <w:multiLevelType w:val="multilevel"/>
    <w:tmpl w:val="3334C674"/>
    <w:numStyleLink w:val="ICBulletList"/>
  </w:abstractNum>
  <w:abstractNum w:abstractNumId="4" w15:restartNumberingAfterBreak="0">
    <w:nsid w:val="66634372"/>
    <w:multiLevelType w:val="hybridMultilevel"/>
    <w:tmpl w:val="71F418B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66C0227B"/>
    <w:multiLevelType w:val="multilevel"/>
    <w:tmpl w:val="223CD32A"/>
    <w:lvl w:ilvl="0">
      <w:start w:val="1"/>
      <w:numFmt w:val="bullet"/>
      <w:lvlText w:val=""/>
      <w:lvlJc w:val="left"/>
      <w:pPr>
        <w:tabs>
          <w:tab w:val="num" w:pos="1134"/>
        </w:tabs>
        <w:ind w:left="1134" w:hanging="567"/>
      </w:pPr>
      <w:rPr>
        <w:rFonts w:ascii="Symbol" w:hAnsi="Symbol" w:hint="default"/>
        <w:color w:val="auto"/>
        <w:sz w:val="24"/>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Wingdings" w:hAnsi="Wingding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6" w15:restartNumberingAfterBreak="0">
    <w:nsid w:val="68560BA8"/>
    <w:multiLevelType w:val="multilevel"/>
    <w:tmpl w:val="92D8DB0A"/>
    <w:styleLink w:val="ICRecommendationList"/>
    <w:lvl w:ilvl="0">
      <w:start w:val="1"/>
      <w:numFmt w:val="decimal"/>
      <w:pStyle w:val="ICRecList1"/>
      <w:lvlText w:val="%1."/>
      <w:lvlJc w:val="left"/>
      <w:pPr>
        <w:ind w:left="567" w:hanging="567"/>
      </w:pPr>
      <w:rPr>
        <w:rFonts w:hint="default"/>
      </w:rPr>
    </w:lvl>
    <w:lvl w:ilvl="1">
      <w:start w:val="1"/>
      <w:numFmt w:val="lowerLetter"/>
      <w:pStyle w:val="ICRecList2"/>
      <w:lvlText w:val="(%2)"/>
      <w:lvlJc w:val="left"/>
      <w:pPr>
        <w:tabs>
          <w:tab w:val="num" w:pos="1134"/>
        </w:tabs>
        <w:ind w:left="1134" w:hanging="567"/>
      </w:pPr>
      <w:rPr>
        <w:rFonts w:hint="default"/>
      </w:rPr>
    </w:lvl>
    <w:lvl w:ilvl="2">
      <w:start w:val="1"/>
      <w:numFmt w:val="lowerRoman"/>
      <w:pStyle w:val="ICRec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num w:numId="1">
    <w:abstractNumId w:val="0"/>
  </w:num>
  <w:num w:numId="2">
    <w:abstractNumId w:val="0"/>
  </w:num>
  <w:num w:numId="3">
    <w:abstractNumId w:val="6"/>
  </w:num>
  <w:num w:numId="4">
    <w:abstractNumId w:val="6"/>
  </w:num>
  <w:num w:numId="5">
    <w:abstractNumId w:val="1"/>
  </w:num>
  <w:num w:numId="6">
    <w:abstractNumId w:val="3"/>
  </w:num>
  <w:num w:numId="7">
    <w:abstractNumId w:val="4"/>
  </w:num>
  <w:num w:numId="8">
    <w:abstractNumId w:val="2"/>
  </w:num>
  <w:num w:numId="9">
    <w:abstractNumId w:val="5"/>
  </w:num>
  <w:num w:numId="10">
    <w:abstractNumId w:val="6"/>
  </w:num>
  <w:num w:numId="11">
    <w:abstractNumId w:val="6"/>
  </w:num>
  <w:num w:numId="1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hideSpellingErrors/>
  <w:hideGrammaticalErrors/>
  <w:proofState w:spelling="clean" w:grammar="clean"/>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gendaText" w:val="Ordinary Council Meeting"/>
    <w:docVar w:name="dvAorAnBeforeOrdinaryText" w:val="an"/>
    <w:docVar w:name="dvAttachmentsExcludedFromAgenda" w:val="False"/>
    <w:docVar w:name="dvAuthor" w:val=" "/>
    <w:docVar w:name="dvAuthorTitle" w:val=" "/>
    <w:docVar w:name="dvChairmansLayout" w:val="False"/>
    <w:docVar w:name="dvClosedOnly" w:val="False"/>
    <w:docVar w:name="dvCommitteeEmailAddress" w:val=" "/>
    <w:docVar w:name="dvCommitteeID" w:val="1"/>
    <w:docVar w:name="dvCommitteeName" w:val="Council"/>
    <w:docVar w:name="dvCommitteePhoneNumber" w:val=" "/>
    <w:docVar w:name="dvCommitteeQuorum" w:val=" "/>
    <w:docVar w:name="dvCommitteeText" w:val="Ordinary Council Meeting"/>
    <w:docVar w:name="dvConfText" w:val=" "/>
    <w:docVar w:name="dvCouncillorsLoaded" w:val="False"/>
    <w:docVar w:name="dvDateLastMeeting" w:val="06 Oct 2021"/>
    <w:docVar w:name="dvDateMeeting" w:val="03 Nov 2021"/>
    <w:docVar w:name="dvDateMeetingFormatted" w:val=" "/>
    <w:docVar w:name="dvDateNextMeeting" w:val="01 Dec 2021"/>
    <w:docVar w:name="dvDocumentChanged" w:val="0"/>
    <w:docVar w:name="dvDoNotCheckIn" w:val="0"/>
    <w:docVar w:name="dvDraftMode" w:val="False"/>
    <w:docVar w:name="dvEDMSContainerID" w:val=" "/>
    <w:docVar w:name="dvEDRMSAlternateFolderIds" w:val=" "/>
    <w:docVar w:name="dvEDRMSDestinationFolderId" w:val=" "/>
    <w:docVar w:name="dvFileName" w:val="CO_20211103_AGN_2206.DOCX"/>
    <w:docVar w:name="dvFileNamed" w:val="1"/>
    <w:docVar w:name="dvFileNumber" w:val=" "/>
    <w:docVar w:name="dvForceRevision" w:val="False"/>
    <w:docVar w:name="dvFullFilePath" w:val="\\mscazfs01\infocouncil$\Documents\Agendas\CO_20211103_AGN_2206.DOCX"/>
    <w:docVar w:name="dvIncludeAttachments" w:val="False"/>
    <w:docVar w:name="dvItemNumberMasked" w:val=" "/>
    <w:docVar w:name="dvLateAll" w:val="True"/>
    <w:docVar w:name="dvLateReportId" w:val=" "/>
    <w:docVar w:name="dvLateReportItemNumber" w:val=" "/>
    <w:docVar w:name="dvLateStartingPageNumber" w:val="1"/>
    <w:docVar w:name="dvLocation" w:val="Council Chamber, 15 Stead Street, Ballan"/>
    <w:docVar w:name="dvLocationLastMeeting" w:val="Council Chamber, 15 Stead Street, Ballan"/>
    <w:docVar w:name="dvLocationLastMeetingWithCommas" w:val="Council Chamber, 15 Stead Street, Ballan"/>
    <w:docVar w:name="dvLocationLastMeetingWithSoftCarriageReturns" w:val="Council Chamber, 15 Stead Street, Ballan"/>
    <w:docVar w:name="dvLocationNextMeeting" w:val="Council Chamber, 15 Stead Street, Ballan"/>
    <w:docVar w:name="dvLocationNextMeetingWithCommas" w:val="Council Chamber, 15 Stead Street, Ballan"/>
    <w:docVar w:name="dvLocationNextMeetingWithSoftCarriageReturns" w:val="Council Chamber, 15 Stead Street, Ballan"/>
    <w:docVar w:name="dvLocationWithCommas" w:val="Council Chamber, 15 Stead Street, Ballan"/>
    <w:docVar w:name="dvLocationWithSoftCarriageReturns" w:val="Council Chamber, 15 Stead Street, Ballan"/>
    <w:docVar w:name="dvMasterSeqItemNo" w:val="22"/>
    <w:docVar w:name="dvMeetingCycleId" w:val="1"/>
    <w:docVar w:name="dvMeetingNumber" w:val="0"/>
    <w:docVar w:name="dvMeetingScheduleId" w:val="2206"/>
    <w:docVar w:name="dvMeetingSheduleID" w:val="2206"/>
    <w:docVar w:name="dvMinuteNumberDefaultsToTrue" w:val="True"/>
    <w:docVar w:name="dvNoticeOfMeetingText" w:val="an Ordinary Meeting of Council"/>
    <w:docVar w:name="dvPaperId" w:val="2143"/>
    <w:docVar w:name="dvPaperText" w:val="Agenda"/>
    <w:docVar w:name="dvPaperType" w:val="Agenda"/>
    <w:docVar w:name="dvPlansAttachments" w:val="False"/>
    <w:docVar w:name="dvPreventEDMSFormFromDisplaying" w:val="0"/>
    <w:docVar w:name="dvProForma" w:val="False"/>
    <w:docVar w:name="dvProformaText" w:val=" "/>
    <w:docVar w:name="dvReportFrom" w:val="Chief Executive Officer"/>
    <w:docVar w:name="dvReportName" w:val="18.1  Mayor's Report"/>
    <w:docVar w:name="dvReportNumber" w:val="18"/>
    <w:docVar w:name="dvReportTo" w:val="General Manager"/>
    <w:docVar w:name="dvSignerName" w:val="Derek Madden"/>
    <w:docVar w:name="dvSignerTitle" w:val="Chief Executive Officer"/>
    <w:docVar w:name="dvSpecial" w:val="False"/>
    <w:docVar w:name="dvSubjectWithSoftReturns" w:val=" "/>
    <w:docVar w:name="dvSupplementary" w:val="False"/>
    <w:docVar w:name="dvSupWord" w:val=" "/>
    <w:docVar w:name="dvTimeLastMeeting" w:val="6.00pm"/>
    <w:docVar w:name="dvTimeMeeting" w:val="6.00pm"/>
    <w:docVar w:name="dvTimeNextMeeting" w:val="6.00pm"/>
    <w:docVar w:name="dvUtility" w:val="0"/>
  </w:docVars>
  <w:rsids>
    <w:rsidRoot w:val="000479EF"/>
    <w:rsid w:val="00023874"/>
    <w:rsid w:val="0002608F"/>
    <w:rsid w:val="000331D7"/>
    <w:rsid w:val="00042F21"/>
    <w:rsid w:val="0004467E"/>
    <w:rsid w:val="000479EF"/>
    <w:rsid w:val="00054191"/>
    <w:rsid w:val="0005560F"/>
    <w:rsid w:val="0006121C"/>
    <w:rsid w:val="000631D8"/>
    <w:rsid w:val="000745B7"/>
    <w:rsid w:val="00075874"/>
    <w:rsid w:val="000A135B"/>
    <w:rsid w:val="000C5C7E"/>
    <w:rsid w:val="000D0EE3"/>
    <w:rsid w:val="001019BB"/>
    <w:rsid w:val="001020E7"/>
    <w:rsid w:val="00113A82"/>
    <w:rsid w:val="00134DEA"/>
    <w:rsid w:val="0014289D"/>
    <w:rsid w:val="00153ACC"/>
    <w:rsid w:val="00174893"/>
    <w:rsid w:val="0018531D"/>
    <w:rsid w:val="001971FD"/>
    <w:rsid w:val="001A35E1"/>
    <w:rsid w:val="001B2253"/>
    <w:rsid w:val="001C29E9"/>
    <w:rsid w:val="001C62EE"/>
    <w:rsid w:val="001D3C36"/>
    <w:rsid w:val="001D3D96"/>
    <w:rsid w:val="001E0ED3"/>
    <w:rsid w:val="001E6FA7"/>
    <w:rsid w:val="001F4117"/>
    <w:rsid w:val="00201560"/>
    <w:rsid w:val="00236C7A"/>
    <w:rsid w:val="002418F0"/>
    <w:rsid w:val="00252D23"/>
    <w:rsid w:val="00256FD0"/>
    <w:rsid w:val="00262DED"/>
    <w:rsid w:val="0026341E"/>
    <w:rsid w:val="0027057D"/>
    <w:rsid w:val="00272D35"/>
    <w:rsid w:val="00272ED7"/>
    <w:rsid w:val="00293441"/>
    <w:rsid w:val="002B04C4"/>
    <w:rsid w:val="002B49DF"/>
    <w:rsid w:val="002B77D7"/>
    <w:rsid w:val="002C26CF"/>
    <w:rsid w:val="002D1A04"/>
    <w:rsid w:val="002D72B3"/>
    <w:rsid w:val="002E20F1"/>
    <w:rsid w:val="002E3FE0"/>
    <w:rsid w:val="002F04AA"/>
    <w:rsid w:val="002F5DFB"/>
    <w:rsid w:val="00316D0E"/>
    <w:rsid w:val="0032214C"/>
    <w:rsid w:val="003225D4"/>
    <w:rsid w:val="003504BD"/>
    <w:rsid w:val="003603EB"/>
    <w:rsid w:val="00370B63"/>
    <w:rsid w:val="003726E9"/>
    <w:rsid w:val="003743C0"/>
    <w:rsid w:val="0037724B"/>
    <w:rsid w:val="003A1DD3"/>
    <w:rsid w:val="003B1F9A"/>
    <w:rsid w:val="003B54F8"/>
    <w:rsid w:val="003C58FF"/>
    <w:rsid w:val="003C6B1B"/>
    <w:rsid w:val="003D3DD7"/>
    <w:rsid w:val="003E753D"/>
    <w:rsid w:val="0040488C"/>
    <w:rsid w:val="00411E89"/>
    <w:rsid w:val="00412A57"/>
    <w:rsid w:val="0041350C"/>
    <w:rsid w:val="0042088E"/>
    <w:rsid w:val="00425929"/>
    <w:rsid w:val="00433A1F"/>
    <w:rsid w:val="00433FF0"/>
    <w:rsid w:val="0044684C"/>
    <w:rsid w:val="0047524C"/>
    <w:rsid w:val="004A0246"/>
    <w:rsid w:val="004B1BAB"/>
    <w:rsid w:val="004B480E"/>
    <w:rsid w:val="004B4FE8"/>
    <w:rsid w:val="004B6CAA"/>
    <w:rsid w:val="004D068F"/>
    <w:rsid w:val="004E2749"/>
    <w:rsid w:val="004F3E76"/>
    <w:rsid w:val="004F74E0"/>
    <w:rsid w:val="00584714"/>
    <w:rsid w:val="0058602E"/>
    <w:rsid w:val="005A1A61"/>
    <w:rsid w:val="005B50E4"/>
    <w:rsid w:val="005B68AA"/>
    <w:rsid w:val="005C0256"/>
    <w:rsid w:val="005D7310"/>
    <w:rsid w:val="005F6464"/>
    <w:rsid w:val="00605963"/>
    <w:rsid w:val="00606AE2"/>
    <w:rsid w:val="00606DF8"/>
    <w:rsid w:val="00612D6E"/>
    <w:rsid w:val="00616495"/>
    <w:rsid w:val="00623A10"/>
    <w:rsid w:val="00624FCE"/>
    <w:rsid w:val="006272F6"/>
    <w:rsid w:val="00651493"/>
    <w:rsid w:val="006515FC"/>
    <w:rsid w:val="006631ED"/>
    <w:rsid w:val="006676B0"/>
    <w:rsid w:val="00670B12"/>
    <w:rsid w:val="00696E7D"/>
    <w:rsid w:val="006B7525"/>
    <w:rsid w:val="006D3E6E"/>
    <w:rsid w:val="006D5013"/>
    <w:rsid w:val="006D5A18"/>
    <w:rsid w:val="006E55CD"/>
    <w:rsid w:val="006E6504"/>
    <w:rsid w:val="00701E29"/>
    <w:rsid w:val="007040A2"/>
    <w:rsid w:val="00704EF5"/>
    <w:rsid w:val="00706F72"/>
    <w:rsid w:val="00717FB7"/>
    <w:rsid w:val="0072509A"/>
    <w:rsid w:val="0076209B"/>
    <w:rsid w:val="00762213"/>
    <w:rsid w:val="0076622A"/>
    <w:rsid w:val="007820E7"/>
    <w:rsid w:val="007911C3"/>
    <w:rsid w:val="007A03D9"/>
    <w:rsid w:val="007B5613"/>
    <w:rsid w:val="007D1E4A"/>
    <w:rsid w:val="007D6989"/>
    <w:rsid w:val="007F0537"/>
    <w:rsid w:val="00810733"/>
    <w:rsid w:val="00811C27"/>
    <w:rsid w:val="00816D29"/>
    <w:rsid w:val="008230F7"/>
    <w:rsid w:val="00840877"/>
    <w:rsid w:val="008506F2"/>
    <w:rsid w:val="00854F7F"/>
    <w:rsid w:val="00860E8A"/>
    <w:rsid w:val="00861158"/>
    <w:rsid w:val="00880E6F"/>
    <w:rsid w:val="00887F83"/>
    <w:rsid w:val="0089000F"/>
    <w:rsid w:val="0089138D"/>
    <w:rsid w:val="008A714D"/>
    <w:rsid w:val="008C09DA"/>
    <w:rsid w:val="008C21DF"/>
    <w:rsid w:val="008D3F34"/>
    <w:rsid w:val="008F5C08"/>
    <w:rsid w:val="0093310E"/>
    <w:rsid w:val="009361AA"/>
    <w:rsid w:val="00937008"/>
    <w:rsid w:val="00954C9D"/>
    <w:rsid w:val="00956292"/>
    <w:rsid w:val="009879C9"/>
    <w:rsid w:val="009972B9"/>
    <w:rsid w:val="009A51B1"/>
    <w:rsid w:val="009A5E34"/>
    <w:rsid w:val="009A649E"/>
    <w:rsid w:val="009B7D39"/>
    <w:rsid w:val="00A01C86"/>
    <w:rsid w:val="00A03CF4"/>
    <w:rsid w:val="00A10962"/>
    <w:rsid w:val="00A166B2"/>
    <w:rsid w:val="00A16F77"/>
    <w:rsid w:val="00A20F58"/>
    <w:rsid w:val="00A27393"/>
    <w:rsid w:val="00A47C6D"/>
    <w:rsid w:val="00A60ABD"/>
    <w:rsid w:val="00A91915"/>
    <w:rsid w:val="00AA7AED"/>
    <w:rsid w:val="00AC58A9"/>
    <w:rsid w:val="00AD227E"/>
    <w:rsid w:val="00AD232D"/>
    <w:rsid w:val="00AF2B5A"/>
    <w:rsid w:val="00B01653"/>
    <w:rsid w:val="00B034CC"/>
    <w:rsid w:val="00B269BD"/>
    <w:rsid w:val="00B31EA7"/>
    <w:rsid w:val="00B3535F"/>
    <w:rsid w:val="00B4725C"/>
    <w:rsid w:val="00BB1D32"/>
    <w:rsid w:val="00BB3884"/>
    <w:rsid w:val="00C0613E"/>
    <w:rsid w:val="00C21867"/>
    <w:rsid w:val="00C37408"/>
    <w:rsid w:val="00C408C9"/>
    <w:rsid w:val="00C447F8"/>
    <w:rsid w:val="00C52EA9"/>
    <w:rsid w:val="00C5610C"/>
    <w:rsid w:val="00C91F70"/>
    <w:rsid w:val="00CA5BDC"/>
    <w:rsid w:val="00CA7842"/>
    <w:rsid w:val="00CB2E7D"/>
    <w:rsid w:val="00CB557B"/>
    <w:rsid w:val="00CC1D65"/>
    <w:rsid w:val="00CC4F91"/>
    <w:rsid w:val="00CD0111"/>
    <w:rsid w:val="00CE181A"/>
    <w:rsid w:val="00CF4A81"/>
    <w:rsid w:val="00D1048A"/>
    <w:rsid w:val="00D15D4F"/>
    <w:rsid w:val="00D35EFD"/>
    <w:rsid w:val="00D53985"/>
    <w:rsid w:val="00D750E0"/>
    <w:rsid w:val="00D8216F"/>
    <w:rsid w:val="00D82AC9"/>
    <w:rsid w:val="00D93DBD"/>
    <w:rsid w:val="00DB0D4D"/>
    <w:rsid w:val="00DB4460"/>
    <w:rsid w:val="00DD096D"/>
    <w:rsid w:val="00DF102C"/>
    <w:rsid w:val="00E04AE6"/>
    <w:rsid w:val="00E12AB3"/>
    <w:rsid w:val="00E22816"/>
    <w:rsid w:val="00E3349A"/>
    <w:rsid w:val="00E676B3"/>
    <w:rsid w:val="00E71C80"/>
    <w:rsid w:val="00E91177"/>
    <w:rsid w:val="00E9633E"/>
    <w:rsid w:val="00EB3EF9"/>
    <w:rsid w:val="00ED07D3"/>
    <w:rsid w:val="00EF3406"/>
    <w:rsid w:val="00F1300F"/>
    <w:rsid w:val="00F33E14"/>
    <w:rsid w:val="00F5757A"/>
    <w:rsid w:val="00F57B1F"/>
    <w:rsid w:val="00FA49FD"/>
    <w:rsid w:val="00FA6B40"/>
    <w:rsid w:val="00FD1A96"/>
    <w:rsid w:val="00FF7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CF9E0F"/>
  <w15:docId w15:val="{78426D45-870B-418F-886A-35A9C8F4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ED7"/>
    <w:pPr>
      <w:spacing w:after="120" w:line="240" w:lineRule="auto"/>
      <w:jc w:val="both"/>
    </w:pPr>
    <w:rPr>
      <w:rFonts w:ascii="Calibri" w:hAnsi="Calibri"/>
      <w:sz w:val="24"/>
    </w:rPr>
  </w:style>
  <w:style w:type="paragraph" w:styleId="Heading2">
    <w:name w:val="heading 2"/>
    <w:basedOn w:val="Normal"/>
    <w:next w:val="Normal"/>
    <w:link w:val="Heading2Char"/>
    <w:rsid w:val="00CA5BDC"/>
    <w:pPr>
      <w:keepNext/>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BDC"/>
    <w:rPr>
      <w:rFonts w:ascii="Arial" w:eastAsia="Times New Roman" w:hAnsi="Arial" w:cs="Times New Roman"/>
      <w:b/>
      <w:szCs w:val="20"/>
    </w:rPr>
  </w:style>
  <w:style w:type="paragraph" w:styleId="Footer">
    <w:name w:val="footer"/>
    <w:basedOn w:val="Normal"/>
    <w:link w:val="FooterChar"/>
    <w:unhideWhenUsed/>
    <w:rsid w:val="000479EF"/>
    <w:pPr>
      <w:tabs>
        <w:tab w:val="center" w:pos="4513"/>
        <w:tab w:val="right" w:pos="9026"/>
      </w:tabs>
    </w:pPr>
  </w:style>
  <w:style w:type="character" w:customStyle="1" w:styleId="FooterChar">
    <w:name w:val="Footer Char"/>
    <w:basedOn w:val="DefaultParagraphFont"/>
    <w:link w:val="Footer"/>
    <w:rsid w:val="000479EF"/>
    <w:rPr>
      <w:rFonts w:ascii="Arial" w:hAnsi="Arial"/>
      <w:sz w:val="24"/>
    </w:rPr>
  </w:style>
  <w:style w:type="paragraph" w:styleId="Header">
    <w:name w:val="header"/>
    <w:basedOn w:val="Normal"/>
    <w:link w:val="HeaderChar"/>
    <w:unhideWhenUsed/>
    <w:rsid w:val="00B31EA7"/>
    <w:pPr>
      <w:tabs>
        <w:tab w:val="center" w:pos="4513"/>
        <w:tab w:val="right" w:pos="9026"/>
      </w:tabs>
    </w:pPr>
  </w:style>
  <w:style w:type="character" w:customStyle="1" w:styleId="HeaderChar">
    <w:name w:val="Header Char"/>
    <w:basedOn w:val="DefaultParagraphFont"/>
    <w:link w:val="Header"/>
    <w:uiPriority w:val="99"/>
    <w:rsid w:val="00B31EA7"/>
    <w:rPr>
      <w:rFonts w:ascii="Arial" w:hAnsi="Arial"/>
      <w:sz w:val="24"/>
    </w:rPr>
  </w:style>
  <w:style w:type="paragraph" w:styleId="ListParagraph">
    <w:name w:val="List Paragraph"/>
    <w:basedOn w:val="Normal"/>
    <w:uiPriority w:val="34"/>
    <w:qFormat/>
    <w:rsid w:val="00316D0E"/>
    <w:pPr>
      <w:spacing w:after="200" w:line="276" w:lineRule="auto"/>
      <w:ind w:left="720"/>
      <w:contextualSpacing/>
    </w:pPr>
    <w:rPr>
      <w:rFonts w:eastAsia="Calibri" w:cs="Times New Roman"/>
    </w:rPr>
  </w:style>
  <w:style w:type="paragraph" w:customStyle="1" w:styleId="Default">
    <w:name w:val="Default"/>
    <w:rsid w:val="00A10962"/>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60596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9FD"/>
    <w:rPr>
      <w:color w:val="808080"/>
    </w:rPr>
  </w:style>
  <w:style w:type="paragraph" w:styleId="BalloonText">
    <w:name w:val="Balloon Text"/>
    <w:basedOn w:val="Normal"/>
    <w:link w:val="BalloonTextChar"/>
    <w:uiPriority w:val="99"/>
    <w:semiHidden/>
    <w:unhideWhenUsed/>
    <w:rsid w:val="00FA49FD"/>
    <w:rPr>
      <w:rFonts w:ascii="Tahoma" w:hAnsi="Tahoma" w:cs="Tahoma"/>
      <w:sz w:val="16"/>
      <w:szCs w:val="16"/>
    </w:rPr>
  </w:style>
  <w:style w:type="character" w:customStyle="1" w:styleId="BalloonTextChar">
    <w:name w:val="Balloon Text Char"/>
    <w:basedOn w:val="DefaultParagraphFont"/>
    <w:link w:val="BalloonText"/>
    <w:uiPriority w:val="99"/>
    <w:semiHidden/>
    <w:rsid w:val="00FA49FD"/>
    <w:rPr>
      <w:rFonts w:ascii="Tahoma" w:hAnsi="Tahoma" w:cs="Tahoma"/>
      <w:sz w:val="16"/>
      <w:szCs w:val="16"/>
    </w:rPr>
  </w:style>
  <w:style w:type="paragraph" w:customStyle="1" w:styleId="ICHeading4">
    <w:name w:val="IC_Heading_4"/>
    <w:basedOn w:val="ICHeading3"/>
    <w:qFormat/>
    <w:rsid w:val="00272ED7"/>
    <w:pPr>
      <w:tabs>
        <w:tab w:val="clear" w:pos="4111"/>
      </w:tabs>
      <w:outlineLvl w:val="3"/>
    </w:pPr>
    <w:rPr>
      <w:rFonts w:cs="Times New Roman"/>
      <w:caps w:val="0"/>
      <w:lang w:eastAsia="en-AU"/>
    </w:rPr>
  </w:style>
  <w:style w:type="paragraph" w:customStyle="1" w:styleId="ICHeading3">
    <w:name w:val="IC_Heading_3"/>
    <w:basedOn w:val="ICHeading2"/>
    <w:qFormat/>
    <w:rsid w:val="00F33E14"/>
    <w:pPr>
      <w:spacing w:before="240" w:after="120"/>
      <w:outlineLvl w:val="2"/>
    </w:pPr>
  </w:style>
  <w:style w:type="paragraph" w:customStyle="1" w:styleId="ICTOC2">
    <w:name w:val="IC_TOC_2"/>
    <w:basedOn w:val="Normal"/>
    <w:rsid w:val="007F0537"/>
    <w:pPr>
      <w:keepNext/>
      <w:tabs>
        <w:tab w:val="left" w:pos="851"/>
      </w:tabs>
      <w:spacing w:before="240"/>
      <w:ind w:left="851" w:hanging="851"/>
      <w:outlineLvl w:val="1"/>
    </w:pPr>
    <w:rPr>
      <w:b/>
      <w:caps/>
    </w:rPr>
  </w:style>
  <w:style w:type="numbering" w:customStyle="1" w:styleId="ICBodyList">
    <w:name w:val="IC_BodyList"/>
    <w:uiPriority w:val="99"/>
    <w:rsid w:val="00CC4F91"/>
    <w:pPr>
      <w:numPr>
        <w:numId w:val="1"/>
      </w:numPr>
    </w:pPr>
  </w:style>
  <w:style w:type="paragraph" w:customStyle="1" w:styleId="ICBodyList1">
    <w:name w:val="IC_BodyList_1"/>
    <w:basedOn w:val="Normal"/>
    <w:qFormat/>
    <w:rsid w:val="00CC4F91"/>
    <w:pPr>
      <w:numPr>
        <w:numId w:val="2"/>
      </w:numPr>
      <w:tabs>
        <w:tab w:val="left" w:pos="567"/>
      </w:tabs>
    </w:pPr>
  </w:style>
  <w:style w:type="paragraph" w:customStyle="1" w:styleId="ICBodyList2">
    <w:name w:val="IC_BodyList_2"/>
    <w:basedOn w:val="Normal"/>
    <w:rsid w:val="00CC4F91"/>
    <w:pPr>
      <w:numPr>
        <w:ilvl w:val="1"/>
        <w:numId w:val="2"/>
      </w:numPr>
      <w:tabs>
        <w:tab w:val="left" w:pos="1134"/>
      </w:tabs>
    </w:pPr>
  </w:style>
  <w:style w:type="paragraph" w:customStyle="1" w:styleId="ICBodyList3">
    <w:name w:val="IC_BodyList_3"/>
    <w:basedOn w:val="Normal"/>
    <w:rsid w:val="00CC4F91"/>
    <w:pPr>
      <w:numPr>
        <w:ilvl w:val="2"/>
        <w:numId w:val="2"/>
      </w:numPr>
      <w:tabs>
        <w:tab w:val="left" w:pos="1701"/>
      </w:tabs>
    </w:pPr>
  </w:style>
  <w:style w:type="paragraph" w:customStyle="1" w:styleId="ICRecList1">
    <w:name w:val="IC_RecList_1"/>
    <w:basedOn w:val="Normal"/>
    <w:qFormat/>
    <w:rsid w:val="00CC4F91"/>
    <w:pPr>
      <w:numPr>
        <w:numId w:val="4"/>
      </w:numPr>
      <w:tabs>
        <w:tab w:val="left" w:pos="567"/>
      </w:tabs>
    </w:pPr>
    <w:rPr>
      <w:rFonts w:eastAsia="Times New Roman" w:cs="Arial"/>
      <w:szCs w:val="24"/>
    </w:rPr>
  </w:style>
  <w:style w:type="paragraph" w:customStyle="1" w:styleId="ICRecList2">
    <w:name w:val="IC_RecList_2"/>
    <w:basedOn w:val="Normal"/>
    <w:rsid w:val="00CC4F91"/>
    <w:pPr>
      <w:numPr>
        <w:ilvl w:val="1"/>
        <w:numId w:val="4"/>
      </w:numPr>
      <w:tabs>
        <w:tab w:val="left" w:pos="1134"/>
      </w:tabs>
    </w:pPr>
    <w:rPr>
      <w:rFonts w:eastAsia="Times New Roman" w:cs="Arial"/>
      <w:szCs w:val="24"/>
    </w:rPr>
  </w:style>
  <w:style w:type="paragraph" w:customStyle="1" w:styleId="ICRecList3">
    <w:name w:val="IC_RecList_3"/>
    <w:basedOn w:val="Normal"/>
    <w:rsid w:val="00CC4F91"/>
    <w:pPr>
      <w:numPr>
        <w:ilvl w:val="2"/>
        <w:numId w:val="4"/>
      </w:numPr>
      <w:tabs>
        <w:tab w:val="left" w:pos="1701"/>
      </w:tabs>
    </w:pPr>
    <w:rPr>
      <w:rFonts w:eastAsia="Times New Roman" w:cs="Arial"/>
      <w:szCs w:val="24"/>
    </w:rPr>
  </w:style>
  <w:style w:type="numbering" w:customStyle="1" w:styleId="ICRecommendationList">
    <w:name w:val="IC_RecommendationList"/>
    <w:uiPriority w:val="99"/>
    <w:rsid w:val="00CC4F91"/>
    <w:pPr>
      <w:numPr>
        <w:numId w:val="3"/>
      </w:numPr>
    </w:pPr>
  </w:style>
  <w:style w:type="paragraph" w:customStyle="1" w:styleId="ICHeading1">
    <w:name w:val="IC_Heading_1"/>
    <w:basedOn w:val="Normal"/>
    <w:rsid w:val="00F33E14"/>
    <w:pPr>
      <w:tabs>
        <w:tab w:val="left" w:pos="4111"/>
      </w:tabs>
      <w:spacing w:after="240"/>
      <w:outlineLvl w:val="0"/>
    </w:pPr>
    <w:rPr>
      <w:b/>
      <w:caps/>
      <w:szCs w:val="20"/>
    </w:rPr>
  </w:style>
  <w:style w:type="paragraph" w:customStyle="1" w:styleId="ICHeading2">
    <w:name w:val="IC_Heading_2"/>
    <w:basedOn w:val="ICHeading1"/>
    <w:rsid w:val="00F33E14"/>
    <w:pPr>
      <w:keepNext/>
      <w:outlineLvl w:val="1"/>
    </w:pPr>
  </w:style>
  <w:style w:type="numbering" w:customStyle="1" w:styleId="ICBulletList">
    <w:name w:val="IC_BulletList"/>
    <w:uiPriority w:val="99"/>
    <w:rsid w:val="006D5A18"/>
    <w:pPr>
      <w:numPr>
        <w:numId w:val="5"/>
      </w:numPr>
    </w:pPr>
  </w:style>
  <w:style w:type="paragraph" w:customStyle="1" w:styleId="ICBulletList1">
    <w:name w:val="IC_BulletList_1"/>
    <w:basedOn w:val="Normal"/>
    <w:qFormat/>
    <w:rsid w:val="006D5A18"/>
    <w:pPr>
      <w:numPr>
        <w:numId w:val="6"/>
      </w:numPr>
    </w:pPr>
  </w:style>
  <w:style w:type="paragraph" w:customStyle="1" w:styleId="ICBulletList2">
    <w:name w:val="IC_BulletList_2"/>
    <w:basedOn w:val="Normal"/>
    <w:rsid w:val="006D5A18"/>
    <w:pPr>
      <w:numPr>
        <w:ilvl w:val="1"/>
        <w:numId w:val="6"/>
      </w:numPr>
      <w:tabs>
        <w:tab w:val="left" w:pos="1134"/>
      </w:tabs>
    </w:pPr>
  </w:style>
  <w:style w:type="paragraph" w:customStyle="1" w:styleId="ICBulletList3">
    <w:name w:val="IC_BulletList_3"/>
    <w:basedOn w:val="Normal"/>
    <w:rsid w:val="006D5A18"/>
    <w:pPr>
      <w:numPr>
        <w:ilvl w:val="2"/>
        <w:numId w:val="6"/>
      </w:numPr>
      <w:tabs>
        <w:tab w:val="left" w:pos="1701"/>
      </w:tabs>
    </w:pPr>
  </w:style>
  <w:style w:type="paragraph" w:customStyle="1" w:styleId="ICTOC3">
    <w:name w:val="IC_TOC_3"/>
    <w:basedOn w:val="Normal"/>
    <w:rsid w:val="00A47C6D"/>
    <w:pPr>
      <w:ind w:left="851"/>
    </w:pPr>
    <w:rPr>
      <w:rFonts w:asciiTheme="minorHAnsi" w:hAnsiTheme="minorHAnsi"/>
    </w:rPr>
  </w:style>
  <w:style w:type="paragraph" w:customStyle="1" w:styleId="ICTOC1">
    <w:name w:val="IC_TOC_1"/>
    <w:basedOn w:val="Normal"/>
    <w:rsid w:val="00A47C6D"/>
    <w:pPr>
      <w:keepNext/>
      <w:tabs>
        <w:tab w:val="left" w:pos="851"/>
      </w:tabs>
      <w:spacing w:before="240" w:after="240"/>
      <w:ind w:left="851" w:hanging="851"/>
      <w:outlineLvl w:val="0"/>
    </w:pPr>
    <w:rPr>
      <w:b/>
      <w:caps/>
      <w:sz w:val="28"/>
    </w:rPr>
  </w:style>
  <w:style w:type="paragraph" w:styleId="TOC1">
    <w:name w:val="toc 1"/>
    <w:basedOn w:val="Normal"/>
    <w:next w:val="Normal"/>
    <w:autoRedefine/>
    <w:uiPriority w:val="39"/>
    <w:unhideWhenUsed/>
    <w:rsid w:val="007040A2"/>
    <w:pPr>
      <w:tabs>
        <w:tab w:val="left" w:pos="567"/>
        <w:tab w:val="right" w:leader="dot" w:pos="9639"/>
      </w:tabs>
      <w:ind w:left="567" w:right="567" w:hanging="567"/>
      <w:jc w:val="left"/>
    </w:pPr>
    <w:rPr>
      <w:b/>
    </w:rPr>
  </w:style>
  <w:style w:type="paragraph" w:styleId="TOC2">
    <w:name w:val="toc 2"/>
    <w:basedOn w:val="Normal"/>
    <w:next w:val="Normal"/>
    <w:autoRedefine/>
    <w:uiPriority w:val="39"/>
    <w:unhideWhenUsed/>
    <w:rsid w:val="007040A2"/>
    <w:pPr>
      <w:tabs>
        <w:tab w:val="left" w:pos="567"/>
        <w:tab w:val="left" w:pos="1418"/>
        <w:tab w:val="right" w:leader="dot" w:pos="9639"/>
      </w:tabs>
      <w:ind w:left="1418" w:right="567" w:hanging="851"/>
      <w:jc w:val="left"/>
    </w:pPr>
  </w:style>
  <w:style w:type="paragraph" w:styleId="TOC3">
    <w:name w:val="toc 3"/>
    <w:basedOn w:val="Normal"/>
    <w:next w:val="Normal"/>
    <w:autoRedefine/>
    <w:uiPriority w:val="39"/>
    <w:unhideWhenUsed/>
    <w:rsid w:val="007040A2"/>
    <w:pPr>
      <w:tabs>
        <w:tab w:val="left" w:pos="567"/>
        <w:tab w:val="left" w:pos="1418"/>
        <w:tab w:val="right" w:leader="dot" w:pos="9639"/>
      </w:tabs>
      <w:ind w:left="1418" w:right="567" w:hanging="851"/>
      <w:jc w:val="left"/>
    </w:pPr>
  </w:style>
  <w:style w:type="character" w:styleId="Hyperlink">
    <w:name w:val="Hyperlink"/>
    <w:basedOn w:val="DefaultParagraphFont"/>
    <w:uiPriority w:val="99"/>
    <w:unhideWhenUsed/>
    <w:rsid w:val="00706F72"/>
    <w:rPr>
      <w:color w:val="0000FF" w:themeColor="hyperlink"/>
      <w:u w:val="single"/>
    </w:rPr>
  </w:style>
  <w:style w:type="character" w:customStyle="1" w:styleId="normaltextrun">
    <w:name w:val="normaltextrun"/>
    <w:basedOn w:val="DefaultParagraphFont"/>
    <w:rsid w:val="001E0ED3"/>
  </w:style>
  <w:style w:type="paragraph" w:customStyle="1" w:styleId="paragraph">
    <w:name w:val="paragraph"/>
    <w:basedOn w:val="Normal"/>
    <w:rsid w:val="001E0ED3"/>
    <w:pPr>
      <w:spacing w:before="100" w:beforeAutospacing="1" w:after="100" w:afterAutospacing="1"/>
      <w:jc w:val="left"/>
    </w:pPr>
    <w:rPr>
      <w:rFonts w:ascii="Times New Roman" w:eastAsia="Times New Roman" w:hAnsi="Times New Roman" w:cs="Times New Roman"/>
      <w:szCs w:val="24"/>
      <w:lang w:eastAsia="en-AU"/>
    </w:rPr>
  </w:style>
  <w:style w:type="character" w:customStyle="1" w:styleId="eop">
    <w:name w:val="eop"/>
    <w:basedOn w:val="DefaultParagraphFont"/>
    <w:rsid w:val="001E0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46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4.xml"/><Relationship Id="rId42" Type="http://schemas.openxmlformats.org/officeDocument/2006/relationships/footer" Target="footer14.xml"/><Relationship Id="rId47" Type="http://schemas.openxmlformats.org/officeDocument/2006/relationships/image" Target="media/image5.png"/><Relationship Id="rId63" Type="http://schemas.openxmlformats.org/officeDocument/2006/relationships/footer" Target="footer24.xml"/><Relationship Id="rId68" Type="http://schemas.openxmlformats.org/officeDocument/2006/relationships/header" Target="header26.xml"/><Relationship Id="rId16" Type="http://schemas.openxmlformats.org/officeDocument/2006/relationships/header" Target="header3.xml"/><Relationship Id="rId11" Type="http://schemas.openxmlformats.org/officeDocument/2006/relationships/image" Target="media/image1.png"/><Relationship Id="rId32" Type="http://schemas.openxmlformats.org/officeDocument/2006/relationships/header" Target="header11.xml"/><Relationship Id="rId37" Type="http://schemas.openxmlformats.org/officeDocument/2006/relationships/footer" Target="footer13.xml"/><Relationship Id="rId53" Type="http://schemas.openxmlformats.org/officeDocument/2006/relationships/footer" Target="footer19.xml"/><Relationship Id="rId58" Type="http://schemas.openxmlformats.org/officeDocument/2006/relationships/header" Target="header22.xml"/><Relationship Id="rId74" Type="http://schemas.openxmlformats.org/officeDocument/2006/relationships/header" Target="header29.xml"/><Relationship Id="rId79" Type="http://schemas.openxmlformats.org/officeDocument/2006/relationships/footer" Target="footer33.xml"/><Relationship Id="rId5" Type="http://schemas.openxmlformats.org/officeDocument/2006/relationships/numbering" Target="numbering.xml"/><Relationship Id="rId61" Type="http://schemas.openxmlformats.org/officeDocument/2006/relationships/header" Target="header24.xml"/><Relationship Id="rId82" Type="http://schemas.openxmlformats.org/officeDocument/2006/relationships/theme" Target="theme/theme1.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footer" Target="footer15.xml"/><Relationship Id="rId48" Type="http://schemas.openxmlformats.org/officeDocument/2006/relationships/header" Target="header17.xml"/><Relationship Id="rId56" Type="http://schemas.openxmlformats.org/officeDocument/2006/relationships/footer" Target="footer20.xml"/><Relationship Id="rId64" Type="http://schemas.openxmlformats.org/officeDocument/2006/relationships/header" Target="header25.xml"/><Relationship Id="rId69" Type="http://schemas.openxmlformats.org/officeDocument/2006/relationships/header" Target="header27.xml"/><Relationship Id="rId77" Type="http://schemas.openxmlformats.org/officeDocument/2006/relationships/footer" Target="footer32.xml"/><Relationship Id="rId8" Type="http://schemas.openxmlformats.org/officeDocument/2006/relationships/webSettings" Target="webSettings.xml"/><Relationship Id="rId51" Type="http://schemas.openxmlformats.org/officeDocument/2006/relationships/footer" Target="footer18.xml"/><Relationship Id="rId72" Type="http://schemas.openxmlformats.org/officeDocument/2006/relationships/header" Target="header28.xm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image" Target="media/image2.emf"/><Relationship Id="rId46" Type="http://schemas.openxmlformats.org/officeDocument/2006/relationships/image" Target="media/image4.png"/><Relationship Id="rId59" Type="http://schemas.openxmlformats.org/officeDocument/2006/relationships/footer" Target="footer22.xml"/><Relationship Id="rId67" Type="http://schemas.openxmlformats.org/officeDocument/2006/relationships/footer" Target="footer27.xml"/><Relationship Id="rId20" Type="http://schemas.openxmlformats.org/officeDocument/2006/relationships/header" Target="header6.xml"/><Relationship Id="rId41" Type="http://schemas.openxmlformats.org/officeDocument/2006/relationships/header" Target="header15.xml"/><Relationship Id="rId54" Type="http://schemas.openxmlformats.org/officeDocument/2006/relationships/header" Target="header20.xml"/><Relationship Id="rId62" Type="http://schemas.openxmlformats.org/officeDocument/2006/relationships/footer" Target="footer23.xml"/><Relationship Id="rId70" Type="http://schemas.openxmlformats.org/officeDocument/2006/relationships/footer" Target="footer28.xml"/><Relationship Id="rId75"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3.xml"/><Relationship Id="rId49" Type="http://schemas.openxmlformats.org/officeDocument/2006/relationships/header" Target="header18.xml"/><Relationship Id="rId57" Type="http://schemas.openxmlformats.org/officeDocument/2006/relationships/footer" Target="footer21.xml"/><Relationship Id="rId10" Type="http://schemas.openxmlformats.org/officeDocument/2006/relationships/endnotes" Target="endnotes.xml"/><Relationship Id="rId31" Type="http://schemas.openxmlformats.org/officeDocument/2006/relationships/footer" Target="footer10.xml"/><Relationship Id="rId44" Type="http://schemas.openxmlformats.org/officeDocument/2006/relationships/header" Target="header16.xml"/><Relationship Id="rId52" Type="http://schemas.openxmlformats.org/officeDocument/2006/relationships/header" Target="header19.xml"/><Relationship Id="rId60" Type="http://schemas.openxmlformats.org/officeDocument/2006/relationships/header" Target="header23.xml"/><Relationship Id="rId65" Type="http://schemas.openxmlformats.org/officeDocument/2006/relationships/footer" Target="footer25.xml"/><Relationship Id="rId73" Type="http://schemas.openxmlformats.org/officeDocument/2006/relationships/footer" Target="footer30.xml"/><Relationship Id="rId78" Type="http://schemas.openxmlformats.org/officeDocument/2006/relationships/header" Target="header31.xml"/><Relationship Id="rId8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image" Target="media/image3.emf"/><Relationship Id="rId34" Type="http://schemas.openxmlformats.org/officeDocument/2006/relationships/footer" Target="footer11.xml"/><Relationship Id="rId50" Type="http://schemas.openxmlformats.org/officeDocument/2006/relationships/footer" Target="footer17.xml"/><Relationship Id="rId55" Type="http://schemas.openxmlformats.org/officeDocument/2006/relationships/header" Target="header21.xml"/><Relationship Id="rId76" Type="http://schemas.openxmlformats.org/officeDocument/2006/relationships/footer" Target="footer31.xml"/><Relationship Id="rId7" Type="http://schemas.openxmlformats.org/officeDocument/2006/relationships/settings" Target="settings.xml"/><Relationship Id="rId71" Type="http://schemas.openxmlformats.org/officeDocument/2006/relationships/footer" Target="footer29.xml"/><Relationship Id="rId2" Type="http://schemas.openxmlformats.org/officeDocument/2006/relationships/customXml" Target="../customXml/item2.xml"/><Relationship Id="rId29" Type="http://schemas.openxmlformats.org/officeDocument/2006/relationships/header" Target="header10.xml"/><Relationship Id="rId24" Type="http://schemas.openxmlformats.org/officeDocument/2006/relationships/footer" Target="footer6.xml"/><Relationship Id="rId40" Type="http://schemas.openxmlformats.org/officeDocument/2006/relationships/header" Target="header14.xml"/><Relationship Id="rId45" Type="http://schemas.openxmlformats.org/officeDocument/2006/relationships/footer" Target="footer16.xml"/><Relationship Id="rId66" Type="http://schemas.openxmlformats.org/officeDocument/2006/relationships/footer" Target="footer2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A59BFA67E84438A808822E18D1135EC"/>
        <w:category>
          <w:name w:val="General"/>
          <w:gallery w:val="placeholder"/>
        </w:category>
        <w:types>
          <w:type w:val="bbPlcHdr"/>
        </w:types>
        <w:behaviors>
          <w:behavior w:val="content"/>
        </w:behaviors>
        <w:guid w:val="{8EC3A750-4D1C-4376-8B20-DF89F89B73D0}"/>
      </w:docPartPr>
      <w:docPartBody>
        <w:p w:rsidR="00035607" w:rsidRDefault="0095252E" w:rsidP="0095252E">
          <w:pPr>
            <w:pStyle w:val="8A59BFA67E84438A808822E18D1135EC"/>
          </w:pPr>
          <w:r w:rsidRPr="006752D3">
            <w:rPr>
              <w:rStyle w:val="PlaceholderText"/>
            </w:rPr>
            <w:t>Click or tap here to enter text.</w:t>
          </w:r>
        </w:p>
      </w:docPartBody>
    </w:docPart>
    <w:docPart>
      <w:docPartPr>
        <w:name w:val="18D87503FA6A4835A28E6ED8F7D0CF4E"/>
        <w:category>
          <w:name w:val="General"/>
          <w:gallery w:val="placeholder"/>
        </w:category>
        <w:types>
          <w:type w:val="bbPlcHdr"/>
        </w:types>
        <w:behaviors>
          <w:behavior w:val="content"/>
        </w:behaviors>
        <w:guid w:val="{9F1346FE-CD0D-4A3F-9495-11F8C1971130}"/>
      </w:docPartPr>
      <w:docPartBody>
        <w:p w:rsidR="00035607" w:rsidRDefault="0095252E" w:rsidP="0095252E">
          <w:pPr>
            <w:pStyle w:val="18D87503FA6A4835A28E6ED8F7D0CF4E"/>
          </w:pPr>
          <w:r w:rsidRPr="006752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2E"/>
    <w:rsid w:val="00035607"/>
    <w:rsid w:val="009525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52E"/>
    <w:rPr>
      <w:color w:val="808080"/>
    </w:rPr>
  </w:style>
  <w:style w:type="paragraph" w:customStyle="1" w:styleId="8A59BFA67E84438A808822E18D1135EC">
    <w:name w:val="8A59BFA67E84438A808822E18D1135EC"/>
    <w:rsid w:val="0095252E"/>
  </w:style>
  <w:style w:type="paragraph" w:customStyle="1" w:styleId="18D87503FA6A4835A28E6ED8F7D0CF4E">
    <w:name w:val="18D87503FA6A4835A28E6ED8F7D0CF4E"/>
    <w:rsid w:val="009525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CA16A316B88E4CA7375B8611C8D8AD" ma:contentTypeVersion="13" ma:contentTypeDescription="Create a new document." ma:contentTypeScope="" ma:versionID="69488ac2fc534bbe622069bee42c6b24">
  <xsd:schema xmlns:xsd="http://www.w3.org/2001/XMLSchema" xmlns:xs="http://www.w3.org/2001/XMLSchema" xmlns:p="http://schemas.microsoft.com/office/2006/metadata/properties" xmlns:ns2="dface680-915a-42b5-8566-ab5a5a1d82cd" xmlns:ns3="d4a619e6-f74b-426e-af80-e54323d9acfd" targetNamespace="http://schemas.microsoft.com/office/2006/metadata/properties" ma:root="true" ma:fieldsID="9448bc89401e7f8a6529d989d68efec9" ns2:_="" ns3:_="">
    <xsd:import namespace="dface680-915a-42b5-8566-ab5a5a1d82cd"/>
    <xsd:import namespace="d4a619e6-f74b-426e-af80-e54323d9a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ce680-915a-42b5-8566-ab5a5a1d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a619e6-f74b-426e-af80-e54323d9ac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05CD40-6239-419E-964F-BB7014BB76D5}">
  <ds:schemaRefs>
    <ds:schemaRef ds:uri="http://schemas.openxmlformats.org/officeDocument/2006/bibliography"/>
  </ds:schemaRefs>
</ds:datastoreItem>
</file>

<file path=customXml/itemProps2.xml><?xml version="1.0" encoding="utf-8"?>
<ds:datastoreItem xmlns:ds="http://schemas.openxmlformats.org/officeDocument/2006/customXml" ds:itemID="{42712FD8-9286-48D6-9545-703BE0390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ce680-915a-42b5-8566-ab5a5a1d82cd"/>
    <ds:schemaRef ds:uri="d4a619e6-f74b-426e-af80-e54323d9a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825CCB-2EE5-4168-B343-31B571207BDF}">
  <ds:schemaRefs>
    <ds:schemaRef ds:uri="http://schemas.microsoft.com/sharepoint/v3/contenttype/forms"/>
  </ds:schemaRefs>
</ds:datastoreItem>
</file>

<file path=customXml/itemProps4.xml><?xml version="1.0" encoding="utf-8"?>
<ds:datastoreItem xmlns:ds="http://schemas.openxmlformats.org/officeDocument/2006/customXml" ds:itemID="{7048E0CD-F3F9-444F-A054-58AAB89A4E08}">
  <ds:schemaRefs>
    <ds:schemaRef ds:uri="http://purl.org/dc/dcmitype/"/>
    <ds:schemaRef ds:uri="dface680-915a-42b5-8566-ab5a5a1d82cd"/>
    <ds:schemaRef ds:uri="http://purl.org/dc/terms/"/>
    <ds:schemaRef ds:uri="http://purl.org/dc/elements/1.1/"/>
    <ds:schemaRef ds:uri="http://schemas.openxmlformats.org/package/2006/metadata/core-properties"/>
    <ds:schemaRef ds:uri="http://schemas.microsoft.com/office/2006/documentManagement/types"/>
    <ds:schemaRef ds:uri="d4a619e6-f74b-426e-af80-e54323d9acfd"/>
    <ds:schemaRef ds:uri="http://schemas.microsoft.com/office/2006/metadata/properti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9903</Words>
  <Characters>57839</Characters>
  <Application>Microsoft Office Word</Application>
  <DocSecurity>0</DocSecurity>
  <Lines>1230</Lines>
  <Paragraphs>728</Paragraphs>
  <ScaleCrop>false</ScaleCrop>
  <HeadingPairs>
    <vt:vector size="2" baseType="variant">
      <vt:variant>
        <vt:lpstr>Title</vt:lpstr>
      </vt:variant>
      <vt:variant>
        <vt:i4>1</vt:i4>
      </vt:variant>
    </vt:vector>
  </HeadingPairs>
  <TitlesOfParts>
    <vt:vector size="1" baseType="lpstr">
      <vt:lpstr/>
    </vt:vector>
  </TitlesOfParts>
  <Company>Moorabool</Company>
  <LinksUpToDate>false</LinksUpToDate>
  <CharactersWithSpaces>67014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Ordinary Council Meeting - 3 00 2021</dc:title>
  <dc:creator>Peta Hepburn</dc:creator>
  <cp:lastModifiedBy>Renee Hodgson</cp:lastModifiedBy>
  <cp:revision>3</cp:revision>
  <dcterms:created xsi:type="dcterms:W3CDTF">2021-10-28T03:15:00Z</dcterms:created>
  <dcterms:modified xsi:type="dcterms:W3CDTF">2021-10-28T03:15:00Z</dcterms:modified>
  <cp:category>InfoCouncil Business Paper - Agenda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hanged">
    <vt:i4>0</vt:i4>
  </property>
  <property fmtid="{D5CDD505-2E9C-101B-9397-08002B2CF9AE}" pid="3" name="DoNotCheckIn">
    <vt:lpwstr>0</vt:lpwstr>
  </property>
  <property fmtid="{D5CDD505-2E9C-101B-9397-08002B2CF9AE}" pid="4" name="PreventEDMSFormFromDisplaying">
    <vt:lpwstr>0</vt:lpwstr>
  </property>
  <property fmtid="{D5CDD505-2E9C-101B-9397-08002B2CF9AE}" pid="5" name="ICSC_SpecialWord">
    <vt:lpwstr>Special</vt:lpwstr>
  </property>
  <property fmtid="{D5CDD505-2E9C-101B-9397-08002B2CF9AE}" pid="6" name="HeadingsForHTMLAgenda">
    <vt:bool>true</vt:bool>
  </property>
  <property fmtid="{D5CDD505-2E9C-101B-9397-08002B2CF9AE}" pid="7" name="DocumentType">
    <vt:lpwstr>Agenda</vt:lpwstr>
  </property>
  <property fmtid="{D5CDD505-2E9C-101B-9397-08002B2CF9AE}" pid="8" name="ICSC_Footer">
    <vt:lpwstr>Report</vt:lpwstr>
  </property>
  <property fmtid="{D5CDD505-2E9C-101B-9397-08002B2CF9AE}" pid="9" name="ICSC_Conf_Watermark">
    <vt:bool>true</vt:bool>
  </property>
  <property fmtid="{D5CDD505-2E9C-101B-9397-08002B2CF9AE}" pid="10" name="ICSC_ClosedResolutionFormat">
    <vt:lpwstr>AUS</vt:lpwstr>
  </property>
  <property fmtid="{D5CDD505-2E9C-101B-9397-08002B2CF9AE}" pid="11" name="ICSC_Rec_Border">
    <vt:lpwstr>BottomBorder</vt:lpwstr>
  </property>
  <property fmtid="{D5CDD505-2E9C-101B-9397-08002B2CF9AE}" pid="12" name="FileNamed">
    <vt:lpwstr>1</vt:lpwstr>
  </property>
  <property fmtid="{D5CDD505-2E9C-101B-9397-08002B2CF9AE}" pid="13" name="PaperText">
    <vt:lpwstr>Agenda</vt:lpwstr>
  </property>
  <property fmtid="{D5CDD505-2E9C-101B-9397-08002B2CF9AE}" pid="14" name="NoticeOfMeetingText">
    <vt:lpwstr>an Ordinary Meeting of Council</vt:lpwstr>
  </property>
  <property fmtid="{D5CDD505-2E9C-101B-9397-08002B2CF9AE}" pid="15" name="AgendaText">
    <vt:lpwstr>Ordinary Council Meeting</vt:lpwstr>
  </property>
  <property fmtid="{D5CDD505-2E9C-101B-9397-08002B2CF9AE}" pid="16" name="AorAnBeforeOrdinaryText">
    <vt:lpwstr>an</vt:lpwstr>
  </property>
  <property fmtid="{D5CDD505-2E9C-101B-9397-08002B2CF9AE}" pid="17" name="PaperId">
    <vt:lpwstr>2143</vt:lpwstr>
  </property>
  <property fmtid="{D5CDD505-2E9C-101B-9397-08002B2CF9AE}" pid="18" name="CommitteeText">
    <vt:lpwstr>Ordinary Council Meeting</vt:lpwstr>
  </property>
  <property fmtid="{D5CDD505-2E9C-101B-9397-08002B2CF9AE}" pid="19" name="SignerName">
    <vt:lpwstr>Derek Madden</vt:lpwstr>
  </property>
  <property fmtid="{D5CDD505-2E9C-101B-9397-08002B2CF9AE}" pid="20" name="SignerTitle">
    <vt:lpwstr>Chief Executive Officer</vt:lpwstr>
  </property>
  <property fmtid="{D5CDD505-2E9C-101B-9397-08002B2CF9AE}" pid="21" name="CommitteeName">
    <vt:lpwstr>Council</vt:lpwstr>
  </property>
  <property fmtid="{D5CDD505-2E9C-101B-9397-08002B2CF9AE}" pid="22" name="CommitteeID">
    <vt:lpwstr>1</vt:lpwstr>
  </property>
  <property fmtid="{D5CDD505-2E9C-101B-9397-08002B2CF9AE}" pid="23" name="CommitteeEmailAddress">
    <vt:lpwstr> </vt:lpwstr>
  </property>
  <property fmtid="{D5CDD505-2E9C-101B-9397-08002B2CF9AE}" pid="24" name="CommitteeQuorum">
    <vt:lpwstr> </vt:lpwstr>
  </property>
  <property fmtid="{D5CDD505-2E9C-101B-9397-08002B2CF9AE}" pid="25" name="CommitteePhoneNumber">
    <vt:lpwstr> </vt:lpwstr>
  </property>
  <property fmtid="{D5CDD505-2E9C-101B-9397-08002B2CF9AE}" pid="26" name="DateMeeting">
    <vt:lpwstr>03 Nov 2021</vt:lpwstr>
  </property>
  <property fmtid="{D5CDD505-2E9C-101B-9397-08002B2CF9AE}" pid="27" name="MeetingNumber">
    <vt:lpwstr>0</vt:lpwstr>
  </property>
  <property fmtid="{D5CDD505-2E9C-101B-9397-08002B2CF9AE}" pid="28" name="Special">
    <vt:lpwstr>False</vt:lpwstr>
  </property>
  <property fmtid="{D5CDD505-2E9C-101B-9397-08002B2CF9AE}" pid="29" name="MeetingScheduleId">
    <vt:lpwstr>2206</vt:lpwstr>
  </property>
  <property fmtid="{D5CDD505-2E9C-101B-9397-08002B2CF9AE}" pid="30" name="MeetingCycleId">
    <vt:lpwstr>1</vt:lpwstr>
  </property>
  <property fmtid="{D5CDD505-2E9C-101B-9397-08002B2CF9AE}" pid="31" name="Location">
    <vt:lpwstr>Council Chamber, 15 Stead Street, Ballan</vt:lpwstr>
  </property>
  <property fmtid="{D5CDD505-2E9C-101B-9397-08002B2CF9AE}" pid="32" name="LocationWithCommas">
    <vt:lpwstr>Council Chamber, 15 Stead Street, Ballan</vt:lpwstr>
  </property>
  <property fmtid="{D5CDD505-2E9C-101B-9397-08002B2CF9AE}" pid="33" name="LocationWithSoftCarriageReturns">
    <vt:lpwstr>Council Chamber, 15 Stead Street, Ballan</vt:lpwstr>
  </property>
  <property fmtid="{D5CDD505-2E9C-101B-9397-08002B2CF9AE}" pid="34" name="TimeMeeting">
    <vt:lpwstr>6.00pm</vt:lpwstr>
  </property>
  <property fmtid="{D5CDD505-2E9C-101B-9397-08002B2CF9AE}" pid="35" name="TimeNextMeeting">
    <vt:lpwstr>6.00pm</vt:lpwstr>
  </property>
  <property fmtid="{D5CDD505-2E9C-101B-9397-08002B2CF9AE}" pid="36" name="TimeLastMeeting">
    <vt:lpwstr>6.00pm</vt:lpwstr>
  </property>
  <property fmtid="{D5CDD505-2E9C-101B-9397-08002B2CF9AE}" pid="37" name="ClosedOnly">
    <vt:lpwstr>False</vt:lpwstr>
  </property>
  <property fmtid="{D5CDD505-2E9C-101B-9397-08002B2CF9AE}" pid="38" name="PaperType">
    <vt:lpwstr>Agenda</vt:lpwstr>
  </property>
  <property fmtid="{D5CDD505-2E9C-101B-9397-08002B2CF9AE}" pid="39" name="SupWord">
    <vt:lpwstr> </vt:lpwstr>
  </property>
  <property fmtid="{D5CDD505-2E9C-101B-9397-08002B2CF9AE}" pid="40" name="IncludeAttachments">
    <vt:lpwstr>False</vt:lpwstr>
  </property>
  <property fmtid="{D5CDD505-2E9C-101B-9397-08002B2CF9AE}" pid="41" name="Supplementary">
    <vt:lpwstr>False</vt:lpwstr>
  </property>
  <property fmtid="{D5CDD505-2E9C-101B-9397-08002B2CF9AE}" pid="42" name="ProForma">
    <vt:lpwstr>False</vt:lpwstr>
  </property>
  <property fmtid="{D5CDD505-2E9C-101B-9397-08002B2CF9AE}" pid="43" name="ChairmansLayout">
    <vt:lpwstr>False</vt:lpwstr>
  </property>
  <property fmtid="{D5CDD505-2E9C-101B-9397-08002B2CF9AE}" pid="44" name="MeetingSheduleID">
    <vt:lpwstr>2206</vt:lpwstr>
  </property>
  <property fmtid="{D5CDD505-2E9C-101B-9397-08002B2CF9AE}" pid="45" name="LateAll">
    <vt:lpwstr>True</vt:lpwstr>
  </property>
  <property fmtid="{D5CDD505-2E9C-101B-9397-08002B2CF9AE}" pid="46" name="LateReportId">
    <vt:lpwstr> </vt:lpwstr>
  </property>
  <property fmtid="{D5CDD505-2E9C-101B-9397-08002B2CF9AE}" pid="47" name="LateStartingPageNumber">
    <vt:lpwstr>1</vt:lpwstr>
  </property>
  <property fmtid="{D5CDD505-2E9C-101B-9397-08002B2CF9AE}" pid="48" name="LateReportItemNumber">
    <vt:lpwstr> </vt:lpwstr>
  </property>
  <property fmtid="{D5CDD505-2E9C-101B-9397-08002B2CF9AE}" pid="49" name="AttachmentsExcludedFromAgenda">
    <vt:lpwstr>False</vt:lpwstr>
  </property>
  <property fmtid="{D5CDD505-2E9C-101B-9397-08002B2CF9AE}" pid="50" name="PlansAttachments">
    <vt:lpwstr>False</vt:lpwstr>
  </property>
  <property fmtid="{D5CDD505-2E9C-101B-9397-08002B2CF9AE}" pid="51" name="Utility">
    <vt:lpwstr>0</vt:lpwstr>
  </property>
  <property fmtid="{D5CDD505-2E9C-101B-9397-08002B2CF9AE}" pid="52" name="DraftMode">
    <vt:lpwstr>False</vt:lpwstr>
  </property>
  <property fmtid="{D5CDD505-2E9C-101B-9397-08002B2CF9AE}" pid="53" name="CouncillorsLoaded">
    <vt:lpwstr>False</vt:lpwstr>
  </property>
  <property fmtid="{D5CDD505-2E9C-101B-9397-08002B2CF9AE}" pid="54" name="EDMSContainerID">
    <vt:lpwstr> </vt:lpwstr>
  </property>
  <property fmtid="{D5CDD505-2E9C-101B-9397-08002B2CF9AE}" pid="55" name="EDRMSAlternateFolderIds">
    <vt:lpwstr> </vt:lpwstr>
  </property>
  <property fmtid="{D5CDD505-2E9C-101B-9397-08002B2CF9AE}" pid="56" name="EDRMSDestinationFolderId">
    <vt:lpwstr> </vt:lpwstr>
  </property>
  <property fmtid="{D5CDD505-2E9C-101B-9397-08002B2CF9AE}" pid="57" name="MinuteNumberDefaultsToTrue">
    <vt:lpwstr>True</vt:lpwstr>
  </property>
  <property fmtid="{D5CDD505-2E9C-101B-9397-08002B2CF9AE}" pid="58" name="MasterSeqItemNo">
    <vt:lpwstr>22</vt:lpwstr>
  </property>
  <property fmtid="{D5CDD505-2E9C-101B-9397-08002B2CF9AE}" pid="59" name="DateLastMeeting">
    <vt:lpwstr>06 Oct 2021</vt:lpwstr>
  </property>
  <property fmtid="{D5CDD505-2E9C-101B-9397-08002B2CF9AE}" pid="60" name="LocationLastMeeting">
    <vt:lpwstr>Council Chamber, 15 Stead Street, Ballan</vt:lpwstr>
  </property>
  <property fmtid="{D5CDD505-2E9C-101B-9397-08002B2CF9AE}" pid="61" name="LocationLastMeetingWithCommas">
    <vt:lpwstr>Council Chamber, 15 Stead Street, Ballan</vt:lpwstr>
  </property>
  <property fmtid="{D5CDD505-2E9C-101B-9397-08002B2CF9AE}" pid="62" name="LocationLastMeetingWithSoftCarriageReturns">
    <vt:lpwstr>Council Chamber, 15 Stead Street, Ballan</vt:lpwstr>
  </property>
  <property fmtid="{D5CDD505-2E9C-101B-9397-08002B2CF9AE}" pid="63" name="DateNextMeeting">
    <vt:lpwstr>01 Dec 2021</vt:lpwstr>
  </property>
  <property fmtid="{D5CDD505-2E9C-101B-9397-08002B2CF9AE}" pid="64" name="LocationNextMeeting">
    <vt:lpwstr>Council Chamber, 15 Stead Street, Ballan</vt:lpwstr>
  </property>
  <property fmtid="{D5CDD505-2E9C-101B-9397-08002B2CF9AE}" pid="65" name="LocationNextMeetingWithCommas">
    <vt:lpwstr>Council Chamber, 15 Stead Street, Ballan</vt:lpwstr>
  </property>
  <property fmtid="{D5CDD505-2E9C-101B-9397-08002B2CF9AE}" pid="66" name="LocationNextMeetingWithSoftCarriageReturns">
    <vt:lpwstr>Council Chamber, 15 Stead Street, Ballan</vt:lpwstr>
  </property>
  <property fmtid="{D5CDD505-2E9C-101B-9397-08002B2CF9AE}" pid="67" name="InfocouncilVersion">
    <vt:lpwstr>7.6.4</vt:lpwstr>
  </property>
  <property fmtid="{D5CDD505-2E9C-101B-9397-08002B2CF9AE}" pid="68" name="NULL">
    <vt:lpwstr>NULL</vt:lpwstr>
  </property>
  <property fmtid="{D5CDD505-2E9C-101B-9397-08002B2CF9AE}" pid="69" name="ReportFrom">
    <vt:lpwstr>Chief Executive Officer</vt:lpwstr>
  </property>
  <property fmtid="{D5CDD505-2E9C-101B-9397-08002B2CF9AE}" pid="70" name="ReportName">
    <vt:lpwstr>18.1  Mayor's Report</vt:lpwstr>
  </property>
  <property fmtid="{D5CDD505-2E9C-101B-9397-08002B2CF9AE}" pid="71" name="ReportNumber">
    <vt:lpwstr>18</vt:lpwstr>
  </property>
  <property fmtid="{D5CDD505-2E9C-101B-9397-08002B2CF9AE}" pid="72" name="ReportTo">
    <vt:lpwstr>General Manager</vt:lpwstr>
  </property>
  <property fmtid="{D5CDD505-2E9C-101B-9397-08002B2CF9AE}" pid="73" name="PDF1_Heading_10096">
    <vt:lpwstr>11 Chief Executive Officer Reports</vt:lpwstr>
  </property>
  <property fmtid="{D5CDD505-2E9C-101B-9397-08002B2CF9AE}" pid="74" name="PDF2_ReportName_10096">
    <vt:lpwstr>11.1  Appointment of Independent Member to the Audit and Risk Committee</vt:lpwstr>
  </property>
  <property fmtid="{D5CDD505-2E9C-101B-9397-08002B2CF9AE}" pid="75" name="PDF1_Heading_10060">
    <vt:lpwstr>12 Community Strengthening Reports</vt:lpwstr>
  </property>
  <property fmtid="{D5CDD505-2E9C-101B-9397-08002B2CF9AE}" pid="76" name="PDF2_ReportName_10060">
    <vt:lpwstr>12.1  Community Grants Report- August 2021</vt:lpwstr>
  </property>
  <property fmtid="{D5CDD505-2E9C-101B-9397-08002B2CF9AE}" pid="77" name="PDF2_ReportName_10078">
    <vt:lpwstr>12.2  Age Well Live Well Strategy</vt:lpwstr>
  </property>
  <property fmtid="{D5CDD505-2E9C-101B-9397-08002B2CF9AE}" pid="78" name="PDF1_Heading_10072">
    <vt:lpwstr>13 Customer Care and Advocacy Reports</vt:lpwstr>
  </property>
  <property fmtid="{D5CDD505-2E9C-101B-9397-08002B2CF9AE}" pid="79" name="PDF2_ReportName_10072">
    <vt:lpwstr>13.1  Procurement Policy</vt:lpwstr>
  </property>
  <property fmtid="{D5CDD505-2E9C-101B-9397-08002B2CF9AE}" pid="80" name="PDF1_Heading_10063">
    <vt:lpwstr>14 Community Assets &amp; Infrastructure Reports</vt:lpwstr>
  </property>
  <property fmtid="{D5CDD505-2E9C-101B-9397-08002B2CF9AE}" pid="81" name="PDF2_ReportName_10063">
    <vt:lpwstr>14.1  Draft Naturestrip Policy and Naturestrip Guidelines</vt:lpwstr>
  </property>
  <property fmtid="{D5CDD505-2E9C-101B-9397-08002B2CF9AE}" pid="82" name="PDF2_ReportName_10067">
    <vt:lpwstr>14.2  Capital Improvement Quarterly Report - September 2021</vt:lpwstr>
  </property>
  <property fmtid="{D5CDD505-2E9C-101B-9397-08002B2CF9AE}" pid="83" name="PDF1_Heading_9713">
    <vt:lpwstr>18 Mayor’s Report</vt:lpwstr>
  </property>
  <property fmtid="{D5CDD505-2E9C-101B-9397-08002B2CF9AE}" pid="84" name="PDF2_ReportName_9713">
    <vt:lpwstr>18.1  Mayor's Report</vt:lpwstr>
  </property>
  <property fmtid="{D5CDD505-2E9C-101B-9397-08002B2CF9AE}" pid="85" name="ProformaText">
    <vt:lpwstr> </vt:lpwstr>
  </property>
  <property fmtid="{D5CDD505-2E9C-101B-9397-08002B2CF9AE}" pid="86" name="UrgentBusinessSectionNumber">
    <vt:lpwstr>21</vt:lpwstr>
  </property>
  <property fmtid="{D5CDD505-2E9C-101B-9397-08002B2CF9AE}" pid="87" name="ForceRevision">
    <vt:lpwstr>False</vt:lpwstr>
  </property>
  <property fmtid="{D5CDD505-2E9C-101B-9397-08002B2CF9AE}" pid="88" name="FullFilePath">
    <vt:lpwstr>\\mscazfs01\infocouncil$\Documents\Agendas\CO_20211103_AGN_2206.DOCX</vt:lpwstr>
  </property>
  <property fmtid="{D5CDD505-2E9C-101B-9397-08002B2CF9AE}" pid="89" name="FileName">
    <vt:lpwstr>CO_20211103_AGN_2206.DOCX</vt:lpwstr>
  </property>
  <property fmtid="{D5CDD505-2E9C-101B-9397-08002B2CF9AE}" pid="90" name="ContentTypeId">
    <vt:lpwstr>0x01010092CA16A316B88E4CA7375B8611C8D8AD</vt:lpwstr>
  </property>
</Properties>
</file>